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B7D07" w14:textId="77777777" w:rsidR="00D56AF0" w:rsidRDefault="00D56AF0">
      <w:pPr>
        <w:pStyle w:val="Title"/>
      </w:pPr>
      <w:bookmarkStart w:id="0" w:name="_DV_M0"/>
      <w:bookmarkEnd w:id="0"/>
    </w:p>
    <w:p w14:paraId="2B45AD8E" w14:textId="79E53E7F" w:rsidR="00DC069F" w:rsidRPr="0073640D" w:rsidRDefault="00626F2E">
      <w:pPr>
        <w:pStyle w:val="Title"/>
      </w:pPr>
      <w:r w:rsidRPr="0073640D">
        <w:t>EXCLUSIVE NEGOTIATING AGREEMENT</w:t>
      </w:r>
    </w:p>
    <w:p w14:paraId="2B1FF256" w14:textId="610D382A" w:rsidR="00DC069F" w:rsidRPr="0073640D" w:rsidRDefault="00626F2E" w:rsidP="00A1089C">
      <w:pPr>
        <w:jc w:val="center"/>
        <w:rPr>
          <w:rFonts w:ascii="Times New Roman" w:hAnsi="Times New Roman" w:cs="Times New Roman"/>
          <w:b/>
          <w:bCs/>
          <w:sz w:val="24"/>
          <w:szCs w:val="24"/>
        </w:rPr>
      </w:pPr>
      <w:bookmarkStart w:id="1" w:name="_DV_M1"/>
      <w:bookmarkEnd w:id="1"/>
      <w:r>
        <w:rPr>
          <w:rFonts w:ascii="Times New Roman" w:hAnsi="Times New Roman" w:cs="Times New Roman"/>
          <w:b/>
          <w:bCs/>
          <w:sz w:val="24"/>
          <w:szCs w:val="24"/>
        </w:rPr>
        <w:t>FOR DEV</w:t>
      </w:r>
      <w:r w:rsidR="008E2318">
        <w:rPr>
          <w:rFonts w:ascii="Times New Roman" w:hAnsi="Times New Roman" w:cs="Times New Roman"/>
          <w:b/>
          <w:bCs/>
          <w:sz w:val="24"/>
          <w:szCs w:val="24"/>
        </w:rPr>
        <w:t>E</w:t>
      </w:r>
      <w:r>
        <w:rPr>
          <w:rFonts w:ascii="Times New Roman" w:hAnsi="Times New Roman" w:cs="Times New Roman"/>
          <w:b/>
          <w:bCs/>
          <w:sz w:val="24"/>
          <w:szCs w:val="24"/>
        </w:rPr>
        <w:t xml:space="preserve">LOPMENT AT THE </w:t>
      </w:r>
      <w:r w:rsidR="00A1089C">
        <w:rPr>
          <w:rFonts w:ascii="Times New Roman" w:hAnsi="Times New Roman" w:cs="Times New Roman"/>
          <w:b/>
          <w:bCs/>
          <w:sz w:val="24"/>
          <w:szCs w:val="24"/>
        </w:rPr>
        <w:t>ASHBY</w:t>
      </w:r>
      <w:r w:rsidR="00506BCA">
        <w:rPr>
          <w:rFonts w:ascii="Times New Roman" w:hAnsi="Times New Roman" w:cs="Times New Roman"/>
          <w:b/>
          <w:bCs/>
          <w:sz w:val="24"/>
          <w:szCs w:val="24"/>
        </w:rPr>
        <w:t xml:space="preserve"> </w:t>
      </w:r>
      <w:r w:rsidR="00726EBA">
        <w:rPr>
          <w:rFonts w:ascii="Times New Roman" w:hAnsi="Times New Roman" w:cs="Times New Roman"/>
          <w:b/>
          <w:bCs/>
          <w:sz w:val="24"/>
          <w:szCs w:val="24"/>
        </w:rPr>
        <w:t>BART</w:t>
      </w:r>
      <w:r w:rsidR="00C45275">
        <w:rPr>
          <w:rFonts w:ascii="Times New Roman" w:hAnsi="Times New Roman" w:cs="Times New Roman"/>
          <w:b/>
          <w:bCs/>
          <w:sz w:val="24"/>
          <w:szCs w:val="24"/>
        </w:rPr>
        <w:t xml:space="preserve"> STATION</w:t>
      </w:r>
    </w:p>
    <w:p w14:paraId="03A0873E" w14:textId="77777777" w:rsidR="00DC069F" w:rsidRPr="0073640D" w:rsidRDefault="00DC069F">
      <w:pPr>
        <w:jc w:val="both"/>
        <w:rPr>
          <w:rFonts w:ascii="Times New Roman" w:hAnsi="Times New Roman" w:cs="Times New Roman"/>
          <w:sz w:val="24"/>
          <w:szCs w:val="24"/>
        </w:rPr>
      </w:pPr>
    </w:p>
    <w:p w14:paraId="4070F944" w14:textId="77777777" w:rsidR="00DC069F" w:rsidRPr="0073640D" w:rsidRDefault="00DC069F">
      <w:pPr>
        <w:jc w:val="both"/>
        <w:rPr>
          <w:rFonts w:ascii="Times New Roman" w:hAnsi="Times New Roman" w:cs="Times New Roman"/>
          <w:sz w:val="24"/>
          <w:szCs w:val="24"/>
        </w:rPr>
      </w:pPr>
    </w:p>
    <w:p w14:paraId="491771D4" w14:textId="7DF3CD1D" w:rsidR="00DC069F" w:rsidRPr="006755D7" w:rsidRDefault="00626F2E" w:rsidP="00A4213B">
      <w:pPr>
        <w:jc w:val="both"/>
        <w:rPr>
          <w:rFonts w:ascii="Times New Roman" w:hAnsi="Times New Roman" w:cs="Times New Roman"/>
          <w:color w:val="000000"/>
          <w:sz w:val="24"/>
          <w:szCs w:val="24"/>
        </w:rPr>
      </w:pPr>
      <w:bookmarkStart w:id="2" w:name="_DV_M2"/>
      <w:bookmarkEnd w:id="2"/>
      <w:r w:rsidRPr="006755D7">
        <w:rPr>
          <w:rFonts w:ascii="Times New Roman" w:hAnsi="Times New Roman" w:cs="Times New Roman"/>
          <w:sz w:val="24"/>
          <w:szCs w:val="24"/>
        </w:rPr>
        <w:t xml:space="preserve">This Exclusive Negotiating Agreement (the “Agreement”), effective </w:t>
      </w:r>
      <w:r w:rsidR="00E83DD1" w:rsidRPr="006755D7">
        <w:rPr>
          <w:rFonts w:ascii="Times New Roman" w:hAnsi="Times New Roman" w:cs="Times New Roman"/>
          <w:sz w:val="24"/>
          <w:szCs w:val="24"/>
        </w:rPr>
        <w:t xml:space="preserve">as of </w:t>
      </w:r>
      <w:r w:rsidRPr="006755D7">
        <w:rPr>
          <w:rFonts w:ascii="Times New Roman" w:hAnsi="Times New Roman" w:cs="Times New Roman"/>
          <w:sz w:val="24"/>
          <w:szCs w:val="24"/>
        </w:rPr>
        <w:t xml:space="preserve">this </w:t>
      </w:r>
      <w:r w:rsidRPr="004314FE">
        <w:rPr>
          <w:rFonts w:ascii="Times New Roman" w:hAnsi="Times New Roman"/>
          <w:sz w:val="24"/>
          <w:highlight w:val="lightGray"/>
        </w:rPr>
        <w:t>_____</w:t>
      </w:r>
      <w:r w:rsidRPr="006755D7">
        <w:rPr>
          <w:rFonts w:ascii="Times New Roman" w:hAnsi="Times New Roman" w:cs="Times New Roman"/>
          <w:sz w:val="24"/>
          <w:szCs w:val="24"/>
        </w:rPr>
        <w:t xml:space="preserve"> day of </w:t>
      </w:r>
      <w:r w:rsidRPr="004314FE">
        <w:rPr>
          <w:rFonts w:ascii="Times New Roman" w:hAnsi="Times New Roman"/>
          <w:sz w:val="24"/>
          <w:highlight w:val="lightGray"/>
        </w:rPr>
        <w:t>__________________</w:t>
      </w:r>
      <w:r w:rsidRPr="006755D7">
        <w:rPr>
          <w:rFonts w:ascii="Times New Roman" w:hAnsi="Times New Roman" w:cs="Times New Roman"/>
          <w:sz w:val="24"/>
          <w:szCs w:val="24"/>
        </w:rPr>
        <w:t xml:space="preserve">, </w:t>
      </w:r>
      <w:r w:rsidR="00233CA2" w:rsidRPr="006755D7">
        <w:rPr>
          <w:rFonts w:ascii="Times New Roman" w:hAnsi="Times New Roman" w:cs="Times New Roman"/>
          <w:sz w:val="24"/>
          <w:szCs w:val="24"/>
        </w:rPr>
        <w:t>20</w:t>
      </w:r>
      <w:r w:rsidR="00233CA2">
        <w:rPr>
          <w:rFonts w:ascii="Times New Roman" w:hAnsi="Times New Roman" w:cs="Times New Roman"/>
          <w:sz w:val="24"/>
          <w:szCs w:val="24"/>
        </w:rPr>
        <w:t>2</w:t>
      </w:r>
      <w:r w:rsidR="00DC0184">
        <w:rPr>
          <w:rFonts w:ascii="Times New Roman" w:hAnsi="Times New Roman" w:cs="Times New Roman"/>
          <w:sz w:val="24"/>
          <w:szCs w:val="24"/>
        </w:rPr>
        <w:t>5</w:t>
      </w:r>
      <w:r w:rsidR="00233CA2" w:rsidRPr="006755D7">
        <w:rPr>
          <w:rFonts w:ascii="Times New Roman" w:hAnsi="Times New Roman" w:cs="Times New Roman"/>
          <w:sz w:val="24"/>
          <w:szCs w:val="24"/>
        </w:rPr>
        <w:t xml:space="preserve"> </w:t>
      </w:r>
      <w:r w:rsidRPr="006755D7">
        <w:rPr>
          <w:rFonts w:ascii="Times New Roman" w:hAnsi="Times New Roman" w:cs="Times New Roman"/>
          <w:sz w:val="24"/>
          <w:szCs w:val="24"/>
        </w:rPr>
        <w:t xml:space="preserve">(the “Effective Date”), </w:t>
      </w:r>
      <w:r w:rsidR="00E83DD1" w:rsidRPr="006755D7">
        <w:rPr>
          <w:rFonts w:ascii="Times New Roman" w:hAnsi="Times New Roman" w:cs="Times New Roman"/>
          <w:sz w:val="24"/>
          <w:szCs w:val="24"/>
        </w:rPr>
        <w:t xml:space="preserve">is entered into </w:t>
      </w:r>
      <w:r w:rsidRPr="006755D7">
        <w:rPr>
          <w:rFonts w:ascii="Times New Roman" w:hAnsi="Times New Roman" w:cs="Times New Roman"/>
          <w:sz w:val="24"/>
          <w:szCs w:val="24"/>
        </w:rPr>
        <w:t xml:space="preserve">by and between </w:t>
      </w:r>
      <w:r w:rsidR="005E502C" w:rsidRPr="006755D7">
        <w:rPr>
          <w:rFonts w:ascii="Times New Roman" w:hAnsi="Times New Roman" w:cs="Times New Roman"/>
          <w:sz w:val="24"/>
          <w:szCs w:val="24"/>
        </w:rPr>
        <w:t>the San</w:t>
      </w:r>
      <w:r w:rsidR="00095A92" w:rsidRPr="006755D7">
        <w:rPr>
          <w:rFonts w:ascii="Times New Roman" w:hAnsi="Times New Roman" w:cs="Times New Roman"/>
          <w:sz w:val="24"/>
          <w:szCs w:val="24"/>
        </w:rPr>
        <w:t xml:space="preserve"> Francisco Bay Area Rapid Transit District</w:t>
      </w:r>
      <w:r w:rsidRPr="006755D7">
        <w:rPr>
          <w:rFonts w:ascii="Times New Roman" w:hAnsi="Times New Roman" w:cs="Times New Roman"/>
          <w:sz w:val="24"/>
          <w:szCs w:val="24"/>
        </w:rPr>
        <w:t>, a rapid transit district established pursuant to Public Utilities Code Section 28500, et seq. ("BART"),</w:t>
      </w:r>
      <w:r w:rsidR="00884DEF">
        <w:rPr>
          <w:rFonts w:ascii="Times New Roman" w:hAnsi="Times New Roman" w:cs="Times New Roman"/>
          <w:sz w:val="24"/>
          <w:szCs w:val="24"/>
        </w:rPr>
        <w:t xml:space="preserve"> </w:t>
      </w:r>
      <w:r w:rsidR="00426B13">
        <w:rPr>
          <w:rFonts w:ascii="Times New Roman" w:hAnsi="Times New Roman" w:cs="Times New Roman"/>
          <w:sz w:val="24"/>
          <w:szCs w:val="24"/>
        </w:rPr>
        <w:t xml:space="preserve">and </w:t>
      </w:r>
      <w:r w:rsidR="00454C83" w:rsidRPr="004314FE">
        <w:rPr>
          <w:rFonts w:ascii="Times New Roman" w:hAnsi="Times New Roman"/>
          <w:sz w:val="24"/>
          <w:highlight w:val="lightGray"/>
        </w:rPr>
        <w:t>____[name]_____</w:t>
      </w:r>
      <w:r w:rsidR="005D69AC">
        <w:rPr>
          <w:rFonts w:ascii="Times New Roman" w:hAnsi="Times New Roman" w:cs="Times New Roman"/>
          <w:sz w:val="24"/>
          <w:szCs w:val="24"/>
        </w:rPr>
        <w:t>,</w:t>
      </w:r>
      <w:r w:rsidR="004A4EA2" w:rsidRPr="004A4EA2">
        <w:rPr>
          <w:rFonts w:ascii="Times New Roman" w:hAnsi="Times New Roman" w:cs="Times New Roman"/>
          <w:sz w:val="24"/>
          <w:szCs w:val="24"/>
        </w:rPr>
        <w:t xml:space="preserve"> </w:t>
      </w:r>
      <w:r w:rsidR="004A4EA2">
        <w:rPr>
          <w:rFonts w:ascii="Times New Roman" w:hAnsi="Times New Roman" w:cs="Times New Roman"/>
          <w:sz w:val="24"/>
          <w:szCs w:val="24"/>
        </w:rPr>
        <w:t xml:space="preserve">a </w:t>
      </w:r>
      <w:r w:rsidR="00454C83" w:rsidRPr="004314FE">
        <w:rPr>
          <w:rFonts w:ascii="Times New Roman" w:hAnsi="Times New Roman"/>
          <w:sz w:val="24"/>
          <w:highlight w:val="lightGray"/>
        </w:rPr>
        <w:t>_____[state of registration] [entity type]_____</w:t>
      </w:r>
      <w:r w:rsidR="005D69AC">
        <w:rPr>
          <w:rFonts w:ascii="Times New Roman" w:hAnsi="Times New Roman" w:cs="Times New Roman"/>
          <w:sz w:val="24"/>
          <w:szCs w:val="24"/>
        </w:rPr>
        <w:t xml:space="preserve"> </w:t>
      </w:r>
      <w:r w:rsidR="004A4EA2">
        <w:rPr>
          <w:rFonts w:ascii="Times New Roman" w:hAnsi="Times New Roman" w:cs="Times New Roman"/>
          <w:color w:val="000000"/>
          <w:sz w:val="24"/>
          <w:szCs w:val="24"/>
        </w:rPr>
        <w:t>(“</w:t>
      </w:r>
      <w:r w:rsidR="00641090">
        <w:rPr>
          <w:rFonts w:ascii="Times New Roman" w:hAnsi="Times New Roman" w:cs="Times New Roman"/>
          <w:color w:val="000000"/>
          <w:sz w:val="24"/>
          <w:szCs w:val="24"/>
        </w:rPr>
        <w:t>Developer</w:t>
      </w:r>
      <w:r w:rsidR="004A4EA2">
        <w:rPr>
          <w:rFonts w:ascii="Times New Roman" w:hAnsi="Times New Roman" w:cs="Times New Roman"/>
          <w:color w:val="000000"/>
          <w:sz w:val="24"/>
          <w:szCs w:val="24"/>
        </w:rPr>
        <w:t>”)</w:t>
      </w:r>
      <w:r w:rsidR="00EC3959">
        <w:rPr>
          <w:rFonts w:ascii="Times New Roman" w:hAnsi="Times New Roman" w:cs="Times New Roman"/>
          <w:color w:val="000000"/>
          <w:sz w:val="24"/>
          <w:szCs w:val="24"/>
        </w:rPr>
        <w:t>.</w:t>
      </w:r>
      <w:r w:rsidR="004A4EA2">
        <w:rPr>
          <w:rFonts w:ascii="Times New Roman" w:hAnsi="Times New Roman" w:cs="Times New Roman"/>
          <w:sz w:val="24"/>
          <w:szCs w:val="24"/>
        </w:rPr>
        <w:t xml:space="preserve"> </w:t>
      </w:r>
      <w:r w:rsidR="00701F9A">
        <w:rPr>
          <w:rFonts w:ascii="Times New Roman" w:hAnsi="Times New Roman" w:cs="Times New Roman"/>
          <w:color w:val="000000"/>
          <w:sz w:val="24"/>
          <w:szCs w:val="24"/>
        </w:rPr>
        <w:t>Developer</w:t>
      </w:r>
      <w:r w:rsidR="00B960B7">
        <w:rPr>
          <w:rFonts w:ascii="Times New Roman" w:hAnsi="Times New Roman" w:cs="Times New Roman"/>
          <w:color w:val="000000"/>
          <w:sz w:val="24"/>
          <w:szCs w:val="24"/>
        </w:rPr>
        <w:t xml:space="preserve"> and </w:t>
      </w:r>
      <w:r w:rsidRPr="006755D7">
        <w:rPr>
          <w:rFonts w:ascii="Times New Roman" w:hAnsi="Times New Roman" w:cs="Times New Roman"/>
          <w:color w:val="000000"/>
          <w:sz w:val="24"/>
          <w:szCs w:val="24"/>
        </w:rPr>
        <w:t xml:space="preserve">BART are </w:t>
      </w:r>
      <w:r w:rsidR="00B960B7">
        <w:rPr>
          <w:rFonts w:ascii="Times New Roman" w:hAnsi="Times New Roman" w:cs="Times New Roman"/>
          <w:color w:val="000000"/>
          <w:sz w:val="24"/>
          <w:szCs w:val="24"/>
        </w:rPr>
        <w:t xml:space="preserve">together </w:t>
      </w:r>
      <w:r w:rsidRPr="006755D7">
        <w:rPr>
          <w:rFonts w:ascii="Times New Roman" w:hAnsi="Times New Roman" w:cs="Times New Roman"/>
          <w:color w:val="000000"/>
          <w:sz w:val="24"/>
          <w:szCs w:val="24"/>
        </w:rPr>
        <w:t>referred to as the “Parties</w:t>
      </w:r>
      <w:r w:rsidR="00527889">
        <w:rPr>
          <w:rFonts w:ascii="Times New Roman" w:hAnsi="Times New Roman" w:cs="Times New Roman"/>
          <w:color w:val="000000"/>
          <w:sz w:val="24"/>
          <w:szCs w:val="24"/>
        </w:rPr>
        <w:t>.</w:t>
      </w:r>
      <w:r w:rsidRPr="006755D7">
        <w:rPr>
          <w:rFonts w:ascii="Times New Roman" w:hAnsi="Times New Roman" w:cs="Times New Roman"/>
          <w:color w:val="000000"/>
          <w:sz w:val="24"/>
          <w:szCs w:val="24"/>
        </w:rPr>
        <w:t>”</w:t>
      </w:r>
    </w:p>
    <w:p w14:paraId="2376C0D6" w14:textId="77777777" w:rsidR="00DC069F" w:rsidRPr="006755D7" w:rsidRDefault="00DC069F">
      <w:pPr>
        <w:jc w:val="both"/>
        <w:rPr>
          <w:rFonts w:ascii="Times New Roman" w:hAnsi="Times New Roman" w:cs="Times New Roman"/>
          <w:color w:val="000000"/>
          <w:sz w:val="24"/>
          <w:szCs w:val="24"/>
        </w:rPr>
      </w:pPr>
    </w:p>
    <w:p w14:paraId="1DD09E06" w14:textId="77777777" w:rsidR="00DC069F" w:rsidRDefault="00626F2E">
      <w:pPr>
        <w:jc w:val="center"/>
        <w:rPr>
          <w:rFonts w:ascii="Times New Roman" w:hAnsi="Times New Roman" w:cs="Times New Roman"/>
          <w:b/>
          <w:bCs/>
          <w:color w:val="000000"/>
          <w:sz w:val="24"/>
          <w:szCs w:val="24"/>
        </w:rPr>
      </w:pPr>
      <w:bookmarkStart w:id="3" w:name="_DV_M5"/>
      <w:bookmarkEnd w:id="3"/>
      <w:r>
        <w:rPr>
          <w:rFonts w:ascii="Times New Roman" w:hAnsi="Times New Roman" w:cs="Times New Roman"/>
          <w:b/>
          <w:bCs/>
          <w:color w:val="000000"/>
          <w:sz w:val="24"/>
          <w:szCs w:val="24"/>
        </w:rPr>
        <w:t>RECITALS</w:t>
      </w:r>
    </w:p>
    <w:p w14:paraId="674AFC35" w14:textId="77777777" w:rsidR="00465F81" w:rsidRDefault="00465F81">
      <w:pPr>
        <w:jc w:val="center"/>
        <w:rPr>
          <w:rFonts w:ascii="Times New Roman" w:hAnsi="Times New Roman" w:cs="Times New Roman"/>
          <w:b/>
          <w:bCs/>
          <w:color w:val="000000"/>
          <w:sz w:val="24"/>
          <w:szCs w:val="24"/>
        </w:rPr>
      </w:pPr>
    </w:p>
    <w:p w14:paraId="20BF3913" w14:textId="69A382FA" w:rsidR="007031E1" w:rsidRDefault="00626F2E" w:rsidP="00063FBC">
      <w:pPr>
        <w:pStyle w:val="Body"/>
        <w:numPr>
          <w:ilvl w:val="0"/>
          <w:numId w:val="3"/>
        </w:numPr>
        <w:tabs>
          <w:tab w:val="clear" w:pos="1440"/>
          <w:tab w:val="num" w:pos="720"/>
        </w:tabs>
        <w:ind w:left="720"/>
      </w:pPr>
      <w:r w:rsidRPr="00625D08">
        <w:t xml:space="preserve">BART </w:t>
      </w:r>
      <w:r w:rsidR="00501DDA">
        <w:t>controls</w:t>
      </w:r>
      <w:r w:rsidRPr="00625D08">
        <w:t xml:space="preserve"> </w:t>
      </w:r>
      <w:r w:rsidR="009B4A04" w:rsidRPr="00625D08">
        <w:t xml:space="preserve">approximately </w:t>
      </w:r>
      <w:r w:rsidR="00501DDA">
        <w:t>4.4</w:t>
      </w:r>
      <w:r w:rsidR="00506BCA" w:rsidRPr="00625D08">
        <w:t xml:space="preserve"> </w:t>
      </w:r>
      <w:r w:rsidR="009B4A04" w:rsidRPr="00625D08">
        <w:t>acres</w:t>
      </w:r>
      <w:r w:rsidRPr="00625D08">
        <w:t xml:space="preserve"> </w:t>
      </w:r>
      <w:r w:rsidR="004A4EA2" w:rsidRPr="00625D08">
        <w:t>at</w:t>
      </w:r>
      <w:r w:rsidRPr="00625D08">
        <w:t xml:space="preserve"> the </w:t>
      </w:r>
      <w:r w:rsidR="00501DDA">
        <w:t xml:space="preserve">west parking lot of the </w:t>
      </w:r>
      <w:r w:rsidR="00257454">
        <w:t>Ashby</w:t>
      </w:r>
      <w:r w:rsidR="00506BCA" w:rsidRPr="00625D08">
        <w:t xml:space="preserve"> </w:t>
      </w:r>
      <w:r w:rsidRPr="00625D08">
        <w:t>BART Station comprised of</w:t>
      </w:r>
      <w:r w:rsidR="00C77F61" w:rsidRPr="00625D08">
        <w:t xml:space="preserve"> station</w:t>
      </w:r>
      <w:r w:rsidR="004A4EA2" w:rsidRPr="00625D08">
        <w:t xml:space="preserve"> facilities and </w:t>
      </w:r>
      <w:r w:rsidR="00C77F61" w:rsidRPr="00625D08">
        <w:t>parking (the “Property”)</w:t>
      </w:r>
      <w:r w:rsidRPr="00625D08">
        <w:t xml:space="preserve">. The </w:t>
      </w:r>
      <w:r w:rsidR="00C77F61" w:rsidRPr="00625D08">
        <w:t>Property</w:t>
      </w:r>
      <w:r w:rsidR="00DA03F7">
        <w:t xml:space="preserve"> consists of two parcels</w:t>
      </w:r>
      <w:r w:rsidR="00951542">
        <w:t xml:space="preserve">, </w:t>
      </w:r>
      <w:r w:rsidR="00E25FD8">
        <w:t>Assessor’s Parcel Number 053-1597-039-04 as well as an unassessed second parcel</w:t>
      </w:r>
      <w:r w:rsidR="00951542">
        <w:t>,</w:t>
      </w:r>
      <w:r w:rsidR="00E25FD8">
        <w:t xml:space="preserve"> “R9-2</w:t>
      </w:r>
      <w:r w:rsidR="00951542">
        <w:t>,</w:t>
      </w:r>
      <w:r w:rsidR="00E25FD8">
        <w:t>”</w:t>
      </w:r>
      <w:r w:rsidR="00951542">
        <w:t xml:space="preserve"> and </w:t>
      </w:r>
      <w:r w:rsidRPr="00625D08">
        <w:t xml:space="preserve">is bounded by </w:t>
      </w:r>
      <w:r w:rsidR="00443EF6">
        <w:t>Ashby Avenue</w:t>
      </w:r>
      <w:r w:rsidR="00506BCA" w:rsidRPr="00625D08">
        <w:t xml:space="preserve"> </w:t>
      </w:r>
      <w:r w:rsidR="004A4EA2" w:rsidRPr="00625D08">
        <w:t xml:space="preserve">to the north, </w:t>
      </w:r>
      <w:r w:rsidR="00443EF6">
        <w:t>Adeline Street</w:t>
      </w:r>
      <w:r w:rsidR="00506BCA" w:rsidRPr="00625D08">
        <w:t xml:space="preserve"> </w:t>
      </w:r>
      <w:r w:rsidR="004A4EA2" w:rsidRPr="00625D08">
        <w:t xml:space="preserve">to the east, and </w:t>
      </w:r>
      <w:r w:rsidR="00443EF6">
        <w:t>Martin Luther King, Jr. Way</w:t>
      </w:r>
      <w:r w:rsidR="00506BCA" w:rsidRPr="00625D08">
        <w:t xml:space="preserve"> </w:t>
      </w:r>
      <w:r w:rsidR="004A4EA2" w:rsidRPr="00625D08">
        <w:t>to the west</w:t>
      </w:r>
      <w:r w:rsidR="00063FBC" w:rsidRPr="00625D08">
        <w:t>.</w:t>
      </w:r>
      <w:r w:rsidR="009A2342">
        <w:t xml:space="preserve"> </w:t>
      </w:r>
    </w:p>
    <w:p w14:paraId="2AF83E6F" w14:textId="77777777" w:rsidR="007031E1" w:rsidRDefault="007031E1" w:rsidP="007031E1">
      <w:pPr>
        <w:pStyle w:val="Body"/>
        <w:ind w:left="720"/>
      </w:pPr>
    </w:p>
    <w:p w14:paraId="34F831F4" w14:textId="1076845A" w:rsidR="00063FBC" w:rsidRPr="00625D08" w:rsidRDefault="007031E1" w:rsidP="00063FBC">
      <w:pPr>
        <w:pStyle w:val="Body"/>
        <w:numPr>
          <w:ilvl w:val="0"/>
          <w:numId w:val="3"/>
        </w:numPr>
        <w:tabs>
          <w:tab w:val="clear" w:pos="1440"/>
          <w:tab w:val="num" w:pos="720"/>
        </w:tabs>
        <w:ind w:left="720"/>
      </w:pPr>
      <w:r>
        <w:t xml:space="preserve">On </w:t>
      </w:r>
      <w:r w:rsidRPr="23C28575">
        <w:rPr>
          <w:highlight w:val="lightGray"/>
        </w:rPr>
        <w:t>________</w:t>
      </w:r>
      <w:r>
        <w:t>, BART and the City of Berkeley (“City”) entered into the Ashby BART Station Transit-Oriented Development Exchange Agreement (“Exchange Agreement”)</w:t>
      </w:r>
      <w:r w:rsidR="004D52D1">
        <w:t>.</w:t>
      </w:r>
      <w:r w:rsidR="009A2342">
        <w:t xml:space="preserve"> </w:t>
      </w:r>
      <w:r>
        <w:t xml:space="preserve">Pursuant to the terms of the Exchange Agreement, the City </w:t>
      </w:r>
      <w:r w:rsidR="00C4320F">
        <w:t>will quitclaim any rights, title, and interest in the Property</w:t>
      </w:r>
      <w:r w:rsidR="00F22CEC">
        <w:t xml:space="preserve"> within ten days of the </w:t>
      </w:r>
      <w:r w:rsidR="00321D80">
        <w:t>Effective Date</w:t>
      </w:r>
      <w:r w:rsidR="00C5063A">
        <w:t xml:space="preserve">. </w:t>
      </w:r>
    </w:p>
    <w:p w14:paraId="042748D0" w14:textId="77777777" w:rsidR="00B87E91" w:rsidRPr="00625D08" w:rsidRDefault="00B87E91" w:rsidP="00625D08">
      <w:pPr>
        <w:pStyle w:val="Body"/>
        <w:ind w:left="720"/>
      </w:pPr>
    </w:p>
    <w:p w14:paraId="7221108D" w14:textId="13CA750A" w:rsidR="00A81217" w:rsidRPr="00233CA2" w:rsidRDefault="00626F2E" w:rsidP="00D96F36">
      <w:pPr>
        <w:pStyle w:val="Body"/>
        <w:numPr>
          <w:ilvl w:val="0"/>
          <w:numId w:val="3"/>
        </w:numPr>
        <w:tabs>
          <w:tab w:val="clear" w:pos="1440"/>
          <w:tab w:val="num" w:pos="720"/>
        </w:tabs>
        <w:ind w:left="720"/>
        <w:rPr>
          <w:color w:val="000000"/>
        </w:rPr>
      </w:pPr>
      <w:r w:rsidRPr="00F761C6">
        <w:rPr>
          <w:color w:val="000000"/>
        </w:rPr>
        <w:t>On</w:t>
      </w:r>
      <w:r w:rsidR="00E83DD1" w:rsidRPr="00F761C6">
        <w:rPr>
          <w:color w:val="000000"/>
        </w:rPr>
        <w:t xml:space="preserve"> </w:t>
      </w:r>
      <w:r w:rsidR="00A62771" w:rsidRPr="00A62771">
        <w:rPr>
          <w:color w:val="000000"/>
          <w:highlight w:val="lightGray"/>
        </w:rPr>
        <w:t>May 22, 2025</w:t>
      </w:r>
      <w:r w:rsidR="00E83DD1" w:rsidRPr="00F761C6">
        <w:rPr>
          <w:color w:val="000000"/>
        </w:rPr>
        <w:t xml:space="preserve">, the BART Board of Directors </w:t>
      </w:r>
      <w:r w:rsidR="00EC2A50" w:rsidRPr="00F761C6">
        <w:rPr>
          <w:color w:val="000000"/>
        </w:rPr>
        <w:t xml:space="preserve">authorized </w:t>
      </w:r>
      <w:r w:rsidR="009F3CD6" w:rsidRPr="00F761C6">
        <w:rPr>
          <w:color w:val="000000"/>
        </w:rPr>
        <w:t xml:space="preserve">the General Manager of BART to execute </w:t>
      </w:r>
      <w:r w:rsidR="00EC2A50" w:rsidRPr="00F761C6">
        <w:rPr>
          <w:color w:val="000000"/>
        </w:rPr>
        <w:t xml:space="preserve">an </w:t>
      </w:r>
      <w:r w:rsidR="00EC2A50" w:rsidRPr="00A97192">
        <w:rPr>
          <w:color w:val="000000"/>
        </w:rPr>
        <w:t>Exclusive Negotiating Agreement</w:t>
      </w:r>
      <w:r w:rsidR="00DB64A8" w:rsidRPr="00A97192">
        <w:rPr>
          <w:color w:val="000000"/>
        </w:rPr>
        <w:t xml:space="preserve"> (</w:t>
      </w:r>
      <w:r w:rsidR="007A195F">
        <w:rPr>
          <w:color w:val="000000"/>
        </w:rPr>
        <w:t>“</w:t>
      </w:r>
      <w:r w:rsidR="00DB64A8" w:rsidRPr="00A97192">
        <w:rPr>
          <w:color w:val="000000"/>
        </w:rPr>
        <w:t>ENA</w:t>
      </w:r>
      <w:r w:rsidR="007A195F">
        <w:rPr>
          <w:color w:val="000000"/>
        </w:rPr>
        <w:t>”</w:t>
      </w:r>
      <w:r w:rsidR="00DB64A8" w:rsidRPr="00A97192">
        <w:rPr>
          <w:color w:val="000000"/>
        </w:rPr>
        <w:t>)</w:t>
      </w:r>
      <w:r w:rsidR="00EC2A50" w:rsidRPr="00A97192">
        <w:rPr>
          <w:color w:val="000000"/>
        </w:rPr>
        <w:t xml:space="preserve"> with </w:t>
      </w:r>
      <w:r w:rsidR="00460D6E">
        <w:rPr>
          <w:color w:val="000000"/>
        </w:rPr>
        <w:t xml:space="preserve">the </w:t>
      </w:r>
      <w:r w:rsidR="00701F9A">
        <w:rPr>
          <w:color w:val="000000"/>
        </w:rPr>
        <w:t>Developer</w:t>
      </w:r>
      <w:r w:rsidR="00566BFF" w:rsidRPr="00F761C6">
        <w:rPr>
          <w:color w:val="000000"/>
        </w:rPr>
        <w:t xml:space="preserve"> </w:t>
      </w:r>
      <w:r w:rsidR="00EC2A50" w:rsidRPr="00A97192">
        <w:rPr>
          <w:color w:val="000000"/>
        </w:rPr>
        <w:t xml:space="preserve">for development at the </w:t>
      </w:r>
      <w:r w:rsidR="009D3BBD">
        <w:rPr>
          <w:color w:val="000000"/>
        </w:rPr>
        <w:t>Property</w:t>
      </w:r>
      <w:r w:rsidR="00EC2A50" w:rsidRPr="00A97192">
        <w:rPr>
          <w:color w:val="000000"/>
        </w:rPr>
        <w:t xml:space="preserve">, </w:t>
      </w:r>
      <w:r w:rsidR="009F3CD6" w:rsidRPr="00233CA2">
        <w:rPr>
          <w:color w:val="000000"/>
        </w:rPr>
        <w:t xml:space="preserve">with </w:t>
      </w:r>
      <w:r w:rsidR="00A07F48" w:rsidRPr="00233CA2">
        <w:rPr>
          <w:color w:val="000000"/>
        </w:rPr>
        <w:t xml:space="preserve">a </w:t>
      </w:r>
      <w:r w:rsidR="009F3CD6" w:rsidRPr="00233CA2">
        <w:rPr>
          <w:color w:val="000000"/>
        </w:rPr>
        <w:t xml:space="preserve">term </w:t>
      </w:r>
      <w:r w:rsidR="00EC2A50" w:rsidRPr="00233CA2">
        <w:rPr>
          <w:color w:val="000000"/>
        </w:rPr>
        <w:t xml:space="preserve">of </w:t>
      </w:r>
      <w:r w:rsidR="004E02BD" w:rsidRPr="00233CA2">
        <w:rPr>
          <w:color w:val="000000"/>
        </w:rPr>
        <w:t>twenty</w:t>
      </w:r>
      <w:r w:rsidR="007D5C73" w:rsidRPr="00233CA2">
        <w:rPr>
          <w:color w:val="000000"/>
        </w:rPr>
        <w:t>-four</w:t>
      </w:r>
      <w:r w:rsidR="004E02BD" w:rsidRPr="00233CA2">
        <w:rPr>
          <w:color w:val="000000"/>
        </w:rPr>
        <w:t xml:space="preserve"> (24) </w:t>
      </w:r>
      <w:r w:rsidR="00DD10A8" w:rsidRPr="00233CA2">
        <w:rPr>
          <w:color w:val="000000"/>
        </w:rPr>
        <w:t>months</w:t>
      </w:r>
      <w:r w:rsidR="001F3D94" w:rsidRPr="00233CA2">
        <w:rPr>
          <w:color w:val="000000"/>
        </w:rPr>
        <w:t xml:space="preserve"> and an option to extend an additional </w:t>
      </w:r>
      <w:r w:rsidR="009D3BBD" w:rsidRPr="00233CA2">
        <w:rPr>
          <w:color w:val="000000"/>
        </w:rPr>
        <w:t>twelve</w:t>
      </w:r>
      <w:r w:rsidR="001F3D94" w:rsidRPr="00233CA2">
        <w:rPr>
          <w:color w:val="000000"/>
        </w:rPr>
        <w:t xml:space="preserve"> (</w:t>
      </w:r>
      <w:r w:rsidR="009D3BBD" w:rsidRPr="00233CA2">
        <w:rPr>
          <w:color w:val="000000"/>
        </w:rPr>
        <w:t>12</w:t>
      </w:r>
      <w:r w:rsidR="001F3D94" w:rsidRPr="00233CA2">
        <w:rPr>
          <w:color w:val="000000"/>
        </w:rPr>
        <w:t>) months</w:t>
      </w:r>
      <w:r w:rsidR="00022D16" w:rsidRPr="00233CA2">
        <w:rPr>
          <w:color w:val="000000"/>
        </w:rPr>
        <w:t xml:space="preserve">. </w:t>
      </w:r>
      <w:r w:rsidR="00F761C6" w:rsidRPr="00233CA2">
        <w:rPr>
          <w:color w:val="000000"/>
        </w:rPr>
        <w:t xml:space="preserve">The Board further authorized BART to pursue development with the second ranked team from the competitive process if the terms of this ENA are not substantially met by the </w:t>
      </w:r>
      <w:r w:rsidR="00701F9A" w:rsidRPr="00233CA2">
        <w:rPr>
          <w:color w:val="000000"/>
        </w:rPr>
        <w:t>Developer</w:t>
      </w:r>
      <w:r w:rsidR="00F761C6" w:rsidRPr="00233CA2">
        <w:rPr>
          <w:color w:val="000000"/>
        </w:rPr>
        <w:t>.</w:t>
      </w:r>
    </w:p>
    <w:p w14:paraId="7984EBE1" w14:textId="77777777" w:rsidR="000B482B" w:rsidRPr="009D3BBD" w:rsidRDefault="000B482B" w:rsidP="009D3BBD">
      <w:pPr>
        <w:rPr>
          <w:color w:val="000000"/>
        </w:rPr>
      </w:pPr>
    </w:p>
    <w:p w14:paraId="7B59FDE9" w14:textId="252E4E30" w:rsidR="009D3BBD" w:rsidRPr="00AD1041" w:rsidRDefault="00626F2E" w:rsidP="00D96F36">
      <w:pPr>
        <w:pStyle w:val="Body"/>
        <w:numPr>
          <w:ilvl w:val="0"/>
          <w:numId w:val="3"/>
        </w:numPr>
        <w:tabs>
          <w:tab w:val="clear" w:pos="1440"/>
          <w:tab w:val="num" w:pos="720"/>
        </w:tabs>
        <w:ind w:left="720"/>
        <w:rPr>
          <w:color w:val="000000"/>
        </w:rPr>
      </w:pPr>
      <w:r w:rsidRPr="00F761C6">
        <w:rPr>
          <w:color w:val="000000"/>
        </w:rPr>
        <w:t xml:space="preserve">BART and </w:t>
      </w:r>
      <w:r w:rsidR="00460D6E" w:rsidRPr="00F761C6">
        <w:rPr>
          <w:color w:val="000000"/>
        </w:rPr>
        <w:t xml:space="preserve">the </w:t>
      </w:r>
      <w:r w:rsidR="00701F9A">
        <w:rPr>
          <w:color w:val="000000"/>
        </w:rPr>
        <w:t>Developer</w:t>
      </w:r>
      <w:r w:rsidRPr="00F761C6">
        <w:rPr>
          <w:color w:val="000000"/>
        </w:rPr>
        <w:t xml:space="preserve"> desire to enter into this Agreement to assess the possibility of developing the </w:t>
      </w:r>
      <w:r w:rsidR="0097214F" w:rsidRPr="00F761C6">
        <w:rPr>
          <w:color w:val="000000"/>
        </w:rPr>
        <w:t>Property</w:t>
      </w:r>
      <w:r w:rsidRPr="00F761C6">
        <w:rPr>
          <w:color w:val="000000"/>
        </w:rPr>
        <w:t xml:space="preserve"> with a mix of residential and </w:t>
      </w:r>
      <w:r w:rsidR="007C419D">
        <w:rPr>
          <w:color w:val="000000"/>
        </w:rPr>
        <w:t>non-residential</w:t>
      </w:r>
      <w:r w:rsidR="007C419D" w:rsidRPr="00F761C6">
        <w:rPr>
          <w:color w:val="000000"/>
        </w:rPr>
        <w:t xml:space="preserve"> </w:t>
      </w:r>
      <w:r w:rsidRPr="00F761C6">
        <w:rPr>
          <w:color w:val="000000"/>
        </w:rPr>
        <w:t>uses (the “Project</w:t>
      </w:r>
      <w:r w:rsidR="00F761C6">
        <w:rPr>
          <w:color w:val="000000"/>
        </w:rPr>
        <w:t>”).</w:t>
      </w:r>
      <w:bookmarkStart w:id="4" w:name="_Hlk43972099"/>
      <w:r w:rsidR="00DC6A4F" w:rsidRPr="00DC6A4F">
        <w:t xml:space="preserve"> </w:t>
      </w:r>
      <w:bookmarkEnd w:id="4"/>
      <w:r w:rsidR="00EC5915">
        <w:t>Certain</w:t>
      </w:r>
      <w:r w:rsidR="005737BC">
        <w:t xml:space="preserve"> minimum requirements for the Project are described in </w:t>
      </w:r>
      <w:r w:rsidR="005737BC" w:rsidRPr="00506BCA">
        <w:rPr>
          <w:b/>
          <w:bCs/>
          <w:u w:val="single"/>
        </w:rPr>
        <w:t>Exhibit 1</w:t>
      </w:r>
      <w:r w:rsidR="00EC5915" w:rsidRPr="00AD1041">
        <w:t xml:space="preserve">, </w:t>
      </w:r>
      <w:r w:rsidR="0042365D">
        <w:t>the “</w:t>
      </w:r>
      <w:r w:rsidR="00BC5EBC">
        <w:t>Minimum Project Requirements</w:t>
      </w:r>
      <w:r w:rsidR="005737BC" w:rsidRPr="00AD1041">
        <w:t>.</w:t>
      </w:r>
      <w:r w:rsidR="0042365D">
        <w:t>”</w:t>
      </w:r>
      <w:r w:rsidR="005737BC" w:rsidRPr="00AD1041">
        <w:t xml:space="preserve"> </w:t>
      </w:r>
    </w:p>
    <w:p w14:paraId="466ED87E" w14:textId="77777777" w:rsidR="00F761C6" w:rsidRPr="00F761C6" w:rsidRDefault="00F761C6" w:rsidP="00F761C6">
      <w:pPr>
        <w:pStyle w:val="Body"/>
        <w:rPr>
          <w:color w:val="000000"/>
        </w:rPr>
      </w:pPr>
    </w:p>
    <w:p w14:paraId="25743590" w14:textId="4A69EB85" w:rsidR="00DF2944" w:rsidRPr="00F13F4F" w:rsidRDefault="00626F2E" w:rsidP="00523681">
      <w:pPr>
        <w:pStyle w:val="Body"/>
        <w:numPr>
          <w:ilvl w:val="0"/>
          <w:numId w:val="3"/>
        </w:numPr>
        <w:tabs>
          <w:tab w:val="clear" w:pos="1440"/>
          <w:tab w:val="num" w:pos="720"/>
        </w:tabs>
        <w:ind w:left="720"/>
        <w:rPr>
          <w:color w:val="000000"/>
        </w:rPr>
      </w:pPr>
      <w:r w:rsidRPr="00523681">
        <w:rPr>
          <w:color w:val="000000"/>
        </w:rPr>
        <w:t xml:space="preserve">The purpose of this Agreement is to allow </w:t>
      </w:r>
      <w:r w:rsidR="00E30913" w:rsidRPr="00523681">
        <w:rPr>
          <w:color w:val="000000"/>
        </w:rPr>
        <w:t>the Parties</w:t>
      </w:r>
      <w:r w:rsidRPr="00523681">
        <w:rPr>
          <w:color w:val="000000"/>
        </w:rPr>
        <w:t xml:space="preserve"> to determine the feasibility of the </w:t>
      </w:r>
      <w:r w:rsidR="00E24C2B" w:rsidRPr="00523681">
        <w:rPr>
          <w:color w:val="000000"/>
        </w:rPr>
        <w:t>P</w:t>
      </w:r>
      <w:r w:rsidRPr="00523681">
        <w:rPr>
          <w:color w:val="000000"/>
        </w:rPr>
        <w:t xml:space="preserve">roject and to negotiate the terms of </w:t>
      </w:r>
      <w:r w:rsidR="00EC2A50" w:rsidRPr="000B482B">
        <w:rPr>
          <w:color w:val="000000"/>
        </w:rPr>
        <w:t>an</w:t>
      </w:r>
      <w:r w:rsidR="00A340D3" w:rsidRPr="00523681">
        <w:rPr>
          <w:color w:val="000000"/>
        </w:rPr>
        <w:t xml:space="preserve"> </w:t>
      </w:r>
      <w:r w:rsidR="00F761C6" w:rsidRPr="00523681">
        <w:rPr>
          <w:color w:val="000000"/>
        </w:rPr>
        <w:t>option agreement</w:t>
      </w:r>
      <w:r w:rsidR="009606A8" w:rsidRPr="00523681">
        <w:rPr>
          <w:color w:val="000000"/>
        </w:rPr>
        <w:t xml:space="preserve"> </w:t>
      </w:r>
      <w:r w:rsidR="00F761C6" w:rsidRPr="00523681">
        <w:rPr>
          <w:color w:val="000000"/>
        </w:rPr>
        <w:t>for one or more long-term ground lease(s) of the Property ("Option Agreement</w:t>
      </w:r>
      <w:r w:rsidR="00F761C6" w:rsidRPr="00F761C6">
        <w:rPr>
          <w:color w:val="000000"/>
        </w:rPr>
        <w:t>").</w:t>
      </w:r>
      <w:r w:rsidR="00DC6A4F" w:rsidRPr="00523681">
        <w:rPr>
          <w:color w:val="000000"/>
        </w:rPr>
        <w:t xml:space="preserve"> </w:t>
      </w:r>
      <w:r w:rsidR="000F3179" w:rsidRPr="00523681">
        <w:rPr>
          <w:color w:val="000000"/>
        </w:rPr>
        <w:t xml:space="preserve"> </w:t>
      </w:r>
      <w:r w:rsidR="00EF5B31" w:rsidDel="00F61E2B">
        <w:t>BART</w:t>
      </w:r>
      <w:r w:rsidR="00EF5B31">
        <w:t xml:space="preserve"> generally does not intend to lease areas containing its transit infrastructure or that are otherwise necessary for its transit operations or maintenance</w:t>
      </w:r>
      <w:r w:rsidR="00DC6A4F">
        <w:t xml:space="preserve">; the </w:t>
      </w:r>
      <w:r w:rsidR="00701F9A">
        <w:t>Developer</w:t>
      </w:r>
      <w:r w:rsidR="00DC6A4F">
        <w:t xml:space="preserve"> will be responsible for undertaking parcel subdivision(s) </w:t>
      </w:r>
      <w:proofErr w:type="gramStart"/>
      <w:r w:rsidR="00DC6A4F">
        <w:t>in order to</w:t>
      </w:r>
      <w:proofErr w:type="gramEnd"/>
      <w:r w:rsidR="00DC6A4F">
        <w:t xml:space="preserve"> separate the area to be leased from the remainder of the Property</w:t>
      </w:r>
      <w:r w:rsidR="00DF2944">
        <w:t>.</w:t>
      </w:r>
    </w:p>
    <w:p w14:paraId="4E75BD4D" w14:textId="77777777" w:rsidR="008F5CD1" w:rsidRPr="00523681" w:rsidRDefault="008F5CD1" w:rsidP="00625D08">
      <w:pPr>
        <w:pStyle w:val="Body"/>
        <w:ind w:left="720"/>
        <w:rPr>
          <w:color w:val="000000"/>
        </w:rPr>
      </w:pPr>
    </w:p>
    <w:p w14:paraId="34E4BA38" w14:textId="77777777" w:rsidR="00D74D08" w:rsidRPr="00B44696" w:rsidRDefault="00D74D08" w:rsidP="00BF4168">
      <w:pPr>
        <w:jc w:val="both"/>
        <w:rPr>
          <w:color w:val="000000"/>
        </w:rPr>
      </w:pPr>
      <w:bookmarkStart w:id="5" w:name="_DV_M8"/>
      <w:bookmarkEnd w:id="5"/>
    </w:p>
    <w:p w14:paraId="25477BE8" w14:textId="77777777" w:rsidR="00D56AF0" w:rsidRDefault="00D56AF0">
      <w:pPr>
        <w:autoSpaceDE/>
        <w:autoSpaceDN/>
        <w:adjustRightInd/>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15EC0B04" w14:textId="50C15E32" w:rsidR="00DC069F" w:rsidRDefault="00626F2E">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NOW THEREFORE, </w:t>
      </w:r>
      <w:r w:rsidR="00E30913">
        <w:rPr>
          <w:rFonts w:ascii="Times New Roman" w:hAnsi="Times New Roman" w:cs="Times New Roman"/>
          <w:color w:val="000000"/>
          <w:sz w:val="24"/>
          <w:szCs w:val="24"/>
        </w:rPr>
        <w:t>the Parties</w:t>
      </w:r>
      <w:r>
        <w:rPr>
          <w:rFonts w:ascii="Times New Roman" w:hAnsi="Times New Roman" w:cs="Times New Roman"/>
          <w:color w:val="000000"/>
          <w:sz w:val="24"/>
          <w:szCs w:val="24"/>
        </w:rPr>
        <w:t xml:space="preserve"> agree as follows:</w:t>
      </w:r>
    </w:p>
    <w:p w14:paraId="0AED358D" w14:textId="77777777" w:rsidR="00B237EF" w:rsidRDefault="00B237EF">
      <w:pPr>
        <w:jc w:val="both"/>
        <w:rPr>
          <w:rFonts w:ascii="Times New Roman" w:hAnsi="Times New Roman" w:cs="Times New Roman"/>
          <w:color w:val="000000"/>
          <w:sz w:val="24"/>
          <w:szCs w:val="24"/>
        </w:rPr>
      </w:pPr>
      <w:bookmarkStart w:id="6" w:name="_DV_M9"/>
      <w:bookmarkEnd w:id="6"/>
    </w:p>
    <w:p w14:paraId="2E1476CC" w14:textId="77777777" w:rsidR="00DC069F" w:rsidRDefault="00626F2E" w:rsidP="00D96F36">
      <w:pPr>
        <w:numPr>
          <w:ilvl w:val="0"/>
          <w:numId w:val="2"/>
        </w:numPr>
        <w:tabs>
          <w:tab w:val="clear" w:pos="360"/>
        </w:tabs>
        <w:ind w:left="0" w:firstLine="0"/>
        <w:jc w:val="both"/>
        <w:rPr>
          <w:rFonts w:ascii="Times New Roman" w:hAnsi="Times New Roman" w:cs="Times New Roman"/>
          <w:color w:val="000000"/>
          <w:sz w:val="24"/>
          <w:szCs w:val="24"/>
          <w:u w:val="single"/>
        </w:rPr>
      </w:pPr>
      <w:r>
        <w:rPr>
          <w:rFonts w:ascii="Times New Roman" w:hAnsi="Times New Roman" w:cs="Times New Roman"/>
          <w:b/>
          <w:bCs/>
          <w:color w:val="000000"/>
          <w:sz w:val="24"/>
          <w:szCs w:val="24"/>
        </w:rPr>
        <w:t>NEGOTIATIONS</w:t>
      </w:r>
    </w:p>
    <w:p w14:paraId="621E43A7" w14:textId="77777777" w:rsidR="00DC069F" w:rsidRDefault="00DC069F">
      <w:pPr>
        <w:jc w:val="both"/>
        <w:rPr>
          <w:rFonts w:ascii="Times New Roman" w:hAnsi="Times New Roman" w:cs="Times New Roman"/>
          <w:color w:val="000000"/>
          <w:sz w:val="24"/>
          <w:szCs w:val="24"/>
          <w:u w:val="single"/>
        </w:rPr>
      </w:pPr>
    </w:p>
    <w:p w14:paraId="3E164BD0" w14:textId="77777777" w:rsidR="00DC069F" w:rsidRDefault="00626F2E" w:rsidP="00D96F36">
      <w:pPr>
        <w:numPr>
          <w:ilvl w:val="1"/>
          <w:numId w:val="2"/>
        </w:numPr>
        <w:ind w:left="1440" w:hanging="720"/>
        <w:jc w:val="both"/>
        <w:rPr>
          <w:rFonts w:ascii="Times New Roman" w:hAnsi="Times New Roman" w:cs="Times New Roman"/>
          <w:color w:val="000000"/>
          <w:sz w:val="24"/>
          <w:szCs w:val="24"/>
          <w:u w:val="single"/>
        </w:rPr>
      </w:pPr>
      <w:bookmarkStart w:id="7" w:name="_DV_M10"/>
      <w:bookmarkEnd w:id="7"/>
      <w:r>
        <w:rPr>
          <w:rFonts w:ascii="Times New Roman" w:hAnsi="Times New Roman" w:cs="Times New Roman"/>
          <w:color w:val="000000"/>
          <w:sz w:val="24"/>
          <w:szCs w:val="24"/>
          <w:u w:val="single"/>
        </w:rPr>
        <w:t>Length of Negotiation Period</w:t>
      </w:r>
      <w:r w:rsidR="006B5B11">
        <w:rPr>
          <w:rFonts w:ascii="Times New Roman" w:hAnsi="Times New Roman" w:cs="Times New Roman"/>
          <w:color w:val="000000"/>
          <w:sz w:val="24"/>
          <w:szCs w:val="24"/>
          <w:u w:val="single"/>
        </w:rPr>
        <w:t>; Extension</w:t>
      </w:r>
    </w:p>
    <w:p w14:paraId="786744D9" w14:textId="77777777" w:rsidR="00DC069F" w:rsidRDefault="00DC069F">
      <w:pPr>
        <w:ind w:left="1440" w:hanging="720"/>
        <w:jc w:val="both"/>
        <w:rPr>
          <w:rFonts w:ascii="Times New Roman" w:hAnsi="Times New Roman" w:cs="Times New Roman"/>
          <w:b/>
          <w:bCs/>
          <w:color w:val="000000"/>
          <w:sz w:val="24"/>
          <w:szCs w:val="24"/>
        </w:rPr>
      </w:pPr>
    </w:p>
    <w:p w14:paraId="2CC93451" w14:textId="218012DB" w:rsidR="006B5B11" w:rsidRDefault="00626F2E" w:rsidP="005651BA">
      <w:pPr>
        <w:ind w:left="720"/>
        <w:jc w:val="both"/>
        <w:rPr>
          <w:rFonts w:ascii="Times New Roman" w:hAnsi="Times New Roman" w:cs="Times New Roman"/>
          <w:color w:val="000000"/>
          <w:sz w:val="24"/>
          <w:szCs w:val="24"/>
        </w:rPr>
      </w:pPr>
      <w:bookmarkStart w:id="8" w:name="_DV_M11"/>
      <w:bookmarkEnd w:id="8"/>
      <w:r>
        <w:rPr>
          <w:rFonts w:ascii="Times New Roman" w:hAnsi="Times New Roman" w:cs="Times New Roman"/>
          <w:color w:val="000000"/>
          <w:sz w:val="24"/>
          <w:szCs w:val="24"/>
        </w:rPr>
        <w:t>Unless extended by mutual agreement, or as otherwise provided herein, the period for negotiation of the terms and condition</w:t>
      </w:r>
      <w:r w:rsidR="00DE3C8F">
        <w:rPr>
          <w:rFonts w:ascii="Times New Roman" w:hAnsi="Times New Roman" w:cs="Times New Roman"/>
          <w:color w:val="000000"/>
          <w:sz w:val="24"/>
          <w:szCs w:val="24"/>
        </w:rPr>
        <w:t>s</w:t>
      </w:r>
      <w:r>
        <w:rPr>
          <w:rFonts w:ascii="Times New Roman" w:hAnsi="Times New Roman" w:cs="Times New Roman"/>
          <w:color w:val="000000"/>
          <w:sz w:val="24"/>
          <w:szCs w:val="24"/>
        </w:rPr>
        <w:t xml:space="preserve"> of the </w:t>
      </w:r>
      <w:r w:rsidR="009606A8">
        <w:rPr>
          <w:rFonts w:ascii="Times New Roman" w:hAnsi="Times New Roman" w:cs="Times New Roman"/>
          <w:color w:val="000000"/>
          <w:sz w:val="24"/>
          <w:szCs w:val="24"/>
        </w:rPr>
        <w:t>Option Agreement</w:t>
      </w:r>
      <w:r>
        <w:rPr>
          <w:rFonts w:ascii="Times New Roman" w:hAnsi="Times New Roman" w:cs="Times New Roman"/>
          <w:color w:val="000000"/>
          <w:sz w:val="24"/>
          <w:szCs w:val="24"/>
        </w:rPr>
        <w:t xml:space="preserve"> shall be </w:t>
      </w:r>
      <w:r w:rsidR="00A81217">
        <w:rPr>
          <w:rFonts w:ascii="Times New Roman" w:hAnsi="Times New Roman" w:cs="Times New Roman"/>
          <w:color w:val="000000"/>
          <w:sz w:val="24"/>
          <w:szCs w:val="24"/>
        </w:rPr>
        <w:t>twenty</w:t>
      </w:r>
      <w:r w:rsidR="00281595">
        <w:rPr>
          <w:rFonts w:ascii="Times New Roman" w:hAnsi="Times New Roman" w:cs="Times New Roman"/>
          <w:color w:val="000000"/>
          <w:sz w:val="24"/>
          <w:szCs w:val="24"/>
        </w:rPr>
        <w:t>-</w:t>
      </w:r>
      <w:r w:rsidR="00282F3F">
        <w:rPr>
          <w:rFonts w:ascii="Times New Roman" w:hAnsi="Times New Roman" w:cs="Times New Roman"/>
          <w:color w:val="000000"/>
          <w:sz w:val="24"/>
          <w:szCs w:val="24"/>
        </w:rPr>
        <w:t>four (</w:t>
      </w:r>
      <w:r w:rsidR="00A81217">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months, commencing on the Effective Date and terminating </w:t>
      </w:r>
      <w:r w:rsidR="00A81217">
        <w:rPr>
          <w:rFonts w:ascii="Times New Roman" w:hAnsi="Times New Roman" w:cs="Times New Roman"/>
          <w:color w:val="000000"/>
          <w:sz w:val="24"/>
          <w:szCs w:val="24"/>
        </w:rPr>
        <w:t>twenty-four</w:t>
      </w:r>
      <w:r>
        <w:rPr>
          <w:rFonts w:ascii="Times New Roman" w:hAnsi="Times New Roman" w:cs="Times New Roman"/>
          <w:color w:val="000000"/>
          <w:sz w:val="24"/>
          <w:szCs w:val="24"/>
        </w:rPr>
        <w:t xml:space="preserve"> (</w:t>
      </w:r>
      <w:r w:rsidR="00A81217">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months thereafter (the “Negotiation Period”); provided, however, that the Negotiation Period may be terminated </w:t>
      </w:r>
      <w:r w:rsidRPr="00D32A5C">
        <w:rPr>
          <w:rFonts w:ascii="Times New Roman" w:hAnsi="Times New Roman" w:cs="Times New Roman"/>
          <w:color w:val="000000"/>
          <w:sz w:val="24"/>
          <w:szCs w:val="24"/>
        </w:rPr>
        <w:t xml:space="preserve">earlier pursuant to the termination provisions of this Agreement.  </w:t>
      </w:r>
    </w:p>
    <w:p w14:paraId="2D5CF51B" w14:textId="77777777" w:rsidR="00773C1B" w:rsidRDefault="00773C1B" w:rsidP="005651BA">
      <w:pPr>
        <w:ind w:left="720"/>
        <w:jc w:val="both"/>
        <w:rPr>
          <w:rFonts w:ascii="Times New Roman" w:hAnsi="Times New Roman" w:cs="Times New Roman"/>
          <w:color w:val="000000"/>
          <w:sz w:val="24"/>
          <w:szCs w:val="24"/>
        </w:rPr>
      </w:pPr>
    </w:p>
    <w:p w14:paraId="3DE8C817" w14:textId="1C535234" w:rsidR="00DC069F" w:rsidRPr="00D32A5C" w:rsidRDefault="00626F2E" w:rsidP="005651BA">
      <w:pPr>
        <w:ind w:left="720"/>
        <w:jc w:val="both"/>
        <w:rPr>
          <w:rFonts w:ascii="Times New Roman" w:hAnsi="Times New Roman" w:cs="Times New Roman"/>
          <w:color w:val="000000"/>
          <w:sz w:val="24"/>
          <w:szCs w:val="24"/>
        </w:rPr>
      </w:pPr>
      <w:r w:rsidRPr="00D32A5C">
        <w:rPr>
          <w:rFonts w:ascii="Times New Roman" w:hAnsi="Times New Roman" w:cs="Times New Roman"/>
          <w:color w:val="000000"/>
          <w:sz w:val="24"/>
          <w:szCs w:val="24"/>
        </w:rPr>
        <w:t xml:space="preserve">Upon a request by the </w:t>
      </w:r>
      <w:r w:rsidR="00701F9A">
        <w:rPr>
          <w:rFonts w:ascii="Times New Roman" w:hAnsi="Times New Roman" w:cs="Times New Roman"/>
          <w:color w:val="000000"/>
          <w:sz w:val="24"/>
          <w:szCs w:val="24"/>
        </w:rPr>
        <w:t>Developer</w:t>
      </w:r>
      <w:r w:rsidR="008C6F48" w:rsidRPr="00D32A5C">
        <w:rPr>
          <w:rFonts w:ascii="Times New Roman" w:hAnsi="Times New Roman" w:cs="Times New Roman"/>
          <w:color w:val="000000"/>
          <w:sz w:val="24"/>
          <w:szCs w:val="24"/>
        </w:rPr>
        <w:t xml:space="preserve"> </w:t>
      </w:r>
      <w:r w:rsidR="00A07F48">
        <w:rPr>
          <w:rFonts w:ascii="Times New Roman" w:hAnsi="Times New Roman" w:cs="Times New Roman"/>
          <w:color w:val="000000"/>
          <w:sz w:val="24"/>
          <w:szCs w:val="24"/>
        </w:rPr>
        <w:t xml:space="preserve">and payment </w:t>
      </w:r>
      <w:r w:rsidR="00A07F48" w:rsidRPr="002577E2">
        <w:rPr>
          <w:rFonts w:ascii="Times New Roman" w:hAnsi="Times New Roman" w:cs="Times New Roman"/>
          <w:color w:val="000000"/>
          <w:sz w:val="24"/>
          <w:szCs w:val="24"/>
        </w:rPr>
        <w:t xml:space="preserve">of a </w:t>
      </w:r>
      <w:r w:rsidR="005651BA" w:rsidRPr="002577E2">
        <w:rPr>
          <w:rFonts w:ascii="Times New Roman" w:hAnsi="Times New Roman" w:cs="Times New Roman"/>
          <w:color w:val="000000"/>
          <w:sz w:val="24"/>
          <w:szCs w:val="24"/>
        </w:rPr>
        <w:t>fee</w:t>
      </w:r>
      <w:r w:rsidR="00A07F48" w:rsidRPr="002577E2">
        <w:rPr>
          <w:rFonts w:ascii="Times New Roman" w:hAnsi="Times New Roman" w:cs="Times New Roman"/>
          <w:color w:val="000000"/>
          <w:sz w:val="24"/>
          <w:szCs w:val="24"/>
        </w:rPr>
        <w:t xml:space="preserve"> </w:t>
      </w:r>
      <w:r w:rsidR="00ED11CD" w:rsidRPr="002577E2">
        <w:rPr>
          <w:rFonts w:ascii="Times New Roman" w:hAnsi="Times New Roman" w:cs="Times New Roman"/>
          <w:color w:val="000000"/>
          <w:sz w:val="24"/>
          <w:szCs w:val="24"/>
        </w:rPr>
        <w:t>in</w:t>
      </w:r>
      <w:r w:rsidR="00ED11CD">
        <w:rPr>
          <w:rFonts w:ascii="Times New Roman" w:hAnsi="Times New Roman" w:cs="Times New Roman"/>
          <w:color w:val="000000"/>
          <w:sz w:val="24"/>
          <w:szCs w:val="24"/>
        </w:rPr>
        <w:t xml:space="preserve"> the amount of </w:t>
      </w:r>
      <w:r w:rsidR="00FA31DB" w:rsidRPr="00B33BFA">
        <w:rPr>
          <w:rFonts w:ascii="Times New Roman" w:hAnsi="Times New Roman" w:cs="Times New Roman"/>
          <w:color w:val="000000"/>
          <w:sz w:val="24"/>
          <w:szCs w:val="24"/>
        </w:rPr>
        <w:t>One Hundred</w:t>
      </w:r>
      <w:r w:rsidR="00ED11CD" w:rsidRPr="00B33BFA">
        <w:rPr>
          <w:rFonts w:ascii="Times New Roman" w:hAnsi="Times New Roman" w:cs="Times New Roman"/>
          <w:color w:val="000000"/>
          <w:sz w:val="24"/>
          <w:szCs w:val="24"/>
        </w:rPr>
        <w:t xml:space="preserve"> Thousand Dollars ($</w:t>
      </w:r>
      <w:r w:rsidR="00FA31DB" w:rsidRPr="00B33BFA">
        <w:rPr>
          <w:rFonts w:ascii="Times New Roman" w:hAnsi="Times New Roman" w:cs="Times New Roman"/>
          <w:color w:val="000000"/>
          <w:sz w:val="24"/>
          <w:szCs w:val="24"/>
        </w:rPr>
        <w:t>100</w:t>
      </w:r>
      <w:r w:rsidR="00ED11CD" w:rsidRPr="00B33BFA">
        <w:rPr>
          <w:rFonts w:ascii="Times New Roman" w:hAnsi="Times New Roman" w:cs="Times New Roman"/>
          <w:color w:val="000000"/>
          <w:sz w:val="24"/>
          <w:szCs w:val="24"/>
        </w:rPr>
        <w:t>,000)</w:t>
      </w:r>
      <w:r w:rsidR="005651BA" w:rsidRPr="00B33BFA">
        <w:rPr>
          <w:rFonts w:ascii="Times New Roman" w:hAnsi="Times New Roman" w:cs="Times New Roman"/>
          <w:color w:val="000000"/>
          <w:sz w:val="24"/>
          <w:szCs w:val="24"/>
        </w:rPr>
        <w:t xml:space="preserve"> (“Extension Fee”)</w:t>
      </w:r>
      <w:r w:rsidR="00DC069F" w:rsidRPr="00B33BFA">
        <w:rPr>
          <w:rFonts w:ascii="Times New Roman" w:hAnsi="Times New Roman" w:cs="Times New Roman"/>
          <w:color w:val="000000"/>
          <w:sz w:val="24"/>
          <w:szCs w:val="24"/>
        </w:rPr>
        <w:t>,</w:t>
      </w:r>
      <w:r w:rsidR="008D330E">
        <w:rPr>
          <w:rFonts w:ascii="Times New Roman" w:hAnsi="Times New Roman" w:cs="Times New Roman"/>
          <w:color w:val="000000"/>
          <w:sz w:val="24"/>
          <w:szCs w:val="24"/>
        </w:rPr>
        <w:t xml:space="preserve"> </w:t>
      </w:r>
      <w:r w:rsidR="00DC069F" w:rsidRPr="00D32A5C">
        <w:rPr>
          <w:rFonts w:ascii="Times New Roman" w:hAnsi="Times New Roman" w:cs="Times New Roman"/>
          <w:color w:val="000000"/>
          <w:sz w:val="24"/>
          <w:szCs w:val="24"/>
        </w:rPr>
        <w:t>BART</w:t>
      </w:r>
      <w:r w:rsidR="00490961">
        <w:rPr>
          <w:rFonts w:ascii="Times New Roman" w:hAnsi="Times New Roman" w:cs="Times New Roman"/>
          <w:color w:val="000000"/>
          <w:sz w:val="24"/>
          <w:szCs w:val="24"/>
        </w:rPr>
        <w:t xml:space="preserve"> </w:t>
      </w:r>
      <w:r w:rsidRPr="00D32A5C">
        <w:rPr>
          <w:rFonts w:ascii="Times New Roman" w:hAnsi="Times New Roman" w:cs="Times New Roman"/>
          <w:color w:val="000000"/>
          <w:sz w:val="24"/>
          <w:szCs w:val="24"/>
        </w:rPr>
        <w:t>may</w:t>
      </w:r>
      <w:r w:rsidR="0044206F">
        <w:rPr>
          <w:rFonts w:ascii="Times New Roman" w:hAnsi="Times New Roman" w:cs="Times New Roman"/>
          <w:color w:val="000000"/>
          <w:sz w:val="24"/>
          <w:szCs w:val="24"/>
        </w:rPr>
        <w:t>, in its sole discretion,</w:t>
      </w:r>
      <w:r w:rsidRPr="00D32A5C">
        <w:rPr>
          <w:rFonts w:ascii="Times New Roman" w:hAnsi="Times New Roman" w:cs="Times New Roman"/>
          <w:color w:val="000000"/>
          <w:sz w:val="24"/>
          <w:szCs w:val="24"/>
        </w:rPr>
        <w:t xml:space="preserve"> </w:t>
      </w:r>
      <w:r w:rsidR="00875671">
        <w:rPr>
          <w:rFonts w:ascii="Times New Roman" w:hAnsi="Times New Roman" w:cs="Times New Roman"/>
          <w:color w:val="000000"/>
          <w:sz w:val="24"/>
          <w:szCs w:val="24"/>
        </w:rPr>
        <w:t xml:space="preserve">agree to amend this agreement to </w:t>
      </w:r>
      <w:r w:rsidRPr="00D32A5C">
        <w:rPr>
          <w:rFonts w:ascii="Times New Roman" w:hAnsi="Times New Roman" w:cs="Times New Roman"/>
          <w:color w:val="000000"/>
          <w:sz w:val="24"/>
          <w:szCs w:val="24"/>
        </w:rPr>
        <w:t xml:space="preserve">extend the Negotiation Period </w:t>
      </w:r>
      <w:r w:rsidR="00DC069F" w:rsidRPr="00D32A5C">
        <w:rPr>
          <w:rFonts w:ascii="Times New Roman" w:hAnsi="Times New Roman" w:cs="Times New Roman"/>
          <w:color w:val="000000"/>
          <w:sz w:val="24"/>
          <w:szCs w:val="24"/>
        </w:rPr>
        <w:t>for</w:t>
      </w:r>
      <w:r w:rsidR="009F3CD6">
        <w:rPr>
          <w:rFonts w:ascii="Times New Roman" w:hAnsi="Times New Roman" w:cs="Times New Roman"/>
          <w:color w:val="000000"/>
          <w:sz w:val="24"/>
          <w:szCs w:val="24"/>
        </w:rPr>
        <w:t xml:space="preserve"> </w:t>
      </w:r>
      <w:r w:rsidR="00D96F36">
        <w:rPr>
          <w:rFonts w:ascii="Times New Roman" w:hAnsi="Times New Roman" w:cs="Times New Roman"/>
          <w:color w:val="000000"/>
          <w:sz w:val="24"/>
          <w:szCs w:val="24"/>
        </w:rPr>
        <w:t xml:space="preserve">up to </w:t>
      </w:r>
      <w:r w:rsidR="00795B0C">
        <w:rPr>
          <w:rFonts w:ascii="Times New Roman" w:hAnsi="Times New Roman" w:cs="Times New Roman"/>
          <w:color w:val="000000"/>
          <w:sz w:val="24"/>
          <w:szCs w:val="24"/>
        </w:rPr>
        <w:t>an</w:t>
      </w:r>
      <w:r w:rsidR="009F3CD6">
        <w:rPr>
          <w:rFonts w:ascii="Times New Roman" w:hAnsi="Times New Roman" w:cs="Times New Roman"/>
          <w:color w:val="000000"/>
          <w:sz w:val="24"/>
          <w:szCs w:val="24"/>
        </w:rPr>
        <w:t xml:space="preserve"> additional</w:t>
      </w:r>
      <w:r w:rsidR="005651BA">
        <w:rPr>
          <w:rFonts w:ascii="Times New Roman" w:hAnsi="Times New Roman" w:cs="Times New Roman"/>
          <w:color w:val="000000"/>
          <w:sz w:val="24"/>
          <w:szCs w:val="24"/>
        </w:rPr>
        <w:t xml:space="preserve"> twelve (12) month</w:t>
      </w:r>
      <w:r w:rsidR="009F3CD6">
        <w:rPr>
          <w:rFonts w:ascii="Times New Roman" w:hAnsi="Times New Roman" w:cs="Times New Roman"/>
          <w:color w:val="000000"/>
          <w:sz w:val="24"/>
          <w:szCs w:val="24"/>
        </w:rPr>
        <w:t xml:space="preserve"> </w:t>
      </w:r>
      <w:r w:rsidR="00DC069F" w:rsidRPr="00D32A5C">
        <w:rPr>
          <w:rFonts w:ascii="Times New Roman" w:hAnsi="Times New Roman" w:cs="Times New Roman"/>
          <w:color w:val="000000"/>
          <w:sz w:val="24"/>
          <w:szCs w:val="24"/>
        </w:rPr>
        <w:t>period</w:t>
      </w:r>
      <w:r w:rsidR="00773C1B">
        <w:rPr>
          <w:rFonts w:ascii="Times New Roman" w:hAnsi="Times New Roman" w:cs="Times New Roman"/>
          <w:color w:val="000000"/>
          <w:sz w:val="24"/>
          <w:szCs w:val="24"/>
        </w:rPr>
        <w:t>.</w:t>
      </w:r>
      <w:r w:rsidR="00D96F36">
        <w:rPr>
          <w:rFonts w:ascii="Times New Roman" w:hAnsi="Times New Roman" w:cs="Times New Roman"/>
          <w:color w:val="000000"/>
          <w:sz w:val="24"/>
          <w:szCs w:val="24"/>
        </w:rPr>
        <w:t xml:space="preserve"> </w:t>
      </w:r>
      <w:r w:rsidR="005651BA" w:rsidRPr="005651BA">
        <w:rPr>
          <w:rFonts w:ascii="Times New Roman" w:hAnsi="Times New Roman" w:cs="Times New Roman"/>
          <w:color w:val="000000"/>
          <w:sz w:val="24"/>
          <w:szCs w:val="24"/>
        </w:rPr>
        <w:t>The Extension Fee will be applied to additional</w:t>
      </w:r>
      <w:r w:rsidR="005651BA">
        <w:rPr>
          <w:rFonts w:ascii="Times New Roman" w:hAnsi="Times New Roman" w:cs="Times New Roman"/>
          <w:color w:val="000000"/>
          <w:sz w:val="24"/>
          <w:szCs w:val="24"/>
        </w:rPr>
        <w:t xml:space="preserve"> </w:t>
      </w:r>
      <w:r w:rsidR="005651BA" w:rsidRPr="005651BA">
        <w:rPr>
          <w:rFonts w:ascii="Times New Roman" w:hAnsi="Times New Roman" w:cs="Times New Roman"/>
          <w:color w:val="000000"/>
          <w:sz w:val="24"/>
          <w:szCs w:val="24"/>
        </w:rPr>
        <w:t>BART Costs</w:t>
      </w:r>
      <w:r w:rsidR="00773C1B">
        <w:rPr>
          <w:rFonts w:ascii="Times New Roman" w:hAnsi="Times New Roman" w:cs="Times New Roman"/>
          <w:color w:val="000000"/>
          <w:sz w:val="24"/>
          <w:szCs w:val="24"/>
        </w:rPr>
        <w:t xml:space="preserve">, </w:t>
      </w:r>
      <w:r w:rsidR="005651BA" w:rsidRPr="005651BA">
        <w:rPr>
          <w:rFonts w:ascii="Times New Roman" w:hAnsi="Times New Roman" w:cs="Times New Roman"/>
          <w:color w:val="000000"/>
          <w:sz w:val="24"/>
          <w:szCs w:val="24"/>
        </w:rPr>
        <w:t>as defined below</w:t>
      </w:r>
      <w:r w:rsidR="003C594F" w:rsidRPr="00D32A5C">
        <w:rPr>
          <w:rFonts w:ascii="Times New Roman" w:hAnsi="Times New Roman" w:cs="Times New Roman"/>
          <w:color w:val="000000"/>
          <w:sz w:val="24"/>
          <w:szCs w:val="24"/>
        </w:rPr>
        <w:t>.</w:t>
      </w:r>
    </w:p>
    <w:p w14:paraId="2650EAD5" w14:textId="77777777" w:rsidR="00DC069F" w:rsidRPr="00D32A5C" w:rsidRDefault="00DC069F">
      <w:pPr>
        <w:ind w:left="-90"/>
        <w:jc w:val="both"/>
        <w:rPr>
          <w:rFonts w:ascii="Times New Roman" w:hAnsi="Times New Roman" w:cs="Times New Roman"/>
          <w:color w:val="000000"/>
          <w:sz w:val="24"/>
          <w:szCs w:val="24"/>
        </w:rPr>
      </w:pPr>
    </w:p>
    <w:p w14:paraId="094DA401" w14:textId="77777777" w:rsidR="00DC069F" w:rsidRPr="00D32A5C" w:rsidRDefault="00626F2E" w:rsidP="00D96F36">
      <w:pPr>
        <w:numPr>
          <w:ilvl w:val="1"/>
          <w:numId w:val="2"/>
        </w:numPr>
        <w:ind w:left="1440" w:hanging="720"/>
        <w:jc w:val="both"/>
        <w:rPr>
          <w:rFonts w:ascii="Times New Roman" w:hAnsi="Times New Roman" w:cs="Times New Roman"/>
          <w:color w:val="000000"/>
          <w:sz w:val="24"/>
          <w:szCs w:val="24"/>
        </w:rPr>
      </w:pPr>
      <w:bookmarkStart w:id="9" w:name="_DV_M12"/>
      <w:bookmarkEnd w:id="9"/>
      <w:r w:rsidRPr="00D32A5C">
        <w:rPr>
          <w:rFonts w:ascii="Times New Roman" w:hAnsi="Times New Roman" w:cs="Times New Roman"/>
          <w:color w:val="000000"/>
          <w:sz w:val="24"/>
          <w:szCs w:val="24"/>
          <w:u w:val="single"/>
        </w:rPr>
        <w:t>Good Faith Negotiations</w:t>
      </w:r>
    </w:p>
    <w:p w14:paraId="02997DCE" w14:textId="77777777" w:rsidR="00DC069F" w:rsidRDefault="00DC069F">
      <w:pPr>
        <w:jc w:val="both"/>
        <w:rPr>
          <w:rFonts w:ascii="Times New Roman" w:hAnsi="Times New Roman" w:cs="Times New Roman"/>
          <w:color w:val="000000"/>
          <w:sz w:val="24"/>
          <w:szCs w:val="24"/>
        </w:rPr>
      </w:pPr>
    </w:p>
    <w:p w14:paraId="3221F288" w14:textId="77777777" w:rsidR="007272F8" w:rsidRDefault="00626F2E">
      <w:pPr>
        <w:ind w:left="720"/>
        <w:jc w:val="both"/>
        <w:rPr>
          <w:rFonts w:ascii="Times New Roman" w:hAnsi="Times New Roman" w:cs="Times New Roman"/>
          <w:color w:val="000000"/>
          <w:sz w:val="24"/>
          <w:szCs w:val="24"/>
        </w:rPr>
      </w:pPr>
      <w:bookmarkStart w:id="10" w:name="_DV_M13"/>
      <w:bookmarkEnd w:id="10"/>
      <w:r>
        <w:rPr>
          <w:rFonts w:ascii="Times New Roman" w:hAnsi="Times New Roman" w:cs="Times New Roman"/>
          <w:color w:val="000000"/>
          <w:sz w:val="24"/>
          <w:szCs w:val="24"/>
        </w:rPr>
        <w:t xml:space="preserve">The Parties shall negotiate diligently and in good faith during the Negotiation Period toward an </w:t>
      </w:r>
      <w:r w:rsidR="00B84F22">
        <w:rPr>
          <w:rFonts w:ascii="Times New Roman" w:hAnsi="Times New Roman" w:cs="Times New Roman"/>
          <w:color w:val="000000"/>
          <w:sz w:val="24"/>
          <w:szCs w:val="24"/>
        </w:rPr>
        <w:t>Option Agreement</w:t>
      </w:r>
      <w:r w:rsidR="003C594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B84F22">
        <w:rPr>
          <w:rFonts w:ascii="Times New Roman" w:hAnsi="Times New Roman" w:cs="Times New Roman"/>
          <w:color w:val="000000"/>
          <w:sz w:val="24"/>
          <w:szCs w:val="24"/>
        </w:rPr>
        <w:t>Assuming successful negotiation</w:t>
      </w:r>
      <w:r w:rsidR="00FD6067">
        <w:rPr>
          <w:rFonts w:ascii="Times New Roman" w:hAnsi="Times New Roman" w:cs="Times New Roman"/>
          <w:color w:val="000000"/>
          <w:sz w:val="24"/>
          <w:szCs w:val="24"/>
        </w:rPr>
        <w:t xml:space="preserve"> of the </w:t>
      </w:r>
      <w:r w:rsidR="009606A8">
        <w:rPr>
          <w:rFonts w:ascii="Times New Roman" w:hAnsi="Times New Roman" w:cs="Times New Roman"/>
          <w:color w:val="000000"/>
          <w:sz w:val="24"/>
          <w:szCs w:val="24"/>
        </w:rPr>
        <w:t>Option Agreement</w:t>
      </w:r>
      <w:r w:rsidR="00B84F22">
        <w:rPr>
          <w:rFonts w:ascii="Times New Roman" w:hAnsi="Times New Roman" w:cs="Times New Roman"/>
          <w:color w:val="000000"/>
          <w:sz w:val="24"/>
          <w:szCs w:val="24"/>
        </w:rPr>
        <w:t xml:space="preserve"> and</w:t>
      </w:r>
      <w:r w:rsidR="006D2DE5">
        <w:rPr>
          <w:rFonts w:ascii="Times New Roman" w:hAnsi="Times New Roman" w:cs="Times New Roman"/>
          <w:color w:val="000000"/>
          <w:sz w:val="24"/>
          <w:szCs w:val="24"/>
        </w:rPr>
        <w:t xml:space="preserve"> that</w:t>
      </w:r>
      <w:r w:rsidR="00B84F22">
        <w:rPr>
          <w:rFonts w:ascii="Times New Roman" w:hAnsi="Times New Roman" w:cs="Times New Roman"/>
          <w:color w:val="000000"/>
          <w:sz w:val="24"/>
          <w:szCs w:val="24"/>
        </w:rPr>
        <w:t xml:space="preserve"> </w:t>
      </w:r>
      <w:r w:rsidR="00FD6067">
        <w:rPr>
          <w:rFonts w:ascii="Times New Roman" w:hAnsi="Times New Roman" w:cs="Times New Roman"/>
          <w:color w:val="000000"/>
          <w:sz w:val="24"/>
          <w:szCs w:val="24"/>
        </w:rPr>
        <w:t>the activi</w:t>
      </w:r>
      <w:r w:rsidR="005C19F8">
        <w:rPr>
          <w:rFonts w:ascii="Times New Roman" w:hAnsi="Times New Roman" w:cs="Times New Roman"/>
          <w:color w:val="000000"/>
          <w:sz w:val="24"/>
          <w:szCs w:val="24"/>
        </w:rPr>
        <w:t>ti</w:t>
      </w:r>
      <w:r w:rsidR="00FD6067">
        <w:rPr>
          <w:rFonts w:ascii="Times New Roman" w:hAnsi="Times New Roman" w:cs="Times New Roman"/>
          <w:color w:val="000000"/>
          <w:sz w:val="24"/>
          <w:szCs w:val="24"/>
        </w:rPr>
        <w:t>es listed in Section 3</w:t>
      </w:r>
      <w:r w:rsidR="008C475E">
        <w:rPr>
          <w:rFonts w:ascii="Times New Roman" w:hAnsi="Times New Roman" w:cs="Times New Roman"/>
          <w:color w:val="000000"/>
          <w:sz w:val="24"/>
          <w:szCs w:val="24"/>
        </w:rPr>
        <w:t xml:space="preserve"> are completed within the Negotiation Period and any extension thereof</w:t>
      </w:r>
      <w:r w:rsidR="00B84F22">
        <w:rPr>
          <w:rFonts w:ascii="Times New Roman" w:hAnsi="Times New Roman" w:cs="Times New Roman"/>
          <w:color w:val="000000"/>
          <w:sz w:val="24"/>
          <w:szCs w:val="24"/>
        </w:rPr>
        <w:t xml:space="preserve">, the </w:t>
      </w:r>
      <w:r w:rsidR="009606A8">
        <w:rPr>
          <w:rFonts w:ascii="Times New Roman" w:hAnsi="Times New Roman" w:cs="Times New Roman"/>
          <w:color w:val="000000"/>
          <w:sz w:val="24"/>
          <w:szCs w:val="24"/>
        </w:rPr>
        <w:t>Option Agreement</w:t>
      </w:r>
      <w:r>
        <w:rPr>
          <w:rFonts w:ascii="Times New Roman" w:hAnsi="Times New Roman" w:cs="Times New Roman"/>
          <w:color w:val="000000"/>
          <w:sz w:val="24"/>
          <w:szCs w:val="24"/>
        </w:rPr>
        <w:t xml:space="preserve"> </w:t>
      </w:r>
      <w:r w:rsidR="00B84F22">
        <w:rPr>
          <w:rFonts w:ascii="Times New Roman" w:hAnsi="Times New Roman" w:cs="Times New Roman"/>
          <w:color w:val="000000"/>
          <w:sz w:val="24"/>
          <w:szCs w:val="24"/>
        </w:rPr>
        <w:t xml:space="preserve">would give the </w:t>
      </w:r>
      <w:r w:rsidR="00701F9A">
        <w:rPr>
          <w:rFonts w:ascii="Times New Roman" w:hAnsi="Times New Roman" w:cs="Times New Roman"/>
          <w:color w:val="000000"/>
          <w:sz w:val="24"/>
          <w:szCs w:val="24"/>
        </w:rPr>
        <w:t>Developer</w:t>
      </w:r>
      <w:r w:rsidR="00FD606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an </w:t>
      </w:r>
      <w:r w:rsidR="00B84F22">
        <w:rPr>
          <w:rFonts w:ascii="Times New Roman" w:hAnsi="Times New Roman" w:cs="Times New Roman"/>
          <w:color w:val="000000"/>
          <w:sz w:val="24"/>
          <w:szCs w:val="24"/>
        </w:rPr>
        <w:t xml:space="preserve">option to lease </w:t>
      </w:r>
      <w:r>
        <w:rPr>
          <w:rFonts w:ascii="Times New Roman" w:hAnsi="Times New Roman" w:cs="Times New Roman"/>
          <w:color w:val="000000"/>
          <w:sz w:val="24"/>
          <w:szCs w:val="24"/>
        </w:rPr>
        <w:t>the Propert</w:t>
      </w:r>
      <w:r w:rsidR="007F0582">
        <w:rPr>
          <w:rFonts w:ascii="Times New Roman" w:hAnsi="Times New Roman" w:cs="Times New Roman"/>
          <w:color w:val="000000"/>
          <w:sz w:val="24"/>
          <w:szCs w:val="24"/>
        </w:rPr>
        <w:t>y</w:t>
      </w:r>
      <w:r>
        <w:rPr>
          <w:rFonts w:ascii="Times New Roman" w:hAnsi="Times New Roman" w:cs="Times New Roman"/>
          <w:color w:val="000000"/>
          <w:sz w:val="24"/>
          <w:szCs w:val="24"/>
        </w:rPr>
        <w:t xml:space="preserve"> upon satisfaction of certain </w:t>
      </w:r>
      <w:r w:rsidR="00B84F22">
        <w:rPr>
          <w:rFonts w:ascii="Times New Roman" w:hAnsi="Times New Roman" w:cs="Times New Roman"/>
          <w:color w:val="000000"/>
          <w:sz w:val="24"/>
          <w:szCs w:val="24"/>
        </w:rPr>
        <w:t xml:space="preserve">terms and </w:t>
      </w:r>
      <w:r>
        <w:rPr>
          <w:rFonts w:ascii="Times New Roman" w:hAnsi="Times New Roman" w:cs="Times New Roman"/>
          <w:color w:val="000000"/>
          <w:sz w:val="24"/>
          <w:szCs w:val="24"/>
        </w:rPr>
        <w:t>conditions</w:t>
      </w:r>
      <w:r w:rsidR="00FD6067">
        <w:rPr>
          <w:rFonts w:ascii="Times New Roman" w:hAnsi="Times New Roman" w:cs="Times New Roman"/>
          <w:color w:val="000000"/>
          <w:sz w:val="24"/>
          <w:szCs w:val="24"/>
        </w:rPr>
        <w:t xml:space="preserve"> to be included in the </w:t>
      </w:r>
      <w:r w:rsidR="009606A8">
        <w:rPr>
          <w:rFonts w:ascii="Times New Roman" w:hAnsi="Times New Roman" w:cs="Times New Roman"/>
          <w:color w:val="000000"/>
          <w:sz w:val="24"/>
          <w:szCs w:val="24"/>
        </w:rPr>
        <w:t>Option Agreement</w:t>
      </w:r>
      <w:r>
        <w:rPr>
          <w:rFonts w:ascii="Times New Roman" w:hAnsi="Times New Roman" w:cs="Times New Roman"/>
          <w:color w:val="000000"/>
          <w:sz w:val="24"/>
          <w:szCs w:val="24"/>
        </w:rPr>
        <w:t xml:space="preserve">, and </w:t>
      </w:r>
      <w:r w:rsidR="00B84F22">
        <w:rPr>
          <w:rFonts w:ascii="Times New Roman" w:hAnsi="Times New Roman" w:cs="Times New Roman"/>
          <w:color w:val="000000"/>
          <w:sz w:val="24"/>
          <w:szCs w:val="24"/>
        </w:rPr>
        <w:t>according to the terms of the ground</w:t>
      </w:r>
      <w:r w:rsidR="00672399">
        <w:rPr>
          <w:rFonts w:ascii="Times New Roman" w:hAnsi="Times New Roman" w:cs="Times New Roman"/>
          <w:color w:val="000000"/>
          <w:sz w:val="24"/>
          <w:szCs w:val="24"/>
        </w:rPr>
        <w:t xml:space="preserve"> lease or</w:t>
      </w:r>
      <w:r w:rsidR="00B84F22">
        <w:rPr>
          <w:rFonts w:ascii="Times New Roman" w:hAnsi="Times New Roman" w:cs="Times New Roman"/>
          <w:color w:val="000000"/>
          <w:sz w:val="24"/>
          <w:szCs w:val="24"/>
        </w:rPr>
        <w:t xml:space="preserve"> lease</w:t>
      </w:r>
      <w:r w:rsidR="00490961">
        <w:rPr>
          <w:rFonts w:ascii="Times New Roman" w:hAnsi="Times New Roman" w:cs="Times New Roman"/>
          <w:color w:val="000000"/>
          <w:sz w:val="24"/>
          <w:szCs w:val="24"/>
        </w:rPr>
        <w:t>s</w:t>
      </w:r>
      <w:r w:rsidR="00B84F22">
        <w:rPr>
          <w:rFonts w:ascii="Times New Roman" w:hAnsi="Times New Roman" w:cs="Times New Roman"/>
          <w:color w:val="000000"/>
          <w:sz w:val="24"/>
          <w:szCs w:val="24"/>
        </w:rPr>
        <w:t xml:space="preserve"> attached to the </w:t>
      </w:r>
      <w:r w:rsidR="009606A8">
        <w:rPr>
          <w:rFonts w:ascii="Times New Roman" w:hAnsi="Times New Roman" w:cs="Times New Roman"/>
          <w:color w:val="000000"/>
          <w:sz w:val="24"/>
          <w:szCs w:val="24"/>
        </w:rPr>
        <w:t>Option Agreement</w:t>
      </w:r>
      <w:r w:rsidR="009735E0">
        <w:rPr>
          <w:rFonts w:ascii="Times New Roman" w:hAnsi="Times New Roman" w:cs="Times New Roman"/>
          <w:color w:val="000000"/>
          <w:sz w:val="24"/>
          <w:szCs w:val="24"/>
        </w:rPr>
        <w:t xml:space="preserve"> (</w:t>
      </w:r>
      <w:r w:rsidR="009735E0" w:rsidRPr="00AD49F6">
        <w:rPr>
          <w:rFonts w:ascii="Times New Roman" w:hAnsi="Times New Roman" w:cs="Times New Roman"/>
          <w:color w:val="000000"/>
          <w:sz w:val="24"/>
          <w:szCs w:val="24"/>
        </w:rPr>
        <w:t>such ground lease or leases of the Propert</w:t>
      </w:r>
      <w:r w:rsidR="00CA7105">
        <w:rPr>
          <w:rFonts w:ascii="Times New Roman" w:hAnsi="Times New Roman" w:cs="Times New Roman"/>
          <w:color w:val="000000"/>
          <w:sz w:val="24"/>
          <w:szCs w:val="24"/>
        </w:rPr>
        <w:t>y</w:t>
      </w:r>
      <w:r w:rsidR="00A14A2C">
        <w:rPr>
          <w:rFonts w:ascii="Times New Roman" w:hAnsi="Times New Roman" w:cs="Times New Roman"/>
          <w:color w:val="000000"/>
          <w:sz w:val="24"/>
          <w:szCs w:val="24"/>
        </w:rPr>
        <w:t>, or any portion thereof,</w:t>
      </w:r>
      <w:r w:rsidR="009735E0" w:rsidRPr="00AD49F6">
        <w:rPr>
          <w:rFonts w:ascii="Times New Roman" w:hAnsi="Times New Roman" w:cs="Times New Roman"/>
          <w:color w:val="000000"/>
          <w:sz w:val="24"/>
          <w:szCs w:val="24"/>
        </w:rPr>
        <w:t xml:space="preserve"> being defined collectively as the “Ground Lease”)</w:t>
      </w:r>
      <w:r w:rsidR="00B84F22" w:rsidRPr="00AD49F6">
        <w:rPr>
          <w:rFonts w:ascii="Times New Roman" w:hAnsi="Times New Roman" w:cs="Times New Roman"/>
          <w:color w:val="000000"/>
          <w:sz w:val="24"/>
          <w:szCs w:val="24"/>
        </w:rPr>
        <w:t>.</w:t>
      </w:r>
      <w:r w:rsidR="00095A92" w:rsidRPr="00AD49F6">
        <w:rPr>
          <w:rFonts w:ascii="Times New Roman" w:hAnsi="Times New Roman" w:cs="Times New Roman"/>
          <w:color w:val="000000"/>
          <w:sz w:val="24"/>
          <w:szCs w:val="24"/>
        </w:rPr>
        <w:t xml:space="preserve"> </w:t>
      </w:r>
    </w:p>
    <w:p w14:paraId="7D159FAF" w14:textId="77777777" w:rsidR="007272F8" w:rsidRDefault="007272F8">
      <w:pPr>
        <w:ind w:left="720"/>
        <w:jc w:val="both"/>
        <w:rPr>
          <w:rFonts w:ascii="Times New Roman" w:hAnsi="Times New Roman" w:cs="Times New Roman"/>
          <w:color w:val="000000"/>
          <w:sz w:val="24"/>
          <w:szCs w:val="24"/>
        </w:rPr>
      </w:pPr>
    </w:p>
    <w:p w14:paraId="557BE73B" w14:textId="57024449" w:rsidR="00DC069F" w:rsidRDefault="009E122F" w:rsidP="00F132E2">
      <w:pPr>
        <w:ind w:left="720"/>
        <w:jc w:val="both"/>
        <w:rPr>
          <w:rFonts w:ascii="Times New Roman" w:hAnsi="Times New Roman" w:cs="Times New Roman"/>
          <w:color w:val="000000"/>
          <w:sz w:val="24"/>
          <w:szCs w:val="24"/>
        </w:rPr>
      </w:pPr>
      <w:r w:rsidRPr="009E122F">
        <w:rPr>
          <w:rFonts w:ascii="Times New Roman" w:hAnsi="Times New Roman" w:cs="Times New Roman"/>
          <w:color w:val="000000"/>
          <w:sz w:val="24"/>
          <w:szCs w:val="24"/>
        </w:rPr>
        <w:t xml:space="preserve">Because BART has a growing portfolio of TOD projects on its property, and in the interest of being able to efficiently manage that portfolio, it is BART’s expectation that, except with respect to the agreed-to particulars of the project and site improvements, the Option </w:t>
      </w:r>
      <w:r w:rsidR="00F132E2">
        <w:rPr>
          <w:rFonts w:ascii="Times New Roman" w:hAnsi="Times New Roman" w:cs="Times New Roman"/>
          <w:color w:val="000000"/>
          <w:sz w:val="24"/>
          <w:szCs w:val="24"/>
        </w:rPr>
        <w:t xml:space="preserve">Agreement </w:t>
      </w:r>
      <w:r w:rsidRPr="009E122F">
        <w:rPr>
          <w:rFonts w:ascii="Times New Roman" w:hAnsi="Times New Roman" w:cs="Times New Roman"/>
          <w:color w:val="000000"/>
          <w:sz w:val="24"/>
          <w:szCs w:val="24"/>
        </w:rPr>
        <w:t>and Ground Leases will be generally consistent with BART’s previously executed ground lease option agreements and ground leases.</w:t>
      </w:r>
      <w:r w:rsidR="00F132E2">
        <w:rPr>
          <w:rFonts w:ascii="Times New Roman" w:hAnsi="Times New Roman" w:cs="Times New Roman"/>
          <w:color w:val="000000"/>
          <w:sz w:val="24"/>
          <w:szCs w:val="24"/>
        </w:rPr>
        <w:t xml:space="preserve"> </w:t>
      </w:r>
      <w:r w:rsidR="00095A92" w:rsidRPr="00AD49F6">
        <w:rPr>
          <w:rFonts w:ascii="Times New Roman" w:hAnsi="Times New Roman" w:cs="Times New Roman"/>
          <w:color w:val="000000"/>
          <w:sz w:val="24"/>
          <w:szCs w:val="24"/>
        </w:rPr>
        <w:t xml:space="preserve">Among other terms, the </w:t>
      </w:r>
      <w:r w:rsidR="009606A8">
        <w:rPr>
          <w:rFonts w:ascii="Times New Roman" w:hAnsi="Times New Roman" w:cs="Times New Roman"/>
          <w:color w:val="000000"/>
          <w:sz w:val="24"/>
          <w:szCs w:val="24"/>
        </w:rPr>
        <w:t>Option Agreement</w:t>
      </w:r>
      <w:r w:rsidR="00095A92" w:rsidRPr="00AD49F6">
        <w:rPr>
          <w:rFonts w:ascii="Times New Roman" w:hAnsi="Times New Roman" w:cs="Times New Roman"/>
          <w:color w:val="000000"/>
          <w:sz w:val="24"/>
          <w:szCs w:val="24"/>
        </w:rPr>
        <w:t xml:space="preserve"> </w:t>
      </w:r>
      <w:r w:rsidR="00B46583" w:rsidRPr="00AD49F6">
        <w:rPr>
          <w:rFonts w:ascii="Times New Roman" w:hAnsi="Times New Roman" w:cs="Times New Roman"/>
          <w:color w:val="000000"/>
          <w:sz w:val="24"/>
          <w:szCs w:val="24"/>
        </w:rPr>
        <w:t>will</w:t>
      </w:r>
      <w:r w:rsidR="00095A92" w:rsidRPr="00AD49F6">
        <w:rPr>
          <w:rFonts w:ascii="Times New Roman" w:hAnsi="Times New Roman" w:cs="Times New Roman"/>
          <w:color w:val="000000"/>
          <w:sz w:val="24"/>
          <w:szCs w:val="24"/>
        </w:rPr>
        <w:t xml:space="preserve"> provide for </w:t>
      </w:r>
      <w:r w:rsidR="00AA694D">
        <w:rPr>
          <w:rFonts w:ascii="Times New Roman" w:hAnsi="Times New Roman" w:cs="Times New Roman"/>
          <w:color w:val="000000"/>
          <w:sz w:val="24"/>
          <w:szCs w:val="24"/>
        </w:rPr>
        <w:t xml:space="preserve">commercially reasonable option fees as well as </w:t>
      </w:r>
      <w:r w:rsidR="00701F9A">
        <w:rPr>
          <w:rFonts w:ascii="Times New Roman" w:hAnsi="Times New Roman" w:cs="Times New Roman"/>
          <w:color w:val="000000"/>
          <w:sz w:val="24"/>
          <w:szCs w:val="24"/>
        </w:rPr>
        <w:t>Developer</w:t>
      </w:r>
      <w:r w:rsidR="00A53B7F">
        <w:rPr>
          <w:rFonts w:ascii="Times New Roman" w:hAnsi="Times New Roman" w:cs="Times New Roman"/>
          <w:color w:val="000000"/>
          <w:sz w:val="24"/>
          <w:szCs w:val="24"/>
        </w:rPr>
        <w:t>’</w:t>
      </w:r>
      <w:r w:rsidR="008D330E">
        <w:rPr>
          <w:rFonts w:ascii="Times New Roman" w:hAnsi="Times New Roman" w:cs="Times New Roman"/>
          <w:color w:val="000000"/>
          <w:sz w:val="24"/>
          <w:szCs w:val="24"/>
        </w:rPr>
        <w:t>s</w:t>
      </w:r>
      <w:r w:rsidR="00095A92" w:rsidRPr="00AD49F6">
        <w:rPr>
          <w:rFonts w:ascii="Times New Roman" w:hAnsi="Times New Roman" w:cs="Times New Roman"/>
          <w:color w:val="000000"/>
          <w:sz w:val="24"/>
          <w:szCs w:val="24"/>
        </w:rPr>
        <w:t xml:space="preserve"> </w:t>
      </w:r>
      <w:r w:rsidR="00050E3B" w:rsidRPr="00AD49F6">
        <w:rPr>
          <w:rFonts w:ascii="Times New Roman" w:hAnsi="Times New Roman" w:cs="Times New Roman"/>
          <w:color w:val="000000"/>
          <w:sz w:val="24"/>
          <w:szCs w:val="24"/>
        </w:rPr>
        <w:t xml:space="preserve">payment </w:t>
      </w:r>
      <w:r w:rsidR="00095A92" w:rsidRPr="00AD49F6">
        <w:rPr>
          <w:rFonts w:ascii="Times New Roman" w:hAnsi="Times New Roman" w:cs="Times New Roman"/>
          <w:color w:val="000000"/>
          <w:sz w:val="24"/>
          <w:szCs w:val="24"/>
        </w:rPr>
        <w:t xml:space="preserve">of BART’s ongoing </w:t>
      </w:r>
      <w:r w:rsidR="00884DEF" w:rsidRPr="00AD49F6">
        <w:rPr>
          <w:rFonts w:ascii="Times New Roman" w:hAnsi="Times New Roman" w:cs="Times New Roman"/>
          <w:color w:val="000000"/>
          <w:sz w:val="24"/>
          <w:szCs w:val="24"/>
        </w:rPr>
        <w:t>staff review costs and</w:t>
      </w:r>
      <w:r w:rsidR="0052545B" w:rsidRPr="00AD49F6">
        <w:rPr>
          <w:rFonts w:ascii="Times New Roman" w:hAnsi="Times New Roman" w:cs="Times New Roman"/>
          <w:color w:val="000000"/>
          <w:sz w:val="24"/>
          <w:szCs w:val="24"/>
        </w:rPr>
        <w:t xml:space="preserve"> </w:t>
      </w:r>
      <w:r w:rsidR="00095A92" w:rsidRPr="00AD49F6">
        <w:rPr>
          <w:rFonts w:ascii="Times New Roman" w:hAnsi="Times New Roman" w:cs="Times New Roman"/>
          <w:color w:val="000000"/>
          <w:sz w:val="24"/>
          <w:szCs w:val="24"/>
        </w:rPr>
        <w:t>outside counsel</w:t>
      </w:r>
      <w:r w:rsidR="00C83B89" w:rsidRPr="00AD49F6">
        <w:rPr>
          <w:rFonts w:ascii="Times New Roman" w:hAnsi="Times New Roman" w:cs="Times New Roman"/>
          <w:color w:val="000000"/>
          <w:sz w:val="24"/>
          <w:szCs w:val="24"/>
        </w:rPr>
        <w:t xml:space="preserve"> and consultant</w:t>
      </w:r>
      <w:r w:rsidR="00095A92" w:rsidRPr="00AD49F6">
        <w:rPr>
          <w:rFonts w:ascii="Times New Roman" w:hAnsi="Times New Roman" w:cs="Times New Roman"/>
          <w:color w:val="000000"/>
          <w:sz w:val="24"/>
          <w:szCs w:val="24"/>
        </w:rPr>
        <w:t xml:space="preserve"> bills related to</w:t>
      </w:r>
      <w:r w:rsidR="00095A92">
        <w:rPr>
          <w:rFonts w:ascii="Times New Roman" w:hAnsi="Times New Roman" w:cs="Times New Roman"/>
          <w:color w:val="000000"/>
          <w:sz w:val="24"/>
          <w:szCs w:val="24"/>
        </w:rPr>
        <w:t xml:space="preserve"> the Project</w:t>
      </w:r>
      <w:r w:rsidR="00672399">
        <w:rPr>
          <w:rFonts w:ascii="Times New Roman" w:hAnsi="Times New Roman" w:cs="Times New Roman"/>
          <w:color w:val="000000"/>
          <w:sz w:val="24"/>
          <w:szCs w:val="24"/>
        </w:rPr>
        <w:t xml:space="preserve"> </w:t>
      </w:r>
      <w:r w:rsidR="00672399" w:rsidRPr="00672399">
        <w:rPr>
          <w:rFonts w:ascii="Times New Roman" w:hAnsi="Times New Roman" w:cs="Times New Roman"/>
          <w:color w:val="000000"/>
          <w:sz w:val="24"/>
          <w:szCs w:val="24"/>
        </w:rPr>
        <w:t xml:space="preserve">within </w:t>
      </w:r>
      <w:r w:rsidR="00672399">
        <w:rPr>
          <w:rFonts w:ascii="Times New Roman" w:hAnsi="Times New Roman" w:cs="Times New Roman"/>
          <w:color w:val="000000"/>
          <w:sz w:val="24"/>
          <w:szCs w:val="24"/>
        </w:rPr>
        <w:t>thirty (</w:t>
      </w:r>
      <w:r w:rsidR="00672399" w:rsidRPr="00672399">
        <w:rPr>
          <w:rFonts w:ascii="Times New Roman" w:hAnsi="Times New Roman" w:cs="Times New Roman"/>
          <w:color w:val="000000"/>
          <w:sz w:val="24"/>
          <w:szCs w:val="24"/>
        </w:rPr>
        <w:t>30</w:t>
      </w:r>
      <w:r w:rsidR="00672399">
        <w:rPr>
          <w:rFonts w:ascii="Times New Roman" w:hAnsi="Times New Roman" w:cs="Times New Roman"/>
          <w:color w:val="000000"/>
          <w:sz w:val="24"/>
          <w:szCs w:val="24"/>
        </w:rPr>
        <w:t>)</w:t>
      </w:r>
      <w:r w:rsidR="00672399" w:rsidRPr="00672399">
        <w:rPr>
          <w:rFonts w:ascii="Times New Roman" w:hAnsi="Times New Roman" w:cs="Times New Roman"/>
          <w:color w:val="000000"/>
          <w:sz w:val="24"/>
          <w:szCs w:val="24"/>
        </w:rPr>
        <w:t xml:space="preserve"> days after being invoiced therefor</w:t>
      </w:r>
      <w:r w:rsidR="00095A92">
        <w:rPr>
          <w:rFonts w:ascii="Times New Roman" w:hAnsi="Times New Roman" w:cs="Times New Roman"/>
          <w:color w:val="000000"/>
          <w:sz w:val="24"/>
          <w:szCs w:val="24"/>
        </w:rPr>
        <w:t xml:space="preserve">, other than those that have been fully </w:t>
      </w:r>
      <w:r w:rsidR="002C21FE">
        <w:rPr>
          <w:rFonts w:ascii="Times New Roman" w:hAnsi="Times New Roman" w:cs="Times New Roman"/>
          <w:color w:val="000000"/>
          <w:sz w:val="24"/>
          <w:szCs w:val="24"/>
        </w:rPr>
        <w:t xml:space="preserve">paid </w:t>
      </w:r>
      <w:r w:rsidR="00095A92">
        <w:rPr>
          <w:rFonts w:ascii="Times New Roman" w:hAnsi="Times New Roman" w:cs="Times New Roman"/>
          <w:color w:val="000000"/>
          <w:sz w:val="24"/>
          <w:szCs w:val="24"/>
        </w:rPr>
        <w:t xml:space="preserve">under Section 2, </w:t>
      </w:r>
      <w:r w:rsidR="00D918A8">
        <w:rPr>
          <w:rFonts w:ascii="Times New Roman" w:hAnsi="Times New Roman" w:cs="Times New Roman"/>
          <w:color w:val="000000"/>
          <w:sz w:val="24"/>
          <w:szCs w:val="24"/>
        </w:rPr>
        <w:t xml:space="preserve">BART </w:t>
      </w:r>
      <w:proofErr w:type="gramStart"/>
      <w:r w:rsidR="00D918A8">
        <w:rPr>
          <w:rFonts w:ascii="Times New Roman" w:hAnsi="Times New Roman" w:cs="Times New Roman"/>
          <w:color w:val="000000"/>
          <w:sz w:val="24"/>
          <w:szCs w:val="24"/>
        </w:rPr>
        <w:t>Fees</w:t>
      </w:r>
      <w:proofErr w:type="gramEnd"/>
      <w:r w:rsidR="00D918A8">
        <w:rPr>
          <w:rFonts w:ascii="Times New Roman" w:hAnsi="Times New Roman" w:cs="Times New Roman"/>
          <w:color w:val="000000"/>
          <w:sz w:val="24"/>
          <w:szCs w:val="24"/>
        </w:rPr>
        <w:t xml:space="preserve"> and Costs</w:t>
      </w:r>
      <w:r w:rsidR="00095A92">
        <w:rPr>
          <w:rFonts w:ascii="Times New Roman" w:hAnsi="Times New Roman" w:cs="Times New Roman"/>
          <w:color w:val="000000"/>
          <w:sz w:val="24"/>
          <w:szCs w:val="24"/>
        </w:rPr>
        <w:t>.</w:t>
      </w:r>
      <w:r w:rsidR="0052545B">
        <w:rPr>
          <w:rFonts w:ascii="Times New Roman" w:hAnsi="Times New Roman" w:cs="Times New Roman"/>
          <w:color w:val="000000"/>
          <w:sz w:val="24"/>
          <w:szCs w:val="24"/>
        </w:rPr>
        <w:t xml:space="preserve">  </w:t>
      </w:r>
    </w:p>
    <w:p w14:paraId="0D62A066" w14:textId="77777777" w:rsidR="00752BFF" w:rsidRDefault="00752BFF">
      <w:pPr>
        <w:ind w:left="720"/>
        <w:jc w:val="both"/>
        <w:rPr>
          <w:rFonts w:ascii="Times New Roman" w:hAnsi="Times New Roman" w:cs="Times New Roman"/>
          <w:color w:val="000000"/>
          <w:sz w:val="24"/>
          <w:szCs w:val="24"/>
        </w:rPr>
      </w:pPr>
    </w:p>
    <w:p w14:paraId="1BB02AFE" w14:textId="7478059E" w:rsidR="00DC069F" w:rsidRDefault="00626F2E">
      <w:pPr>
        <w:ind w:left="720"/>
        <w:jc w:val="both"/>
        <w:rPr>
          <w:rFonts w:ascii="Times New Roman" w:hAnsi="Times New Roman" w:cs="Times New Roman"/>
          <w:color w:val="000000"/>
          <w:sz w:val="24"/>
          <w:szCs w:val="24"/>
        </w:rPr>
      </w:pPr>
      <w:proofErr w:type="gramStart"/>
      <w:r w:rsidRPr="52B01737">
        <w:rPr>
          <w:rFonts w:ascii="Times New Roman" w:hAnsi="Times New Roman" w:cs="Times New Roman"/>
          <w:color w:val="000000" w:themeColor="text1"/>
          <w:sz w:val="24"/>
          <w:szCs w:val="24"/>
        </w:rPr>
        <w:t>An</w:t>
      </w:r>
      <w:proofErr w:type="gramEnd"/>
      <w:r w:rsidRPr="52B01737">
        <w:rPr>
          <w:rFonts w:ascii="Times New Roman" w:hAnsi="Times New Roman" w:cs="Times New Roman"/>
          <w:color w:val="000000" w:themeColor="text1"/>
          <w:sz w:val="24"/>
          <w:szCs w:val="24"/>
        </w:rPr>
        <w:t xml:space="preserve"> </w:t>
      </w:r>
      <w:r w:rsidR="008651FA" w:rsidRPr="52B01737">
        <w:rPr>
          <w:rFonts w:ascii="Times New Roman" w:hAnsi="Times New Roman" w:cs="Times New Roman"/>
          <w:color w:val="000000" w:themeColor="text1"/>
          <w:sz w:val="24"/>
          <w:szCs w:val="24"/>
        </w:rPr>
        <w:t xml:space="preserve">non-binding </w:t>
      </w:r>
      <w:r w:rsidR="00F22919">
        <w:rPr>
          <w:rFonts w:ascii="Times New Roman" w:hAnsi="Times New Roman" w:cs="Times New Roman"/>
          <w:color w:val="000000" w:themeColor="text1"/>
          <w:sz w:val="24"/>
          <w:szCs w:val="24"/>
        </w:rPr>
        <w:t xml:space="preserve">Initial </w:t>
      </w:r>
      <w:r w:rsidR="00C55039">
        <w:rPr>
          <w:rFonts w:ascii="Times New Roman" w:hAnsi="Times New Roman" w:cs="Times New Roman"/>
          <w:color w:val="000000" w:themeColor="text1"/>
          <w:sz w:val="24"/>
          <w:szCs w:val="24"/>
        </w:rPr>
        <w:t>Summary of Ter</w:t>
      </w:r>
      <w:r w:rsidR="006310D7">
        <w:rPr>
          <w:rFonts w:ascii="Times New Roman" w:hAnsi="Times New Roman" w:cs="Times New Roman"/>
          <w:color w:val="000000" w:themeColor="text1"/>
          <w:sz w:val="24"/>
          <w:szCs w:val="24"/>
        </w:rPr>
        <w:t>ms</w:t>
      </w:r>
      <w:r w:rsidR="008651FA" w:rsidRPr="52B01737">
        <w:rPr>
          <w:rFonts w:ascii="Times New Roman" w:hAnsi="Times New Roman" w:cs="Times New Roman"/>
          <w:color w:val="000000" w:themeColor="text1"/>
          <w:sz w:val="24"/>
          <w:szCs w:val="24"/>
        </w:rPr>
        <w:t xml:space="preserve"> reflecting certain initial terms and conditions of </w:t>
      </w:r>
      <w:r w:rsidR="00DB0992" w:rsidRPr="52B01737">
        <w:rPr>
          <w:rFonts w:ascii="Times New Roman" w:hAnsi="Times New Roman" w:cs="Times New Roman"/>
          <w:color w:val="000000" w:themeColor="text1"/>
          <w:sz w:val="24"/>
          <w:szCs w:val="24"/>
        </w:rPr>
        <w:t>Option Agreement</w:t>
      </w:r>
      <w:r w:rsidR="009735E0" w:rsidRPr="52B01737">
        <w:rPr>
          <w:rFonts w:ascii="Times New Roman" w:hAnsi="Times New Roman" w:cs="Times New Roman"/>
          <w:color w:val="000000" w:themeColor="text1"/>
          <w:sz w:val="24"/>
          <w:szCs w:val="24"/>
        </w:rPr>
        <w:t xml:space="preserve"> is </w:t>
      </w:r>
      <w:r w:rsidRPr="52B01737">
        <w:rPr>
          <w:rFonts w:ascii="Times New Roman" w:hAnsi="Times New Roman" w:cs="Times New Roman"/>
          <w:color w:val="000000" w:themeColor="text1"/>
          <w:sz w:val="24"/>
          <w:szCs w:val="24"/>
        </w:rPr>
        <w:t xml:space="preserve">attached to this Agreement as </w:t>
      </w:r>
      <w:r w:rsidRPr="52B01737">
        <w:rPr>
          <w:rFonts w:ascii="Times New Roman" w:hAnsi="Times New Roman" w:cs="Times New Roman"/>
          <w:b/>
          <w:color w:val="000000" w:themeColor="text1"/>
          <w:sz w:val="24"/>
          <w:szCs w:val="24"/>
          <w:u w:val="single"/>
        </w:rPr>
        <w:t xml:space="preserve">Exhibit </w:t>
      </w:r>
      <w:r w:rsidR="005737BC" w:rsidRPr="52B01737">
        <w:rPr>
          <w:rFonts w:ascii="Times New Roman" w:hAnsi="Times New Roman" w:cs="Times New Roman"/>
          <w:b/>
          <w:color w:val="000000" w:themeColor="text1"/>
          <w:sz w:val="24"/>
          <w:szCs w:val="24"/>
          <w:u w:val="single"/>
        </w:rPr>
        <w:t>2</w:t>
      </w:r>
      <w:r w:rsidRPr="52B01737">
        <w:rPr>
          <w:rFonts w:ascii="Times New Roman" w:hAnsi="Times New Roman" w:cs="Times New Roman"/>
          <w:color w:val="000000" w:themeColor="text1"/>
          <w:sz w:val="24"/>
          <w:szCs w:val="24"/>
        </w:rPr>
        <w:t>,</w:t>
      </w:r>
      <w:r w:rsidR="0053496B" w:rsidRPr="52B01737">
        <w:rPr>
          <w:rFonts w:ascii="Times New Roman" w:hAnsi="Times New Roman" w:cs="Times New Roman"/>
          <w:color w:val="000000" w:themeColor="text1"/>
          <w:sz w:val="24"/>
          <w:szCs w:val="24"/>
        </w:rPr>
        <w:t xml:space="preserve"> S</w:t>
      </w:r>
      <w:r w:rsidR="009735E0" w:rsidRPr="52B01737">
        <w:rPr>
          <w:rFonts w:ascii="Times New Roman" w:hAnsi="Times New Roman" w:cs="Times New Roman"/>
          <w:color w:val="000000" w:themeColor="text1"/>
          <w:sz w:val="24"/>
          <w:szCs w:val="24"/>
        </w:rPr>
        <w:t xml:space="preserve">ubject to revisions as mutually agreed by BART and </w:t>
      </w:r>
      <w:r w:rsidR="00701F9A" w:rsidRPr="52B01737">
        <w:rPr>
          <w:rFonts w:ascii="Times New Roman" w:hAnsi="Times New Roman" w:cs="Times New Roman"/>
          <w:color w:val="000000" w:themeColor="text1"/>
          <w:sz w:val="24"/>
          <w:szCs w:val="24"/>
        </w:rPr>
        <w:t>Developer</w:t>
      </w:r>
      <w:r w:rsidR="009735E0" w:rsidRPr="52B01737">
        <w:rPr>
          <w:rFonts w:ascii="Times New Roman" w:hAnsi="Times New Roman" w:cs="Times New Roman"/>
          <w:color w:val="000000" w:themeColor="text1"/>
          <w:sz w:val="24"/>
          <w:szCs w:val="24"/>
        </w:rPr>
        <w:t xml:space="preserve"> </w:t>
      </w:r>
      <w:r w:rsidR="00FD6067" w:rsidRPr="52B01737">
        <w:rPr>
          <w:rFonts w:ascii="Times New Roman" w:hAnsi="Times New Roman" w:cs="Times New Roman"/>
          <w:color w:val="000000" w:themeColor="text1"/>
          <w:sz w:val="24"/>
          <w:szCs w:val="24"/>
        </w:rPr>
        <w:t>during the Negotiation Period,</w:t>
      </w:r>
      <w:r w:rsidR="0053496B" w:rsidRPr="52B01737">
        <w:rPr>
          <w:rFonts w:ascii="Times New Roman" w:hAnsi="Times New Roman" w:cs="Times New Roman"/>
          <w:color w:val="000000" w:themeColor="text1"/>
          <w:sz w:val="24"/>
          <w:szCs w:val="24"/>
        </w:rPr>
        <w:t xml:space="preserve"> </w:t>
      </w:r>
      <w:r w:rsidR="0053496B" w:rsidRPr="52B01737">
        <w:rPr>
          <w:rFonts w:ascii="Times New Roman" w:hAnsi="Times New Roman" w:cs="Times New Roman"/>
          <w:b/>
          <w:color w:val="000000" w:themeColor="text1"/>
          <w:sz w:val="24"/>
          <w:szCs w:val="24"/>
          <w:u w:val="single"/>
        </w:rPr>
        <w:t xml:space="preserve">Exhibit </w:t>
      </w:r>
      <w:r w:rsidR="005737BC" w:rsidRPr="52B01737">
        <w:rPr>
          <w:rFonts w:ascii="Times New Roman" w:hAnsi="Times New Roman" w:cs="Times New Roman"/>
          <w:b/>
          <w:color w:val="000000" w:themeColor="text1"/>
          <w:sz w:val="24"/>
          <w:szCs w:val="24"/>
          <w:u w:val="single"/>
        </w:rPr>
        <w:t>2</w:t>
      </w:r>
      <w:r w:rsidR="005737BC" w:rsidRPr="52B01737">
        <w:rPr>
          <w:rFonts w:ascii="Times New Roman" w:hAnsi="Times New Roman" w:cs="Times New Roman"/>
          <w:color w:val="000000" w:themeColor="text1"/>
          <w:sz w:val="24"/>
          <w:szCs w:val="24"/>
        </w:rPr>
        <w:t xml:space="preserve"> </w:t>
      </w:r>
      <w:r w:rsidR="0053496B" w:rsidRPr="52B01737">
        <w:rPr>
          <w:rFonts w:ascii="Times New Roman" w:hAnsi="Times New Roman" w:cs="Times New Roman"/>
          <w:color w:val="000000" w:themeColor="text1"/>
          <w:sz w:val="24"/>
          <w:szCs w:val="24"/>
        </w:rPr>
        <w:t>will</w:t>
      </w:r>
      <w:r w:rsidR="009735E0" w:rsidRPr="52B01737">
        <w:rPr>
          <w:rFonts w:ascii="Times New Roman" w:hAnsi="Times New Roman" w:cs="Times New Roman"/>
          <w:color w:val="000000" w:themeColor="text1"/>
          <w:sz w:val="24"/>
          <w:szCs w:val="24"/>
        </w:rPr>
        <w:t xml:space="preserve"> be used by</w:t>
      </w:r>
      <w:r w:rsidRPr="52B01737">
        <w:rPr>
          <w:rFonts w:ascii="Times New Roman" w:hAnsi="Times New Roman" w:cs="Times New Roman"/>
          <w:color w:val="000000" w:themeColor="text1"/>
          <w:sz w:val="24"/>
          <w:szCs w:val="24"/>
        </w:rPr>
        <w:t xml:space="preserve"> </w:t>
      </w:r>
      <w:r w:rsidR="00522D9B" w:rsidRPr="52B01737">
        <w:rPr>
          <w:rFonts w:ascii="Times New Roman" w:hAnsi="Times New Roman" w:cs="Times New Roman"/>
          <w:color w:val="000000" w:themeColor="text1"/>
          <w:sz w:val="24"/>
          <w:szCs w:val="24"/>
        </w:rPr>
        <w:t>BART and</w:t>
      </w:r>
      <w:r w:rsidRPr="52B01737">
        <w:rPr>
          <w:rFonts w:ascii="Times New Roman" w:hAnsi="Times New Roman" w:cs="Times New Roman"/>
          <w:color w:val="000000" w:themeColor="text1"/>
          <w:sz w:val="24"/>
          <w:szCs w:val="24"/>
        </w:rPr>
        <w:t xml:space="preserve"> </w:t>
      </w:r>
      <w:r w:rsidR="00A42106" w:rsidRPr="52B01737">
        <w:rPr>
          <w:rFonts w:ascii="Times New Roman" w:hAnsi="Times New Roman" w:cs="Times New Roman"/>
          <w:color w:val="000000" w:themeColor="text1"/>
          <w:sz w:val="24"/>
          <w:szCs w:val="24"/>
        </w:rPr>
        <w:t>Developer</w:t>
      </w:r>
      <w:r w:rsidRPr="52B01737">
        <w:rPr>
          <w:rFonts w:ascii="Times New Roman" w:hAnsi="Times New Roman" w:cs="Times New Roman"/>
          <w:color w:val="000000" w:themeColor="text1"/>
          <w:sz w:val="24"/>
          <w:szCs w:val="24"/>
        </w:rPr>
        <w:t xml:space="preserve"> as a general basis for negotiating key terms and provisions of the</w:t>
      </w:r>
      <w:r w:rsidR="004D2AE4" w:rsidRPr="52B01737">
        <w:rPr>
          <w:rFonts w:ascii="Times New Roman" w:hAnsi="Times New Roman" w:cs="Times New Roman"/>
          <w:color w:val="000000" w:themeColor="text1"/>
          <w:sz w:val="24"/>
          <w:szCs w:val="24"/>
        </w:rPr>
        <w:t xml:space="preserve"> </w:t>
      </w:r>
      <w:r w:rsidR="009606A8" w:rsidRPr="52B01737">
        <w:rPr>
          <w:rFonts w:ascii="Times New Roman" w:hAnsi="Times New Roman" w:cs="Times New Roman"/>
          <w:color w:val="000000" w:themeColor="text1"/>
          <w:sz w:val="24"/>
          <w:szCs w:val="24"/>
        </w:rPr>
        <w:t>Option Agreement</w:t>
      </w:r>
      <w:r w:rsidR="004D2AE4" w:rsidRPr="52B01737">
        <w:rPr>
          <w:rFonts w:ascii="Times New Roman" w:hAnsi="Times New Roman" w:cs="Times New Roman"/>
          <w:color w:val="000000" w:themeColor="text1"/>
          <w:sz w:val="24"/>
          <w:szCs w:val="24"/>
        </w:rPr>
        <w:t xml:space="preserve"> and</w:t>
      </w:r>
      <w:r w:rsidRPr="52B01737">
        <w:rPr>
          <w:rFonts w:ascii="Times New Roman" w:hAnsi="Times New Roman" w:cs="Times New Roman"/>
          <w:color w:val="000000" w:themeColor="text1"/>
          <w:sz w:val="24"/>
          <w:szCs w:val="24"/>
        </w:rPr>
        <w:t xml:space="preserve"> </w:t>
      </w:r>
      <w:r w:rsidR="00FD6067" w:rsidRPr="52B01737">
        <w:rPr>
          <w:rFonts w:ascii="Times New Roman" w:hAnsi="Times New Roman" w:cs="Times New Roman"/>
          <w:color w:val="000000" w:themeColor="text1"/>
          <w:sz w:val="24"/>
          <w:szCs w:val="24"/>
        </w:rPr>
        <w:t>G</w:t>
      </w:r>
      <w:r w:rsidR="005E76C2" w:rsidRPr="52B01737">
        <w:rPr>
          <w:rFonts w:ascii="Times New Roman" w:hAnsi="Times New Roman" w:cs="Times New Roman"/>
          <w:color w:val="000000" w:themeColor="text1"/>
          <w:sz w:val="24"/>
          <w:szCs w:val="24"/>
        </w:rPr>
        <w:t xml:space="preserve">round </w:t>
      </w:r>
      <w:r w:rsidR="00FD6067" w:rsidRPr="52B01737">
        <w:rPr>
          <w:rFonts w:ascii="Times New Roman" w:hAnsi="Times New Roman" w:cs="Times New Roman"/>
          <w:color w:val="000000" w:themeColor="text1"/>
          <w:sz w:val="24"/>
          <w:szCs w:val="24"/>
        </w:rPr>
        <w:t>L</w:t>
      </w:r>
      <w:r w:rsidR="005E76C2" w:rsidRPr="52B01737">
        <w:rPr>
          <w:rFonts w:ascii="Times New Roman" w:hAnsi="Times New Roman" w:cs="Times New Roman"/>
          <w:color w:val="000000" w:themeColor="text1"/>
          <w:sz w:val="24"/>
          <w:szCs w:val="24"/>
        </w:rPr>
        <w:t>ease</w:t>
      </w:r>
      <w:r w:rsidRPr="52B01737">
        <w:rPr>
          <w:rFonts w:ascii="Times New Roman" w:hAnsi="Times New Roman" w:cs="Times New Roman"/>
          <w:color w:val="000000" w:themeColor="text1"/>
          <w:sz w:val="24"/>
          <w:szCs w:val="24"/>
        </w:rPr>
        <w:t xml:space="preserve">. BART and </w:t>
      </w:r>
      <w:r w:rsidR="00701F9A" w:rsidRPr="52B01737">
        <w:rPr>
          <w:rFonts w:ascii="Times New Roman" w:hAnsi="Times New Roman" w:cs="Times New Roman"/>
          <w:color w:val="000000" w:themeColor="text1"/>
          <w:sz w:val="24"/>
          <w:szCs w:val="24"/>
        </w:rPr>
        <w:t>Developer</w:t>
      </w:r>
      <w:r w:rsidRPr="52B01737">
        <w:rPr>
          <w:rFonts w:ascii="Times New Roman" w:hAnsi="Times New Roman" w:cs="Times New Roman"/>
          <w:color w:val="000000" w:themeColor="text1"/>
          <w:sz w:val="24"/>
          <w:szCs w:val="24"/>
        </w:rPr>
        <w:t xml:space="preserve"> acknowledge that </w:t>
      </w:r>
      <w:r w:rsidRPr="52B01737">
        <w:rPr>
          <w:rFonts w:ascii="Times New Roman" w:hAnsi="Times New Roman" w:cs="Times New Roman"/>
          <w:b/>
          <w:color w:val="000000" w:themeColor="text1"/>
          <w:sz w:val="24"/>
          <w:szCs w:val="24"/>
          <w:u w:val="single"/>
        </w:rPr>
        <w:t xml:space="preserve">Exhibit </w:t>
      </w:r>
      <w:r w:rsidR="005737BC" w:rsidRPr="52B01737">
        <w:rPr>
          <w:rFonts w:ascii="Times New Roman" w:hAnsi="Times New Roman" w:cs="Times New Roman"/>
          <w:b/>
          <w:color w:val="000000" w:themeColor="text1"/>
          <w:sz w:val="24"/>
          <w:szCs w:val="24"/>
          <w:u w:val="single"/>
        </w:rPr>
        <w:t>2</w:t>
      </w:r>
      <w:r w:rsidR="005737BC" w:rsidRPr="52B01737">
        <w:rPr>
          <w:rFonts w:ascii="Times New Roman" w:hAnsi="Times New Roman" w:cs="Times New Roman"/>
          <w:color w:val="000000" w:themeColor="text1"/>
          <w:sz w:val="24"/>
          <w:szCs w:val="24"/>
        </w:rPr>
        <w:t xml:space="preserve"> </w:t>
      </w:r>
      <w:r w:rsidRPr="52B01737">
        <w:rPr>
          <w:rFonts w:ascii="Times New Roman" w:hAnsi="Times New Roman" w:cs="Times New Roman"/>
          <w:color w:val="000000" w:themeColor="text1"/>
          <w:sz w:val="24"/>
          <w:szCs w:val="24"/>
        </w:rPr>
        <w:t>is subject to modifications for reason</w:t>
      </w:r>
      <w:r w:rsidR="00FD6067" w:rsidRPr="52B01737">
        <w:rPr>
          <w:rFonts w:ascii="Times New Roman" w:hAnsi="Times New Roman" w:cs="Times New Roman"/>
          <w:color w:val="000000" w:themeColor="text1"/>
          <w:sz w:val="24"/>
          <w:szCs w:val="24"/>
        </w:rPr>
        <w:t>s</w:t>
      </w:r>
      <w:r w:rsidRPr="52B01737">
        <w:rPr>
          <w:rFonts w:ascii="Times New Roman" w:hAnsi="Times New Roman" w:cs="Times New Roman"/>
          <w:color w:val="000000" w:themeColor="text1"/>
          <w:sz w:val="24"/>
          <w:szCs w:val="24"/>
        </w:rPr>
        <w:t xml:space="preserve"> that may include, but are not limited </w:t>
      </w:r>
      <w:r w:rsidR="00522D9B" w:rsidRPr="52B01737">
        <w:rPr>
          <w:rFonts w:ascii="Times New Roman" w:hAnsi="Times New Roman" w:cs="Times New Roman"/>
          <w:color w:val="000000" w:themeColor="text1"/>
          <w:sz w:val="24"/>
          <w:szCs w:val="24"/>
        </w:rPr>
        <w:t>to,</w:t>
      </w:r>
      <w:r w:rsidRPr="52B01737">
        <w:rPr>
          <w:rFonts w:ascii="Times New Roman" w:hAnsi="Times New Roman" w:cs="Times New Roman"/>
          <w:color w:val="000000" w:themeColor="text1"/>
          <w:sz w:val="24"/>
          <w:szCs w:val="24"/>
        </w:rPr>
        <w:t xml:space="preserve"> matters </w:t>
      </w:r>
      <w:r w:rsidR="004D69A7" w:rsidRPr="52B01737">
        <w:rPr>
          <w:rFonts w:ascii="Times New Roman" w:hAnsi="Times New Roman" w:cs="Times New Roman"/>
          <w:color w:val="000000" w:themeColor="text1"/>
          <w:sz w:val="24"/>
          <w:szCs w:val="24"/>
        </w:rPr>
        <w:t xml:space="preserve">discovered during </w:t>
      </w:r>
      <w:r w:rsidR="00701F9A" w:rsidRPr="52B01737">
        <w:rPr>
          <w:rFonts w:ascii="Times New Roman" w:hAnsi="Times New Roman" w:cs="Times New Roman"/>
          <w:color w:val="000000" w:themeColor="text1"/>
          <w:sz w:val="24"/>
          <w:szCs w:val="24"/>
        </w:rPr>
        <w:t>Developer</w:t>
      </w:r>
      <w:r w:rsidR="00A53B7F" w:rsidRPr="52B01737">
        <w:rPr>
          <w:rFonts w:ascii="Times New Roman" w:hAnsi="Times New Roman" w:cs="Times New Roman"/>
          <w:color w:val="000000" w:themeColor="text1"/>
          <w:sz w:val="24"/>
          <w:szCs w:val="24"/>
        </w:rPr>
        <w:t>’</w:t>
      </w:r>
      <w:r w:rsidR="00EC3959" w:rsidRPr="52B01737">
        <w:rPr>
          <w:rFonts w:ascii="Times New Roman" w:hAnsi="Times New Roman" w:cs="Times New Roman"/>
          <w:color w:val="000000" w:themeColor="text1"/>
          <w:sz w:val="24"/>
          <w:szCs w:val="24"/>
        </w:rPr>
        <w:t>s</w:t>
      </w:r>
      <w:r w:rsidR="004D69A7" w:rsidRPr="52B01737">
        <w:rPr>
          <w:rFonts w:ascii="Times New Roman" w:hAnsi="Times New Roman" w:cs="Times New Roman"/>
          <w:color w:val="000000" w:themeColor="text1"/>
          <w:sz w:val="24"/>
          <w:szCs w:val="24"/>
        </w:rPr>
        <w:t xml:space="preserve"> due diligence or </w:t>
      </w:r>
      <w:r w:rsidRPr="52B01737">
        <w:rPr>
          <w:rFonts w:ascii="Times New Roman" w:hAnsi="Times New Roman" w:cs="Times New Roman"/>
          <w:color w:val="000000" w:themeColor="text1"/>
          <w:sz w:val="24"/>
          <w:szCs w:val="24"/>
        </w:rPr>
        <w:t xml:space="preserve">raised during the community </w:t>
      </w:r>
      <w:r w:rsidRPr="52B01737">
        <w:rPr>
          <w:rFonts w:ascii="Times New Roman" w:hAnsi="Times New Roman" w:cs="Times New Roman"/>
          <w:color w:val="000000" w:themeColor="text1"/>
          <w:sz w:val="24"/>
          <w:szCs w:val="24"/>
        </w:rPr>
        <w:lastRenderedPageBreak/>
        <w:t>engagement process and changed facts and circumstances regarding the Project, its environmental clearance</w:t>
      </w:r>
      <w:r w:rsidR="00672399" w:rsidRPr="52B01737">
        <w:rPr>
          <w:rFonts w:ascii="Times New Roman" w:hAnsi="Times New Roman" w:cs="Times New Roman"/>
          <w:color w:val="000000" w:themeColor="text1"/>
          <w:sz w:val="24"/>
          <w:szCs w:val="24"/>
        </w:rPr>
        <w:t>,</w:t>
      </w:r>
      <w:r w:rsidRPr="52B01737">
        <w:rPr>
          <w:rFonts w:ascii="Times New Roman" w:hAnsi="Times New Roman" w:cs="Times New Roman"/>
          <w:color w:val="000000" w:themeColor="text1"/>
          <w:sz w:val="24"/>
          <w:szCs w:val="24"/>
        </w:rPr>
        <w:t xml:space="preserve"> and its</w:t>
      </w:r>
      <w:r w:rsidR="00A53B7F" w:rsidRPr="52B01737">
        <w:rPr>
          <w:rFonts w:ascii="Times New Roman" w:hAnsi="Times New Roman" w:cs="Times New Roman"/>
          <w:color w:val="000000" w:themeColor="text1"/>
          <w:sz w:val="24"/>
          <w:szCs w:val="24"/>
        </w:rPr>
        <w:t xml:space="preserve"> financial</w:t>
      </w:r>
      <w:r w:rsidRPr="52B01737">
        <w:rPr>
          <w:rFonts w:ascii="Times New Roman" w:hAnsi="Times New Roman" w:cs="Times New Roman"/>
          <w:color w:val="000000" w:themeColor="text1"/>
          <w:sz w:val="24"/>
          <w:szCs w:val="24"/>
        </w:rPr>
        <w:t xml:space="preserve"> </w:t>
      </w:r>
      <w:r w:rsidR="00A53B7F" w:rsidRPr="52B01737">
        <w:rPr>
          <w:rFonts w:ascii="Times New Roman" w:hAnsi="Times New Roman" w:cs="Times New Roman"/>
          <w:color w:val="000000" w:themeColor="text1"/>
          <w:sz w:val="24"/>
          <w:szCs w:val="24"/>
        </w:rPr>
        <w:t>feasi</w:t>
      </w:r>
      <w:r w:rsidR="00DC1E1C" w:rsidRPr="52B01737">
        <w:rPr>
          <w:rFonts w:ascii="Times New Roman" w:hAnsi="Times New Roman" w:cs="Times New Roman"/>
          <w:color w:val="000000" w:themeColor="text1"/>
          <w:sz w:val="24"/>
          <w:szCs w:val="24"/>
        </w:rPr>
        <w:t>bility</w:t>
      </w:r>
      <w:r w:rsidRPr="52B01737">
        <w:rPr>
          <w:rFonts w:ascii="Times New Roman" w:hAnsi="Times New Roman" w:cs="Times New Roman"/>
          <w:color w:val="000000" w:themeColor="text1"/>
          <w:sz w:val="24"/>
          <w:szCs w:val="24"/>
        </w:rPr>
        <w:t>.</w:t>
      </w:r>
    </w:p>
    <w:p w14:paraId="506E261E" w14:textId="77777777" w:rsidR="000900B1" w:rsidRDefault="000900B1">
      <w:pPr>
        <w:ind w:left="720"/>
        <w:jc w:val="both"/>
        <w:rPr>
          <w:rFonts w:ascii="Times New Roman" w:hAnsi="Times New Roman" w:cs="Times New Roman"/>
          <w:color w:val="000000"/>
          <w:sz w:val="24"/>
          <w:szCs w:val="24"/>
        </w:rPr>
      </w:pPr>
    </w:p>
    <w:p w14:paraId="2CB9308E" w14:textId="77802E5D" w:rsidR="00DC069F" w:rsidRDefault="00626F2E">
      <w:pPr>
        <w:ind w:left="720"/>
        <w:jc w:val="both"/>
        <w:rPr>
          <w:rFonts w:ascii="Times New Roman" w:hAnsi="Times New Roman" w:cs="Times New Roman"/>
          <w:color w:val="000000"/>
          <w:sz w:val="24"/>
          <w:szCs w:val="24"/>
        </w:rPr>
      </w:pPr>
      <w:bookmarkStart w:id="11" w:name="_DV_M14"/>
      <w:bookmarkEnd w:id="11"/>
      <w:r>
        <w:rPr>
          <w:rFonts w:ascii="Times New Roman" w:hAnsi="Times New Roman" w:cs="Times New Roman"/>
          <w:color w:val="000000"/>
          <w:sz w:val="24"/>
          <w:szCs w:val="24"/>
        </w:rPr>
        <w:t xml:space="preserve">Negotiations will commence </w:t>
      </w:r>
      <w:r w:rsidR="00950A6E">
        <w:rPr>
          <w:rFonts w:ascii="Times New Roman" w:hAnsi="Times New Roman" w:cs="Times New Roman"/>
          <w:color w:val="000000"/>
          <w:sz w:val="24"/>
          <w:szCs w:val="24"/>
        </w:rPr>
        <w:t>following full</w:t>
      </w:r>
      <w:r>
        <w:rPr>
          <w:rFonts w:ascii="Times New Roman" w:hAnsi="Times New Roman" w:cs="Times New Roman"/>
          <w:color w:val="000000"/>
          <w:sz w:val="24"/>
          <w:szCs w:val="24"/>
        </w:rPr>
        <w:t xml:space="preserve"> execution of this Agreement and shall continue </w:t>
      </w:r>
      <w:r w:rsidR="00672399">
        <w:rPr>
          <w:rFonts w:ascii="Times New Roman" w:hAnsi="Times New Roman" w:cs="Times New Roman"/>
          <w:color w:val="000000"/>
          <w:sz w:val="24"/>
          <w:szCs w:val="24"/>
        </w:rPr>
        <w:t>during the</w:t>
      </w:r>
      <w:r w:rsidR="0088659B">
        <w:rPr>
          <w:rFonts w:ascii="Times New Roman" w:hAnsi="Times New Roman" w:cs="Times New Roman"/>
          <w:color w:val="000000"/>
          <w:sz w:val="24"/>
          <w:szCs w:val="24"/>
        </w:rPr>
        <w:t xml:space="preserve"> term of this Agreement</w:t>
      </w:r>
      <w:r w:rsidR="006723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while </w:t>
      </w:r>
      <w:r w:rsidR="009735E0">
        <w:rPr>
          <w:rFonts w:ascii="Times New Roman" w:hAnsi="Times New Roman" w:cs="Times New Roman"/>
          <w:color w:val="000000"/>
          <w:sz w:val="24"/>
          <w:szCs w:val="24"/>
        </w:rPr>
        <w:t xml:space="preserve">the </w:t>
      </w:r>
      <w:r w:rsidR="00701F9A">
        <w:rPr>
          <w:rFonts w:ascii="Times New Roman" w:hAnsi="Times New Roman" w:cs="Times New Roman"/>
          <w:color w:val="000000"/>
          <w:sz w:val="24"/>
          <w:szCs w:val="24"/>
        </w:rPr>
        <w:t>Developer</w:t>
      </w:r>
      <w:r w:rsidR="009735E0">
        <w:rPr>
          <w:rFonts w:ascii="Times New Roman" w:hAnsi="Times New Roman" w:cs="Times New Roman"/>
          <w:color w:val="000000"/>
          <w:sz w:val="24"/>
          <w:szCs w:val="24"/>
        </w:rPr>
        <w:t xml:space="preserve"> conduct</w:t>
      </w:r>
      <w:r w:rsidR="00C6389C">
        <w:rPr>
          <w:rFonts w:ascii="Times New Roman" w:hAnsi="Times New Roman" w:cs="Times New Roman"/>
          <w:color w:val="000000"/>
          <w:sz w:val="24"/>
          <w:szCs w:val="24"/>
        </w:rPr>
        <w:t>s</w:t>
      </w:r>
      <w:r w:rsidR="009735E0">
        <w:rPr>
          <w:rFonts w:ascii="Times New Roman" w:hAnsi="Times New Roman" w:cs="Times New Roman"/>
          <w:color w:val="000000"/>
          <w:sz w:val="24"/>
          <w:szCs w:val="24"/>
        </w:rPr>
        <w:t xml:space="preserve"> due diligence on the Propert</w:t>
      </w:r>
      <w:r w:rsidR="005D01E9">
        <w:rPr>
          <w:rFonts w:ascii="Times New Roman" w:hAnsi="Times New Roman" w:cs="Times New Roman"/>
          <w:color w:val="000000"/>
          <w:sz w:val="24"/>
          <w:szCs w:val="24"/>
        </w:rPr>
        <w:t>y</w:t>
      </w:r>
      <w:r w:rsidR="009735E0">
        <w:rPr>
          <w:rFonts w:ascii="Times New Roman" w:hAnsi="Times New Roman" w:cs="Times New Roman"/>
          <w:color w:val="000000"/>
          <w:sz w:val="24"/>
          <w:szCs w:val="24"/>
        </w:rPr>
        <w:t xml:space="preserve"> and the Project, the </w:t>
      </w:r>
      <w:r w:rsidR="00701F9A">
        <w:rPr>
          <w:rFonts w:ascii="Times New Roman" w:hAnsi="Times New Roman" w:cs="Times New Roman"/>
          <w:color w:val="000000"/>
          <w:sz w:val="24"/>
          <w:szCs w:val="24"/>
        </w:rPr>
        <w:t>Developer</w:t>
      </w:r>
      <w:r>
        <w:rPr>
          <w:rFonts w:ascii="Times New Roman" w:hAnsi="Times New Roman" w:cs="Times New Roman"/>
          <w:color w:val="000000"/>
          <w:sz w:val="24"/>
          <w:szCs w:val="24"/>
        </w:rPr>
        <w:t xml:space="preserve"> submit</w:t>
      </w:r>
      <w:r w:rsidR="00C6389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certain information to BART, the Parties undertake preliminary planning and analysis of</w:t>
      </w:r>
      <w:bookmarkStart w:id="12" w:name="_DV_M16"/>
      <w:bookmarkEnd w:id="12"/>
      <w:r w:rsidR="003C594F">
        <w:rPr>
          <w:rFonts w:ascii="Times New Roman" w:hAnsi="Times New Roman" w:cs="Times New Roman"/>
          <w:color w:val="000000"/>
          <w:sz w:val="24"/>
          <w:szCs w:val="24"/>
        </w:rPr>
        <w:t xml:space="preserve"> the Project</w:t>
      </w:r>
      <w:r w:rsidR="009735E0">
        <w:rPr>
          <w:rFonts w:ascii="Times New Roman" w:hAnsi="Times New Roman" w:cs="Times New Roman"/>
          <w:color w:val="000000"/>
          <w:sz w:val="24"/>
          <w:szCs w:val="24"/>
        </w:rPr>
        <w:t xml:space="preserve">, and the </w:t>
      </w:r>
      <w:r w:rsidR="00701F9A">
        <w:rPr>
          <w:rFonts w:ascii="Times New Roman" w:hAnsi="Times New Roman" w:cs="Times New Roman"/>
          <w:color w:val="000000"/>
          <w:sz w:val="24"/>
          <w:szCs w:val="24"/>
        </w:rPr>
        <w:t>Developer</w:t>
      </w:r>
      <w:r w:rsidR="009735E0">
        <w:rPr>
          <w:rFonts w:ascii="Times New Roman" w:hAnsi="Times New Roman" w:cs="Times New Roman"/>
          <w:color w:val="000000"/>
          <w:sz w:val="24"/>
          <w:szCs w:val="24"/>
        </w:rPr>
        <w:t xml:space="preserve"> pursue</w:t>
      </w:r>
      <w:r w:rsidR="00C6389C">
        <w:rPr>
          <w:rFonts w:ascii="Times New Roman" w:hAnsi="Times New Roman" w:cs="Times New Roman"/>
          <w:color w:val="000000"/>
          <w:sz w:val="24"/>
          <w:szCs w:val="24"/>
        </w:rPr>
        <w:t>s</w:t>
      </w:r>
      <w:r w:rsidR="009735E0">
        <w:rPr>
          <w:rFonts w:ascii="Times New Roman" w:hAnsi="Times New Roman" w:cs="Times New Roman"/>
          <w:color w:val="000000"/>
          <w:sz w:val="24"/>
          <w:szCs w:val="24"/>
        </w:rPr>
        <w:t xml:space="preserve"> entitlements for the Project</w:t>
      </w:r>
      <w:r w:rsidR="003C594F">
        <w:rPr>
          <w:rFonts w:ascii="Times New Roman" w:hAnsi="Times New Roman" w:cs="Times New Roman"/>
          <w:color w:val="000000"/>
          <w:sz w:val="24"/>
          <w:szCs w:val="24"/>
        </w:rPr>
        <w:t>.</w:t>
      </w:r>
    </w:p>
    <w:p w14:paraId="57888164" w14:textId="77777777" w:rsidR="00DC069F" w:rsidRDefault="00DC069F">
      <w:pPr>
        <w:jc w:val="both"/>
        <w:rPr>
          <w:rFonts w:ascii="Times New Roman" w:hAnsi="Times New Roman" w:cs="Times New Roman"/>
          <w:color w:val="000000"/>
          <w:sz w:val="24"/>
          <w:szCs w:val="24"/>
        </w:rPr>
      </w:pPr>
    </w:p>
    <w:p w14:paraId="2AD8AFF2" w14:textId="77777777" w:rsidR="00DC069F" w:rsidRPr="006300C2" w:rsidRDefault="00626F2E" w:rsidP="00D96F36">
      <w:pPr>
        <w:numPr>
          <w:ilvl w:val="1"/>
          <w:numId w:val="2"/>
        </w:numPr>
        <w:ind w:left="720" w:firstLine="0"/>
        <w:jc w:val="both"/>
        <w:rPr>
          <w:rFonts w:ascii="Times New Roman" w:hAnsi="Times New Roman" w:cs="Times New Roman"/>
          <w:b/>
          <w:bCs/>
          <w:color w:val="000000"/>
          <w:sz w:val="24"/>
          <w:szCs w:val="24"/>
          <w:u w:val="single"/>
        </w:rPr>
      </w:pPr>
      <w:bookmarkStart w:id="13" w:name="_DV_M17"/>
      <w:bookmarkEnd w:id="13"/>
      <w:r w:rsidRPr="006300C2">
        <w:rPr>
          <w:rFonts w:ascii="Times New Roman" w:hAnsi="Times New Roman" w:cs="Times New Roman"/>
          <w:color w:val="000000"/>
          <w:sz w:val="24"/>
          <w:szCs w:val="24"/>
          <w:u w:val="single"/>
        </w:rPr>
        <w:t>Exclusive Negotiations</w:t>
      </w:r>
    </w:p>
    <w:p w14:paraId="55E2AFDA" w14:textId="77777777" w:rsidR="00DC069F" w:rsidRPr="006300C2" w:rsidRDefault="00DC069F">
      <w:pPr>
        <w:ind w:left="360" w:firstLine="540"/>
        <w:jc w:val="both"/>
        <w:rPr>
          <w:rFonts w:ascii="Times New Roman" w:hAnsi="Times New Roman" w:cs="Times New Roman"/>
          <w:color w:val="000000"/>
          <w:sz w:val="24"/>
          <w:szCs w:val="24"/>
        </w:rPr>
      </w:pPr>
    </w:p>
    <w:p w14:paraId="74812F56" w14:textId="77777777" w:rsidR="00A97192" w:rsidRDefault="00626F2E" w:rsidP="00D4550B">
      <w:pPr>
        <w:ind w:left="720"/>
        <w:jc w:val="both"/>
        <w:rPr>
          <w:rFonts w:ascii="Times New Roman" w:hAnsi="Times New Roman" w:cs="Times New Roman"/>
          <w:color w:val="000000"/>
          <w:sz w:val="24"/>
          <w:szCs w:val="24"/>
        </w:rPr>
      </w:pPr>
      <w:bookmarkStart w:id="14" w:name="_DV_M18"/>
      <w:bookmarkEnd w:id="14"/>
      <w:r w:rsidRPr="006300C2">
        <w:rPr>
          <w:rFonts w:ascii="Times New Roman" w:hAnsi="Times New Roman" w:cs="Times New Roman"/>
          <w:color w:val="000000"/>
          <w:sz w:val="24"/>
          <w:szCs w:val="24"/>
        </w:rPr>
        <w:t>BA</w:t>
      </w:r>
      <w:r w:rsidR="00DC069F" w:rsidRPr="006300C2">
        <w:rPr>
          <w:rFonts w:ascii="Times New Roman" w:hAnsi="Times New Roman" w:cs="Times New Roman"/>
          <w:color w:val="000000"/>
          <w:sz w:val="24"/>
          <w:szCs w:val="24"/>
        </w:rPr>
        <w:t xml:space="preserve">RT shall not negotiate </w:t>
      </w:r>
      <w:r w:rsidR="00FD6067" w:rsidRPr="006300C2">
        <w:rPr>
          <w:rFonts w:ascii="Times New Roman" w:hAnsi="Times New Roman" w:cs="Times New Roman"/>
          <w:color w:val="000000"/>
          <w:sz w:val="24"/>
          <w:szCs w:val="24"/>
        </w:rPr>
        <w:t xml:space="preserve">the </w:t>
      </w:r>
      <w:r w:rsidR="00DC069F" w:rsidRPr="006300C2">
        <w:rPr>
          <w:rFonts w:ascii="Times New Roman" w:hAnsi="Times New Roman" w:cs="Times New Roman"/>
          <w:color w:val="000000"/>
          <w:sz w:val="24"/>
          <w:szCs w:val="24"/>
        </w:rPr>
        <w:t>develop</w:t>
      </w:r>
      <w:r w:rsidR="004C15BD" w:rsidRPr="006300C2">
        <w:rPr>
          <w:rFonts w:ascii="Times New Roman" w:hAnsi="Times New Roman" w:cs="Times New Roman"/>
          <w:color w:val="000000"/>
          <w:sz w:val="24"/>
          <w:szCs w:val="24"/>
        </w:rPr>
        <w:t>ment of</w:t>
      </w:r>
      <w:r w:rsidR="00DC069F" w:rsidRPr="006300C2">
        <w:rPr>
          <w:rFonts w:ascii="Times New Roman" w:hAnsi="Times New Roman" w:cs="Times New Roman"/>
          <w:color w:val="000000"/>
          <w:sz w:val="24"/>
          <w:szCs w:val="24"/>
        </w:rPr>
        <w:t xml:space="preserve"> the </w:t>
      </w:r>
      <w:r w:rsidR="009735E0" w:rsidRPr="006300C2">
        <w:rPr>
          <w:rFonts w:ascii="Times New Roman" w:hAnsi="Times New Roman" w:cs="Times New Roman"/>
          <w:color w:val="000000"/>
          <w:sz w:val="24"/>
          <w:szCs w:val="24"/>
        </w:rPr>
        <w:t>Propert</w:t>
      </w:r>
      <w:r w:rsidR="004C15BD" w:rsidRPr="006300C2">
        <w:rPr>
          <w:rFonts w:ascii="Times New Roman" w:hAnsi="Times New Roman" w:cs="Times New Roman"/>
          <w:color w:val="000000"/>
          <w:sz w:val="24"/>
          <w:szCs w:val="24"/>
        </w:rPr>
        <w:t>y</w:t>
      </w:r>
      <w:r w:rsidR="00DC069F" w:rsidRPr="006300C2">
        <w:rPr>
          <w:rFonts w:ascii="Times New Roman" w:hAnsi="Times New Roman" w:cs="Times New Roman"/>
          <w:color w:val="000000"/>
          <w:sz w:val="24"/>
          <w:szCs w:val="24"/>
        </w:rPr>
        <w:t xml:space="preserve"> with any other person or</w:t>
      </w:r>
      <w:r w:rsidRPr="006300C2">
        <w:rPr>
          <w:rFonts w:ascii="Times New Roman" w:hAnsi="Times New Roman" w:cs="Times New Roman"/>
          <w:color w:val="000000"/>
          <w:sz w:val="24"/>
          <w:szCs w:val="24"/>
        </w:rPr>
        <w:t xml:space="preserve"> </w:t>
      </w:r>
      <w:r w:rsidR="00DC1E1C" w:rsidRPr="006300C2">
        <w:rPr>
          <w:rFonts w:ascii="Times New Roman" w:hAnsi="Times New Roman" w:cs="Times New Roman"/>
          <w:color w:val="000000"/>
          <w:sz w:val="24"/>
          <w:szCs w:val="24"/>
        </w:rPr>
        <w:t>entity or</w:t>
      </w:r>
      <w:r w:rsidR="009735E0" w:rsidRPr="006300C2">
        <w:rPr>
          <w:rFonts w:ascii="Times New Roman" w:hAnsi="Times New Roman" w:cs="Times New Roman"/>
          <w:color w:val="000000"/>
          <w:sz w:val="24"/>
          <w:szCs w:val="24"/>
        </w:rPr>
        <w:t xml:space="preserve"> solicit or entert</w:t>
      </w:r>
      <w:r w:rsidR="00FD6067" w:rsidRPr="006300C2">
        <w:rPr>
          <w:rFonts w:ascii="Times New Roman" w:hAnsi="Times New Roman" w:cs="Times New Roman"/>
          <w:color w:val="000000"/>
          <w:sz w:val="24"/>
          <w:szCs w:val="24"/>
        </w:rPr>
        <w:t xml:space="preserve">ain bids or proposals to do so, </w:t>
      </w:r>
      <w:r w:rsidR="00B57065" w:rsidRPr="006300C2">
        <w:rPr>
          <w:rFonts w:ascii="Times New Roman" w:hAnsi="Times New Roman" w:cs="Times New Roman"/>
          <w:color w:val="000000"/>
          <w:sz w:val="24"/>
          <w:szCs w:val="24"/>
        </w:rPr>
        <w:t>during</w:t>
      </w:r>
      <w:r w:rsidR="006C23D6" w:rsidRPr="006300C2">
        <w:rPr>
          <w:rFonts w:ascii="Times New Roman" w:hAnsi="Times New Roman" w:cs="Times New Roman"/>
          <w:color w:val="000000"/>
          <w:sz w:val="24"/>
          <w:szCs w:val="24"/>
        </w:rPr>
        <w:t xml:space="preserve"> the </w:t>
      </w:r>
      <w:r w:rsidR="009735E0" w:rsidRPr="006300C2">
        <w:rPr>
          <w:rFonts w:ascii="Times New Roman" w:hAnsi="Times New Roman" w:cs="Times New Roman"/>
          <w:color w:val="000000"/>
          <w:sz w:val="24"/>
          <w:szCs w:val="24"/>
        </w:rPr>
        <w:t>N</w:t>
      </w:r>
      <w:r w:rsidR="006C23D6" w:rsidRPr="006300C2">
        <w:rPr>
          <w:rFonts w:ascii="Times New Roman" w:hAnsi="Times New Roman" w:cs="Times New Roman"/>
          <w:color w:val="000000"/>
          <w:sz w:val="24"/>
          <w:szCs w:val="24"/>
        </w:rPr>
        <w:t xml:space="preserve">egotiation </w:t>
      </w:r>
      <w:r w:rsidR="009735E0" w:rsidRPr="006300C2">
        <w:rPr>
          <w:rFonts w:ascii="Times New Roman" w:hAnsi="Times New Roman" w:cs="Times New Roman"/>
          <w:color w:val="000000"/>
          <w:sz w:val="24"/>
          <w:szCs w:val="24"/>
        </w:rPr>
        <w:t>P</w:t>
      </w:r>
      <w:r w:rsidR="006C23D6" w:rsidRPr="006300C2">
        <w:rPr>
          <w:rFonts w:ascii="Times New Roman" w:hAnsi="Times New Roman" w:cs="Times New Roman"/>
          <w:color w:val="000000"/>
          <w:sz w:val="24"/>
          <w:szCs w:val="24"/>
        </w:rPr>
        <w:t>eriod.</w:t>
      </w:r>
    </w:p>
    <w:p w14:paraId="1B01DAB9" w14:textId="77777777" w:rsidR="00045E8D" w:rsidRDefault="00626F2E" w:rsidP="00D4550B">
      <w:pPr>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bookmarkStart w:id="15" w:name="_DV_M19"/>
      <w:bookmarkEnd w:id="15"/>
      <w:r>
        <w:rPr>
          <w:rFonts w:ascii="Times New Roman" w:hAnsi="Times New Roman" w:cs="Times New Roman"/>
          <w:color w:val="000000"/>
          <w:sz w:val="24"/>
          <w:szCs w:val="24"/>
        </w:rPr>
        <w:t xml:space="preserve"> </w:t>
      </w:r>
    </w:p>
    <w:p w14:paraId="349D0AB5" w14:textId="77777777" w:rsidR="002077CA" w:rsidRDefault="00626F2E" w:rsidP="00C41C53">
      <w:pPr>
        <w:keepNext/>
        <w:keepLines/>
        <w:numPr>
          <w:ilvl w:val="0"/>
          <w:numId w:val="2"/>
        </w:numPr>
        <w:tabs>
          <w:tab w:val="clear" w:pos="360"/>
        </w:tabs>
        <w:ind w:left="0" w:firstLine="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BART</w:t>
      </w:r>
      <w:r w:rsidRPr="00045E8D">
        <w:rPr>
          <w:rFonts w:ascii="Times New Roman" w:hAnsi="Times New Roman" w:cs="Times New Roman"/>
          <w:b/>
          <w:bCs/>
          <w:color w:val="000000"/>
          <w:sz w:val="24"/>
          <w:szCs w:val="24"/>
        </w:rPr>
        <w:t xml:space="preserve"> </w:t>
      </w:r>
      <w:r w:rsidR="00DC069F" w:rsidRPr="00045E8D">
        <w:rPr>
          <w:rFonts w:ascii="Times New Roman" w:hAnsi="Times New Roman" w:cs="Times New Roman"/>
          <w:b/>
          <w:bCs/>
          <w:color w:val="000000"/>
          <w:sz w:val="24"/>
          <w:szCs w:val="24"/>
        </w:rPr>
        <w:t>FEE</w:t>
      </w:r>
      <w:r w:rsidR="0057284A" w:rsidRPr="00045E8D">
        <w:rPr>
          <w:rFonts w:ascii="Times New Roman" w:hAnsi="Times New Roman" w:cs="Times New Roman"/>
          <w:b/>
          <w:bCs/>
          <w:color w:val="000000"/>
          <w:sz w:val="24"/>
          <w:szCs w:val="24"/>
        </w:rPr>
        <w:t xml:space="preserve">S </w:t>
      </w:r>
      <w:r>
        <w:rPr>
          <w:rFonts w:ascii="Times New Roman" w:hAnsi="Times New Roman" w:cs="Times New Roman"/>
          <w:b/>
          <w:bCs/>
          <w:color w:val="000000"/>
          <w:sz w:val="24"/>
          <w:szCs w:val="24"/>
        </w:rPr>
        <w:t xml:space="preserve">AND </w:t>
      </w:r>
      <w:r w:rsidR="00752BFF">
        <w:rPr>
          <w:rFonts w:ascii="Times New Roman" w:hAnsi="Times New Roman" w:cs="Times New Roman"/>
          <w:b/>
          <w:bCs/>
          <w:color w:val="000000"/>
          <w:sz w:val="24"/>
          <w:szCs w:val="24"/>
        </w:rPr>
        <w:t>COSTS</w:t>
      </w:r>
    </w:p>
    <w:p w14:paraId="07B09AB3" w14:textId="77777777" w:rsidR="002077CA" w:rsidRDefault="002077CA" w:rsidP="00C41C53">
      <w:pPr>
        <w:keepNext/>
        <w:keepLines/>
        <w:jc w:val="both"/>
        <w:rPr>
          <w:rFonts w:ascii="Times New Roman" w:hAnsi="Times New Roman" w:cs="Times New Roman"/>
          <w:b/>
          <w:bCs/>
          <w:color w:val="000000"/>
          <w:sz w:val="24"/>
          <w:szCs w:val="24"/>
        </w:rPr>
      </w:pPr>
    </w:p>
    <w:p w14:paraId="1D2B6972" w14:textId="77777777" w:rsidR="00B15DDD" w:rsidRPr="00B33BFA" w:rsidRDefault="00B15DDD" w:rsidP="00C41C53">
      <w:pPr>
        <w:pStyle w:val="DWTNorm"/>
        <w:keepNext/>
        <w:keepLines/>
        <w:ind w:left="720"/>
        <w:rPr>
          <w:u w:val="single"/>
        </w:rPr>
      </w:pPr>
      <w:bookmarkStart w:id="16" w:name="_DV_M20"/>
      <w:bookmarkStart w:id="17" w:name="_DV_M29"/>
      <w:bookmarkEnd w:id="16"/>
      <w:bookmarkEnd w:id="17"/>
      <w:r>
        <w:t>2.1</w:t>
      </w:r>
      <w:r>
        <w:tab/>
      </w:r>
      <w:r>
        <w:rPr>
          <w:u w:val="single"/>
        </w:rPr>
        <w:t>Exclusivity Fee</w:t>
      </w:r>
    </w:p>
    <w:p w14:paraId="2578F888" w14:textId="694058C1" w:rsidR="00C01420" w:rsidRPr="00F274E1" w:rsidRDefault="00626F2E" w:rsidP="005B7AC3">
      <w:pPr>
        <w:ind w:left="720"/>
        <w:jc w:val="both"/>
        <w:rPr>
          <w:rFonts w:ascii="Times New Roman" w:hAnsi="Times New Roman" w:cs="Times New Roman"/>
          <w:color w:val="000000"/>
          <w:sz w:val="24"/>
          <w:szCs w:val="24"/>
        </w:rPr>
      </w:pPr>
      <w:r w:rsidRPr="00F274E1">
        <w:rPr>
          <w:rFonts w:ascii="Times New Roman" w:hAnsi="Times New Roman" w:cs="Times New Roman"/>
          <w:color w:val="000000"/>
          <w:sz w:val="24"/>
          <w:szCs w:val="24"/>
        </w:rPr>
        <w:t>I</w:t>
      </w:r>
      <w:r w:rsidR="00DC069F" w:rsidRPr="00F274E1">
        <w:rPr>
          <w:rFonts w:ascii="Times New Roman" w:hAnsi="Times New Roman" w:cs="Times New Roman"/>
          <w:color w:val="000000"/>
          <w:sz w:val="24"/>
          <w:szCs w:val="24"/>
        </w:rPr>
        <w:t xml:space="preserve">n consideration for BART entering into this </w:t>
      </w:r>
      <w:r w:rsidR="000900B1" w:rsidRPr="00F274E1">
        <w:rPr>
          <w:rFonts w:ascii="Times New Roman" w:hAnsi="Times New Roman" w:cs="Times New Roman"/>
          <w:color w:val="000000"/>
          <w:sz w:val="24"/>
          <w:szCs w:val="24"/>
        </w:rPr>
        <w:t xml:space="preserve">Agreement </w:t>
      </w:r>
      <w:r w:rsidR="00DC069F" w:rsidRPr="0018538E">
        <w:rPr>
          <w:rFonts w:ascii="Times New Roman" w:hAnsi="Times New Roman" w:cs="Times New Roman"/>
          <w:color w:val="000000"/>
          <w:sz w:val="24"/>
          <w:szCs w:val="24"/>
        </w:rPr>
        <w:t xml:space="preserve">the </w:t>
      </w:r>
      <w:r w:rsidR="00701F9A">
        <w:rPr>
          <w:rFonts w:ascii="Times New Roman" w:hAnsi="Times New Roman" w:cs="Times New Roman"/>
          <w:color w:val="000000"/>
          <w:sz w:val="24"/>
          <w:szCs w:val="24"/>
        </w:rPr>
        <w:t>Developer</w:t>
      </w:r>
      <w:r w:rsidR="00DC069F" w:rsidRPr="00EA4E2A">
        <w:rPr>
          <w:rFonts w:ascii="Times New Roman" w:hAnsi="Times New Roman" w:cs="Times New Roman"/>
          <w:color w:val="000000"/>
          <w:sz w:val="24"/>
          <w:szCs w:val="24"/>
        </w:rPr>
        <w:t xml:space="preserve"> shall make a</w:t>
      </w:r>
      <w:r w:rsidR="00950A6E" w:rsidRPr="00EA4E2A">
        <w:rPr>
          <w:rFonts w:ascii="Times New Roman" w:hAnsi="Times New Roman" w:cs="Times New Roman"/>
          <w:color w:val="000000"/>
          <w:sz w:val="24"/>
          <w:szCs w:val="24"/>
        </w:rPr>
        <w:t>n initial</w:t>
      </w:r>
      <w:r w:rsidR="00C6389C">
        <w:rPr>
          <w:rFonts w:ascii="Times New Roman" w:hAnsi="Times New Roman" w:cs="Times New Roman"/>
          <w:color w:val="000000"/>
          <w:sz w:val="24"/>
          <w:szCs w:val="24"/>
        </w:rPr>
        <w:t>,</w:t>
      </w:r>
      <w:r w:rsidR="00AD148A" w:rsidRPr="00F274E1">
        <w:rPr>
          <w:rFonts w:ascii="Times New Roman" w:hAnsi="Times New Roman" w:cs="Times New Roman"/>
          <w:color w:val="000000"/>
          <w:sz w:val="24"/>
          <w:szCs w:val="24"/>
        </w:rPr>
        <w:t xml:space="preserve"> </w:t>
      </w:r>
      <w:r w:rsidR="00DD10A8" w:rsidRPr="00F274E1">
        <w:rPr>
          <w:rFonts w:ascii="Times New Roman" w:hAnsi="Times New Roman" w:cs="Times New Roman"/>
          <w:color w:val="000000"/>
          <w:sz w:val="24"/>
          <w:szCs w:val="24"/>
        </w:rPr>
        <w:t xml:space="preserve">non-refundable </w:t>
      </w:r>
      <w:r w:rsidR="00681287" w:rsidRPr="00F274E1">
        <w:rPr>
          <w:rFonts w:ascii="Times New Roman" w:hAnsi="Times New Roman" w:cs="Times New Roman"/>
          <w:color w:val="000000"/>
          <w:sz w:val="24"/>
          <w:szCs w:val="24"/>
        </w:rPr>
        <w:t>payment</w:t>
      </w:r>
      <w:r w:rsidR="00DC069F" w:rsidRPr="00F274E1">
        <w:rPr>
          <w:rFonts w:ascii="Times New Roman" w:hAnsi="Times New Roman" w:cs="Times New Roman"/>
          <w:color w:val="000000"/>
          <w:sz w:val="24"/>
          <w:szCs w:val="24"/>
        </w:rPr>
        <w:t xml:space="preserve"> of </w:t>
      </w:r>
      <w:r w:rsidR="00DF393C" w:rsidRPr="00F274E1">
        <w:rPr>
          <w:rFonts w:ascii="Times New Roman" w:hAnsi="Times New Roman" w:cs="Times New Roman"/>
          <w:color w:val="000000"/>
          <w:sz w:val="24"/>
          <w:szCs w:val="24"/>
        </w:rPr>
        <w:t>S</w:t>
      </w:r>
      <w:r w:rsidR="000900B1" w:rsidRPr="00F274E1">
        <w:rPr>
          <w:rFonts w:ascii="Times New Roman" w:hAnsi="Times New Roman" w:cs="Times New Roman"/>
          <w:color w:val="000000"/>
          <w:sz w:val="24"/>
          <w:szCs w:val="24"/>
        </w:rPr>
        <w:t>eventy-</w:t>
      </w:r>
      <w:r w:rsidR="00DF393C" w:rsidRPr="00F274E1">
        <w:rPr>
          <w:rFonts w:ascii="Times New Roman" w:hAnsi="Times New Roman" w:cs="Times New Roman"/>
          <w:color w:val="000000"/>
          <w:sz w:val="24"/>
          <w:szCs w:val="24"/>
        </w:rPr>
        <w:t>F</w:t>
      </w:r>
      <w:r w:rsidR="000900B1" w:rsidRPr="00F274E1">
        <w:rPr>
          <w:rFonts w:ascii="Times New Roman" w:hAnsi="Times New Roman" w:cs="Times New Roman"/>
          <w:color w:val="000000"/>
          <w:sz w:val="24"/>
          <w:szCs w:val="24"/>
        </w:rPr>
        <w:t xml:space="preserve">ive </w:t>
      </w:r>
      <w:r w:rsidR="00DF393C" w:rsidRPr="00F274E1">
        <w:rPr>
          <w:rFonts w:ascii="Times New Roman" w:hAnsi="Times New Roman" w:cs="Times New Roman"/>
          <w:color w:val="000000"/>
          <w:sz w:val="24"/>
          <w:szCs w:val="24"/>
        </w:rPr>
        <w:t>T</w:t>
      </w:r>
      <w:r w:rsidR="000900B1" w:rsidRPr="00F274E1">
        <w:rPr>
          <w:rFonts w:ascii="Times New Roman" w:hAnsi="Times New Roman" w:cs="Times New Roman"/>
          <w:color w:val="000000"/>
          <w:sz w:val="24"/>
          <w:szCs w:val="24"/>
        </w:rPr>
        <w:t xml:space="preserve">housand </w:t>
      </w:r>
      <w:r w:rsidR="00DF393C" w:rsidRPr="00F274E1">
        <w:rPr>
          <w:rFonts w:ascii="Times New Roman" w:hAnsi="Times New Roman" w:cs="Times New Roman"/>
          <w:color w:val="000000"/>
          <w:sz w:val="24"/>
          <w:szCs w:val="24"/>
        </w:rPr>
        <w:t>D</w:t>
      </w:r>
      <w:r w:rsidR="00FD6067" w:rsidRPr="00F274E1">
        <w:rPr>
          <w:rFonts w:ascii="Times New Roman" w:hAnsi="Times New Roman" w:cs="Times New Roman"/>
          <w:color w:val="000000"/>
          <w:sz w:val="24"/>
          <w:szCs w:val="24"/>
        </w:rPr>
        <w:t xml:space="preserve">ollars </w:t>
      </w:r>
      <w:r w:rsidR="000900B1" w:rsidRPr="00F274E1">
        <w:rPr>
          <w:rFonts w:ascii="Times New Roman" w:hAnsi="Times New Roman" w:cs="Times New Roman"/>
          <w:color w:val="000000"/>
          <w:sz w:val="24"/>
          <w:szCs w:val="24"/>
        </w:rPr>
        <w:t>(</w:t>
      </w:r>
      <w:r w:rsidR="00DC069F" w:rsidRPr="00F274E1">
        <w:rPr>
          <w:rFonts w:ascii="Times New Roman" w:hAnsi="Times New Roman" w:cs="Times New Roman"/>
          <w:color w:val="000000"/>
          <w:sz w:val="24"/>
          <w:szCs w:val="24"/>
        </w:rPr>
        <w:t>$</w:t>
      </w:r>
      <w:r w:rsidR="00A81217" w:rsidRPr="00F274E1">
        <w:rPr>
          <w:rFonts w:ascii="Times New Roman" w:hAnsi="Times New Roman" w:cs="Times New Roman"/>
          <w:color w:val="000000"/>
          <w:sz w:val="24"/>
          <w:szCs w:val="24"/>
        </w:rPr>
        <w:t>7</w:t>
      </w:r>
      <w:r w:rsidR="00DC069F" w:rsidRPr="00F274E1">
        <w:rPr>
          <w:rFonts w:ascii="Times New Roman" w:hAnsi="Times New Roman" w:cs="Times New Roman"/>
          <w:color w:val="000000"/>
          <w:sz w:val="24"/>
          <w:szCs w:val="24"/>
        </w:rPr>
        <w:t>5,000</w:t>
      </w:r>
      <w:r w:rsidR="000900B1" w:rsidRPr="00F274E1">
        <w:rPr>
          <w:rFonts w:ascii="Times New Roman" w:hAnsi="Times New Roman" w:cs="Times New Roman"/>
          <w:color w:val="000000"/>
          <w:sz w:val="24"/>
          <w:szCs w:val="24"/>
        </w:rPr>
        <w:t>)</w:t>
      </w:r>
      <w:r w:rsidR="004E02BD" w:rsidRPr="00F274E1">
        <w:rPr>
          <w:rFonts w:ascii="Times New Roman" w:hAnsi="Times New Roman" w:cs="Times New Roman"/>
          <w:color w:val="000000"/>
          <w:sz w:val="24"/>
          <w:szCs w:val="24"/>
        </w:rPr>
        <w:t xml:space="preserve"> </w:t>
      </w:r>
      <w:r w:rsidR="00DC069F" w:rsidRPr="00F274E1">
        <w:rPr>
          <w:rFonts w:ascii="Times New Roman" w:hAnsi="Times New Roman" w:cs="Times New Roman"/>
          <w:color w:val="000000"/>
          <w:sz w:val="24"/>
          <w:szCs w:val="24"/>
        </w:rPr>
        <w:t>to BART</w:t>
      </w:r>
      <w:r w:rsidR="003C594F" w:rsidRPr="00F274E1">
        <w:rPr>
          <w:rFonts w:ascii="Times New Roman" w:hAnsi="Times New Roman" w:cs="Times New Roman"/>
          <w:color w:val="000000"/>
          <w:sz w:val="24"/>
          <w:szCs w:val="24"/>
        </w:rPr>
        <w:t xml:space="preserve"> </w:t>
      </w:r>
      <w:r w:rsidR="00DC069F" w:rsidRPr="00F274E1">
        <w:rPr>
          <w:rFonts w:ascii="Times New Roman" w:hAnsi="Times New Roman" w:cs="Times New Roman"/>
          <w:color w:val="000000"/>
          <w:sz w:val="24"/>
          <w:szCs w:val="24"/>
        </w:rPr>
        <w:t>within 30 days after the Effective Date</w:t>
      </w:r>
      <w:r w:rsidR="00530387" w:rsidRPr="00F274E1">
        <w:rPr>
          <w:rFonts w:ascii="Times New Roman" w:hAnsi="Times New Roman" w:cs="Times New Roman"/>
          <w:color w:val="000000"/>
          <w:sz w:val="24"/>
          <w:szCs w:val="24"/>
        </w:rPr>
        <w:t xml:space="preserve">, which payment, together with the </w:t>
      </w:r>
      <w:r w:rsidR="00DF393C" w:rsidRPr="00F274E1">
        <w:rPr>
          <w:rFonts w:ascii="Times New Roman" w:hAnsi="Times New Roman" w:cs="Times New Roman"/>
          <w:color w:val="000000"/>
          <w:sz w:val="24"/>
          <w:szCs w:val="24"/>
        </w:rPr>
        <w:t>T</w:t>
      </w:r>
      <w:r w:rsidR="00530387" w:rsidRPr="00F274E1">
        <w:rPr>
          <w:rFonts w:ascii="Times New Roman" w:hAnsi="Times New Roman" w:cs="Times New Roman"/>
          <w:color w:val="000000"/>
          <w:sz w:val="24"/>
          <w:szCs w:val="24"/>
        </w:rPr>
        <w:t>wenty-</w:t>
      </w:r>
      <w:r w:rsidR="00DF393C" w:rsidRPr="00F274E1">
        <w:rPr>
          <w:rFonts w:ascii="Times New Roman" w:hAnsi="Times New Roman" w:cs="Times New Roman"/>
          <w:color w:val="000000"/>
          <w:sz w:val="24"/>
          <w:szCs w:val="24"/>
        </w:rPr>
        <w:t>F</w:t>
      </w:r>
      <w:r w:rsidR="00530387" w:rsidRPr="00F274E1">
        <w:rPr>
          <w:rFonts w:ascii="Times New Roman" w:hAnsi="Times New Roman" w:cs="Times New Roman"/>
          <w:color w:val="000000"/>
          <w:sz w:val="24"/>
          <w:szCs w:val="24"/>
        </w:rPr>
        <w:t xml:space="preserve">ive </w:t>
      </w:r>
      <w:r w:rsidR="00DF393C" w:rsidRPr="00F274E1">
        <w:rPr>
          <w:rFonts w:ascii="Times New Roman" w:hAnsi="Times New Roman" w:cs="Times New Roman"/>
          <w:color w:val="000000"/>
          <w:sz w:val="24"/>
          <w:szCs w:val="24"/>
        </w:rPr>
        <w:t>Thousand D</w:t>
      </w:r>
      <w:r w:rsidR="00530387" w:rsidRPr="00F274E1">
        <w:rPr>
          <w:rFonts w:ascii="Times New Roman" w:hAnsi="Times New Roman" w:cs="Times New Roman"/>
          <w:color w:val="000000"/>
          <w:sz w:val="24"/>
          <w:szCs w:val="24"/>
        </w:rPr>
        <w:t>ollar</w:t>
      </w:r>
      <w:r w:rsidR="00C9314E" w:rsidRPr="00F274E1">
        <w:rPr>
          <w:rFonts w:ascii="Times New Roman" w:hAnsi="Times New Roman" w:cs="Times New Roman"/>
          <w:color w:val="000000"/>
          <w:sz w:val="24"/>
          <w:szCs w:val="24"/>
        </w:rPr>
        <w:t xml:space="preserve"> ($25,000) deposit received with</w:t>
      </w:r>
      <w:r w:rsidR="00530387" w:rsidRPr="00F274E1">
        <w:rPr>
          <w:rFonts w:ascii="Times New Roman" w:hAnsi="Times New Roman" w:cs="Times New Roman"/>
          <w:color w:val="000000"/>
          <w:sz w:val="24"/>
          <w:szCs w:val="24"/>
        </w:rPr>
        <w:t xml:space="preserve"> the </w:t>
      </w:r>
      <w:r w:rsidR="00F77FC1">
        <w:rPr>
          <w:rFonts w:ascii="Times New Roman" w:hAnsi="Times New Roman" w:cs="Times New Roman"/>
          <w:color w:val="000000"/>
          <w:sz w:val="24"/>
          <w:szCs w:val="24"/>
        </w:rPr>
        <w:t>Developer’s proposal</w:t>
      </w:r>
      <w:r w:rsidR="00C6389C">
        <w:rPr>
          <w:rFonts w:ascii="Times New Roman" w:hAnsi="Times New Roman" w:cs="Times New Roman"/>
          <w:color w:val="000000"/>
          <w:sz w:val="24"/>
          <w:szCs w:val="24"/>
        </w:rPr>
        <w:t>,</w:t>
      </w:r>
      <w:r w:rsidR="00530387" w:rsidRPr="00F274E1">
        <w:rPr>
          <w:rFonts w:ascii="Times New Roman" w:hAnsi="Times New Roman" w:cs="Times New Roman"/>
          <w:color w:val="000000"/>
          <w:sz w:val="24"/>
          <w:szCs w:val="24"/>
        </w:rPr>
        <w:t xml:space="preserve"> for a total aggregate amount of </w:t>
      </w:r>
      <w:r w:rsidR="001E0667" w:rsidRPr="00F274E1">
        <w:rPr>
          <w:rFonts w:ascii="Times New Roman" w:hAnsi="Times New Roman" w:cs="Times New Roman"/>
          <w:color w:val="000000"/>
          <w:sz w:val="24"/>
          <w:szCs w:val="24"/>
        </w:rPr>
        <w:t>O</w:t>
      </w:r>
      <w:r w:rsidR="00530387" w:rsidRPr="00F274E1">
        <w:rPr>
          <w:rFonts w:ascii="Times New Roman" w:hAnsi="Times New Roman" w:cs="Times New Roman"/>
          <w:color w:val="000000"/>
          <w:sz w:val="24"/>
          <w:szCs w:val="24"/>
        </w:rPr>
        <w:t xml:space="preserve">ne </w:t>
      </w:r>
      <w:r w:rsidR="001E0667" w:rsidRPr="00F274E1">
        <w:rPr>
          <w:rFonts w:ascii="Times New Roman" w:hAnsi="Times New Roman" w:cs="Times New Roman"/>
          <w:color w:val="000000"/>
          <w:sz w:val="24"/>
          <w:szCs w:val="24"/>
        </w:rPr>
        <w:t>H</w:t>
      </w:r>
      <w:r w:rsidR="00530387" w:rsidRPr="00F274E1">
        <w:rPr>
          <w:rFonts w:ascii="Times New Roman" w:hAnsi="Times New Roman" w:cs="Times New Roman"/>
          <w:color w:val="000000"/>
          <w:sz w:val="24"/>
          <w:szCs w:val="24"/>
        </w:rPr>
        <w:t>un</w:t>
      </w:r>
      <w:r w:rsidR="00C9314E" w:rsidRPr="00F274E1">
        <w:rPr>
          <w:rFonts w:ascii="Times New Roman" w:hAnsi="Times New Roman" w:cs="Times New Roman"/>
          <w:color w:val="000000"/>
          <w:sz w:val="24"/>
          <w:szCs w:val="24"/>
        </w:rPr>
        <w:t xml:space="preserve">dred </w:t>
      </w:r>
      <w:r w:rsidR="001E0667" w:rsidRPr="00F274E1">
        <w:rPr>
          <w:rFonts w:ascii="Times New Roman" w:hAnsi="Times New Roman" w:cs="Times New Roman"/>
          <w:color w:val="000000"/>
          <w:sz w:val="24"/>
          <w:szCs w:val="24"/>
        </w:rPr>
        <w:t>T</w:t>
      </w:r>
      <w:r w:rsidR="00C9314E" w:rsidRPr="00F274E1">
        <w:rPr>
          <w:rFonts w:ascii="Times New Roman" w:hAnsi="Times New Roman" w:cs="Times New Roman"/>
          <w:color w:val="000000"/>
          <w:sz w:val="24"/>
          <w:szCs w:val="24"/>
        </w:rPr>
        <w:t>housand</w:t>
      </w:r>
      <w:r w:rsidR="00F224C8" w:rsidRPr="00F274E1">
        <w:rPr>
          <w:rFonts w:ascii="Times New Roman" w:hAnsi="Times New Roman" w:cs="Times New Roman"/>
          <w:color w:val="000000"/>
          <w:sz w:val="24"/>
          <w:szCs w:val="24"/>
        </w:rPr>
        <w:t xml:space="preserve"> </w:t>
      </w:r>
      <w:r w:rsidR="001E0667" w:rsidRPr="00F274E1">
        <w:rPr>
          <w:rFonts w:ascii="Times New Roman" w:hAnsi="Times New Roman" w:cs="Times New Roman"/>
          <w:color w:val="000000"/>
          <w:sz w:val="24"/>
          <w:szCs w:val="24"/>
        </w:rPr>
        <w:t>D</w:t>
      </w:r>
      <w:r w:rsidR="00C9314E" w:rsidRPr="00F274E1">
        <w:rPr>
          <w:rFonts w:ascii="Times New Roman" w:hAnsi="Times New Roman" w:cs="Times New Roman"/>
          <w:color w:val="000000"/>
          <w:sz w:val="24"/>
          <w:szCs w:val="24"/>
        </w:rPr>
        <w:t>ollar</w:t>
      </w:r>
      <w:r w:rsidR="00530387" w:rsidRPr="00F274E1">
        <w:rPr>
          <w:rFonts w:ascii="Times New Roman" w:hAnsi="Times New Roman" w:cs="Times New Roman"/>
          <w:color w:val="000000"/>
          <w:sz w:val="24"/>
          <w:szCs w:val="24"/>
        </w:rPr>
        <w:t>s</w:t>
      </w:r>
      <w:r w:rsidR="00C9314E" w:rsidRPr="00F274E1">
        <w:rPr>
          <w:rFonts w:ascii="Times New Roman" w:hAnsi="Times New Roman" w:cs="Times New Roman"/>
          <w:color w:val="000000"/>
          <w:sz w:val="24"/>
          <w:szCs w:val="24"/>
        </w:rPr>
        <w:t xml:space="preserve"> ($100,000)</w:t>
      </w:r>
      <w:r w:rsidR="00530387" w:rsidRPr="00F274E1">
        <w:rPr>
          <w:rFonts w:ascii="Times New Roman" w:hAnsi="Times New Roman" w:cs="Times New Roman"/>
          <w:color w:val="000000"/>
          <w:sz w:val="24"/>
          <w:szCs w:val="24"/>
        </w:rPr>
        <w:t>, is defined as the “Exclusivity Fee</w:t>
      </w:r>
      <w:r w:rsidR="001E0667" w:rsidRPr="00F274E1">
        <w:rPr>
          <w:rFonts w:ascii="Times New Roman" w:hAnsi="Times New Roman" w:cs="Times New Roman"/>
          <w:color w:val="000000"/>
          <w:sz w:val="24"/>
          <w:szCs w:val="24"/>
        </w:rPr>
        <w:t>.</w:t>
      </w:r>
      <w:r w:rsidR="00530387" w:rsidRPr="00F274E1">
        <w:rPr>
          <w:rFonts w:ascii="Times New Roman" w:hAnsi="Times New Roman" w:cs="Times New Roman"/>
          <w:color w:val="000000"/>
          <w:sz w:val="24"/>
          <w:szCs w:val="24"/>
        </w:rPr>
        <w:t>”</w:t>
      </w:r>
      <w:r w:rsidR="001E0667" w:rsidRPr="00F274E1">
        <w:rPr>
          <w:rFonts w:ascii="Times New Roman" w:hAnsi="Times New Roman" w:cs="Times New Roman"/>
          <w:color w:val="000000"/>
          <w:sz w:val="24"/>
          <w:szCs w:val="24"/>
        </w:rPr>
        <w:t xml:space="preserve"> </w:t>
      </w:r>
      <w:r w:rsidR="00530387" w:rsidRPr="00F274E1">
        <w:rPr>
          <w:rFonts w:ascii="Times New Roman" w:hAnsi="Times New Roman" w:cs="Times New Roman"/>
          <w:color w:val="000000"/>
          <w:sz w:val="24"/>
          <w:szCs w:val="24"/>
        </w:rPr>
        <w:t xml:space="preserve"> </w:t>
      </w:r>
      <w:r w:rsidR="00DC069F" w:rsidRPr="00F274E1">
        <w:rPr>
          <w:rFonts w:ascii="Times New Roman" w:hAnsi="Times New Roman" w:cs="Times New Roman"/>
          <w:color w:val="000000"/>
          <w:sz w:val="24"/>
          <w:szCs w:val="24"/>
        </w:rPr>
        <w:t xml:space="preserve">Payment of the </w:t>
      </w:r>
      <w:r w:rsidR="00FD6067" w:rsidRPr="00F274E1">
        <w:rPr>
          <w:rFonts w:ascii="Times New Roman" w:hAnsi="Times New Roman" w:cs="Times New Roman"/>
          <w:color w:val="000000"/>
          <w:sz w:val="24"/>
          <w:szCs w:val="24"/>
        </w:rPr>
        <w:t xml:space="preserve">Exclusivity </w:t>
      </w:r>
      <w:r w:rsidR="00C27999" w:rsidRPr="0018538E">
        <w:rPr>
          <w:rFonts w:ascii="Times New Roman" w:hAnsi="Times New Roman" w:cs="Times New Roman"/>
          <w:color w:val="000000"/>
          <w:sz w:val="24"/>
          <w:szCs w:val="24"/>
        </w:rPr>
        <w:t>F</w:t>
      </w:r>
      <w:r w:rsidR="00681287" w:rsidRPr="0018538E">
        <w:rPr>
          <w:rFonts w:ascii="Times New Roman" w:hAnsi="Times New Roman" w:cs="Times New Roman"/>
          <w:color w:val="000000"/>
          <w:sz w:val="24"/>
          <w:szCs w:val="24"/>
        </w:rPr>
        <w:t>ee</w:t>
      </w:r>
      <w:r w:rsidR="00DC069F" w:rsidRPr="00EA4E2A">
        <w:rPr>
          <w:rFonts w:ascii="Times New Roman" w:hAnsi="Times New Roman" w:cs="Times New Roman"/>
          <w:color w:val="000000"/>
          <w:sz w:val="24"/>
          <w:szCs w:val="24"/>
        </w:rPr>
        <w:t xml:space="preserve"> shall be in the form of a check or </w:t>
      </w:r>
      <w:r w:rsidR="00034963">
        <w:rPr>
          <w:rFonts w:ascii="Times New Roman" w:hAnsi="Times New Roman" w:cs="Times New Roman"/>
          <w:color w:val="000000"/>
          <w:sz w:val="24"/>
          <w:szCs w:val="24"/>
        </w:rPr>
        <w:t>wire</w:t>
      </w:r>
      <w:r w:rsidR="001E0667" w:rsidRPr="00F274E1">
        <w:rPr>
          <w:rFonts w:ascii="Times New Roman" w:hAnsi="Times New Roman" w:cs="Times New Roman"/>
          <w:color w:val="000000"/>
          <w:sz w:val="24"/>
          <w:szCs w:val="24"/>
        </w:rPr>
        <w:t xml:space="preserve"> to the San Francisco Bay Area Rapid Transit District</w:t>
      </w:r>
      <w:r w:rsidR="00DC069F" w:rsidRPr="00F274E1">
        <w:rPr>
          <w:rFonts w:ascii="Times New Roman" w:hAnsi="Times New Roman" w:cs="Times New Roman"/>
          <w:color w:val="000000"/>
          <w:sz w:val="24"/>
          <w:szCs w:val="24"/>
        </w:rPr>
        <w:t xml:space="preserve">.  </w:t>
      </w:r>
      <w:r w:rsidR="009F6A3D" w:rsidRPr="00F274E1">
        <w:rPr>
          <w:rFonts w:ascii="Times New Roman" w:hAnsi="Times New Roman" w:cs="Times New Roman"/>
          <w:color w:val="000000"/>
          <w:sz w:val="24"/>
          <w:szCs w:val="24"/>
        </w:rPr>
        <w:t>T</w:t>
      </w:r>
      <w:r w:rsidR="00DC069F" w:rsidRPr="00F274E1">
        <w:rPr>
          <w:rFonts w:ascii="Times New Roman" w:hAnsi="Times New Roman" w:cs="Times New Roman"/>
          <w:color w:val="000000"/>
          <w:sz w:val="24"/>
          <w:szCs w:val="24"/>
        </w:rPr>
        <w:t xml:space="preserve">he </w:t>
      </w:r>
      <w:r w:rsidR="00FD6067" w:rsidRPr="00F274E1">
        <w:rPr>
          <w:rFonts w:ascii="Times New Roman" w:hAnsi="Times New Roman" w:cs="Times New Roman"/>
          <w:color w:val="000000"/>
          <w:sz w:val="24"/>
          <w:szCs w:val="24"/>
        </w:rPr>
        <w:t xml:space="preserve">Exclusivity </w:t>
      </w:r>
      <w:r w:rsidR="00DC069F" w:rsidRPr="00F274E1">
        <w:rPr>
          <w:rFonts w:ascii="Times New Roman" w:hAnsi="Times New Roman" w:cs="Times New Roman"/>
          <w:color w:val="000000"/>
          <w:sz w:val="24"/>
          <w:szCs w:val="24"/>
        </w:rPr>
        <w:t>Fee will be used by BART</w:t>
      </w:r>
      <w:r w:rsidR="00950A6E" w:rsidRPr="00F274E1">
        <w:rPr>
          <w:rFonts w:ascii="Times New Roman" w:hAnsi="Times New Roman" w:cs="Times New Roman"/>
          <w:color w:val="000000"/>
          <w:sz w:val="24"/>
          <w:szCs w:val="24"/>
        </w:rPr>
        <w:t xml:space="preserve"> to compensate it</w:t>
      </w:r>
      <w:r w:rsidR="00DC069F" w:rsidRPr="00F274E1">
        <w:rPr>
          <w:rFonts w:ascii="Times New Roman" w:hAnsi="Times New Roman" w:cs="Times New Roman"/>
          <w:color w:val="000000"/>
          <w:sz w:val="24"/>
          <w:szCs w:val="24"/>
        </w:rPr>
        <w:t xml:space="preserve"> for the </w:t>
      </w:r>
      <w:r w:rsidR="00C01420" w:rsidRPr="00F274E1">
        <w:rPr>
          <w:rFonts w:ascii="Times New Roman" w:hAnsi="Times New Roman" w:cs="Times New Roman"/>
          <w:color w:val="000000"/>
          <w:sz w:val="24"/>
          <w:szCs w:val="24"/>
        </w:rPr>
        <w:t>BART Costs (as defined below</w:t>
      </w:r>
      <w:r w:rsidR="00C16BBC">
        <w:rPr>
          <w:rFonts w:ascii="Times New Roman" w:hAnsi="Times New Roman" w:cs="Times New Roman"/>
          <w:color w:val="000000"/>
          <w:sz w:val="24"/>
          <w:szCs w:val="24"/>
        </w:rPr>
        <w:t>)</w:t>
      </w:r>
      <w:r w:rsidR="00A56115" w:rsidRPr="00F274E1">
        <w:rPr>
          <w:rFonts w:ascii="Times New Roman" w:hAnsi="Times New Roman" w:cs="Times New Roman"/>
          <w:color w:val="000000"/>
          <w:sz w:val="24"/>
          <w:szCs w:val="24"/>
        </w:rPr>
        <w:t>.</w:t>
      </w:r>
      <w:r w:rsidR="00A56115" w:rsidRPr="00BB5D9B">
        <w:rPr>
          <w:rFonts w:ascii="Times New Roman" w:hAnsi="Times New Roman"/>
          <w:color w:val="000000"/>
          <w:sz w:val="24"/>
        </w:rPr>
        <w:t xml:space="preserve"> </w:t>
      </w:r>
    </w:p>
    <w:p w14:paraId="2CE34323" w14:textId="77777777" w:rsidR="00C01420" w:rsidRDefault="00C01420" w:rsidP="00B33BFA">
      <w:pPr>
        <w:ind w:left="720"/>
        <w:jc w:val="both"/>
        <w:rPr>
          <w:rFonts w:ascii="Times New Roman" w:hAnsi="Times New Roman" w:cs="Times New Roman"/>
          <w:color w:val="000000"/>
          <w:sz w:val="24"/>
          <w:szCs w:val="24"/>
        </w:rPr>
      </w:pPr>
    </w:p>
    <w:p w14:paraId="2593655E" w14:textId="2D445A81" w:rsidR="00C01420" w:rsidRDefault="00C01420" w:rsidP="00B33BFA">
      <w:pPr>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"BART C</w:t>
      </w:r>
      <w:r w:rsidR="00DC069F">
        <w:rPr>
          <w:rFonts w:ascii="Times New Roman" w:hAnsi="Times New Roman" w:cs="Times New Roman"/>
          <w:color w:val="000000"/>
          <w:sz w:val="24"/>
          <w:szCs w:val="24"/>
        </w:rPr>
        <w:t>osts</w:t>
      </w:r>
      <w:r>
        <w:rPr>
          <w:rFonts w:ascii="Times New Roman" w:hAnsi="Times New Roman" w:cs="Times New Roman"/>
          <w:color w:val="000000"/>
          <w:sz w:val="24"/>
          <w:szCs w:val="24"/>
        </w:rPr>
        <w:t xml:space="preserve">" are defined as those costs </w:t>
      </w:r>
      <w:r w:rsidR="00DC069F">
        <w:rPr>
          <w:rFonts w:ascii="Times New Roman" w:hAnsi="Times New Roman" w:cs="Times New Roman"/>
          <w:color w:val="000000"/>
          <w:sz w:val="24"/>
          <w:szCs w:val="24"/>
        </w:rPr>
        <w:t xml:space="preserve">incurred </w:t>
      </w:r>
      <w:r w:rsidR="00D04E56">
        <w:rPr>
          <w:rFonts w:ascii="Times New Roman" w:hAnsi="Times New Roman" w:cs="Times New Roman"/>
          <w:color w:val="000000"/>
          <w:sz w:val="24"/>
          <w:szCs w:val="24"/>
        </w:rPr>
        <w:t xml:space="preserve">by BART </w:t>
      </w:r>
      <w:r w:rsidR="00DC069F">
        <w:rPr>
          <w:rFonts w:ascii="Times New Roman" w:hAnsi="Times New Roman" w:cs="Times New Roman"/>
          <w:color w:val="000000"/>
          <w:sz w:val="24"/>
          <w:szCs w:val="24"/>
        </w:rPr>
        <w:t xml:space="preserve">with respect to negotiating and preparing documents for the </w:t>
      </w:r>
      <w:r w:rsidR="009606A8">
        <w:rPr>
          <w:rFonts w:ascii="Times New Roman" w:hAnsi="Times New Roman" w:cs="Times New Roman"/>
          <w:sz w:val="24"/>
          <w:szCs w:val="24"/>
        </w:rPr>
        <w:t>Option Agreement</w:t>
      </w:r>
      <w:r w:rsidR="006D0D21">
        <w:rPr>
          <w:rFonts w:ascii="Times New Roman" w:hAnsi="Times New Roman" w:cs="Times New Roman"/>
          <w:sz w:val="24"/>
          <w:szCs w:val="24"/>
        </w:rPr>
        <w:t xml:space="preserve"> and the </w:t>
      </w:r>
      <w:r w:rsidR="004D2AE4">
        <w:rPr>
          <w:rFonts w:ascii="Times New Roman" w:hAnsi="Times New Roman" w:cs="Times New Roman"/>
          <w:color w:val="000000"/>
          <w:sz w:val="24"/>
          <w:szCs w:val="24"/>
        </w:rPr>
        <w:t>G</w:t>
      </w:r>
      <w:r w:rsidR="00DC069F">
        <w:rPr>
          <w:rFonts w:ascii="Times New Roman" w:hAnsi="Times New Roman" w:cs="Times New Roman"/>
          <w:color w:val="000000"/>
          <w:sz w:val="24"/>
          <w:szCs w:val="24"/>
        </w:rPr>
        <w:t xml:space="preserve">round </w:t>
      </w:r>
      <w:r w:rsidR="004D2AE4">
        <w:rPr>
          <w:rFonts w:ascii="Times New Roman" w:hAnsi="Times New Roman" w:cs="Times New Roman"/>
          <w:color w:val="000000"/>
          <w:sz w:val="24"/>
          <w:szCs w:val="24"/>
        </w:rPr>
        <w:t>L</w:t>
      </w:r>
      <w:r w:rsidR="00DC069F">
        <w:rPr>
          <w:rFonts w:ascii="Times New Roman" w:hAnsi="Times New Roman" w:cs="Times New Roman"/>
          <w:color w:val="000000"/>
          <w:sz w:val="24"/>
          <w:szCs w:val="24"/>
        </w:rPr>
        <w:t>ease</w:t>
      </w:r>
      <w:r w:rsidR="00CF0468">
        <w:rPr>
          <w:rFonts w:ascii="Times New Roman" w:hAnsi="Times New Roman" w:cs="Times New Roman"/>
          <w:color w:val="000000"/>
          <w:sz w:val="24"/>
          <w:szCs w:val="24"/>
        </w:rPr>
        <w:t>(s)</w:t>
      </w:r>
      <w:r w:rsidR="00DC069F">
        <w:rPr>
          <w:rFonts w:ascii="Times New Roman" w:hAnsi="Times New Roman" w:cs="Times New Roman"/>
          <w:color w:val="000000"/>
          <w:sz w:val="24"/>
          <w:szCs w:val="24"/>
        </w:rPr>
        <w:t xml:space="preserve"> of the </w:t>
      </w:r>
      <w:r w:rsidR="008C475E">
        <w:rPr>
          <w:rFonts w:ascii="Times New Roman" w:hAnsi="Times New Roman" w:cs="Times New Roman"/>
          <w:color w:val="000000"/>
          <w:sz w:val="24"/>
          <w:szCs w:val="24"/>
        </w:rPr>
        <w:t>P</w:t>
      </w:r>
      <w:r w:rsidR="00DC069F">
        <w:rPr>
          <w:rFonts w:ascii="Times New Roman" w:hAnsi="Times New Roman" w:cs="Times New Roman"/>
          <w:color w:val="000000"/>
          <w:sz w:val="24"/>
          <w:szCs w:val="24"/>
        </w:rPr>
        <w:t xml:space="preserve">roperty, </w:t>
      </w:r>
      <w:bookmarkStart w:id="18" w:name="_DV_C21"/>
      <w:r w:rsidR="00C9314E">
        <w:rPr>
          <w:rFonts w:ascii="Times New Roman" w:hAnsi="Times New Roman" w:cs="Times New Roman"/>
          <w:color w:val="000000"/>
          <w:sz w:val="24"/>
          <w:szCs w:val="24"/>
        </w:rPr>
        <w:t>including</w:t>
      </w:r>
      <w:r w:rsidR="00E24C2B">
        <w:rPr>
          <w:rFonts w:ascii="Times New Roman" w:hAnsi="Times New Roman" w:cs="Times New Roman"/>
          <w:color w:val="000000"/>
          <w:sz w:val="24"/>
          <w:szCs w:val="24"/>
        </w:rPr>
        <w:t xml:space="preserve"> </w:t>
      </w:r>
      <w:r w:rsidR="00884DEF">
        <w:rPr>
          <w:rFonts w:ascii="Times New Roman" w:hAnsi="Times New Roman" w:cs="Times New Roman"/>
          <w:color w:val="000000"/>
          <w:sz w:val="24"/>
          <w:szCs w:val="24"/>
        </w:rPr>
        <w:t>financial consultant costs</w:t>
      </w:r>
      <w:r w:rsidR="00DC069F">
        <w:rPr>
          <w:rFonts w:ascii="Times New Roman" w:hAnsi="Times New Roman" w:cs="Times New Roman"/>
          <w:color w:val="000000"/>
          <w:sz w:val="24"/>
          <w:szCs w:val="24"/>
        </w:rPr>
        <w:t xml:space="preserve">, </w:t>
      </w:r>
      <w:bookmarkEnd w:id="18"/>
      <w:r w:rsidR="00DC069F">
        <w:rPr>
          <w:rFonts w:ascii="Times New Roman" w:hAnsi="Times New Roman" w:cs="Times New Roman"/>
          <w:color w:val="000000"/>
          <w:sz w:val="24"/>
          <w:szCs w:val="24"/>
        </w:rPr>
        <w:t>outside legal counsel, surveys, engineering,</w:t>
      </w:r>
      <w:r w:rsidR="0011385C">
        <w:rPr>
          <w:rFonts w:ascii="Times New Roman" w:hAnsi="Times New Roman" w:cs="Times New Roman"/>
          <w:color w:val="000000"/>
          <w:sz w:val="24"/>
          <w:szCs w:val="24"/>
        </w:rPr>
        <w:t xml:space="preserve"> </w:t>
      </w:r>
      <w:r w:rsidR="009E0A9C">
        <w:rPr>
          <w:rFonts w:ascii="Times New Roman" w:hAnsi="Times New Roman" w:cs="Times New Roman"/>
          <w:color w:val="000000"/>
          <w:sz w:val="24"/>
          <w:szCs w:val="24"/>
        </w:rPr>
        <w:t xml:space="preserve">appraisals, </w:t>
      </w:r>
      <w:r w:rsidR="0011385C">
        <w:rPr>
          <w:rFonts w:ascii="Times New Roman" w:hAnsi="Times New Roman" w:cs="Times New Roman"/>
          <w:color w:val="000000"/>
          <w:sz w:val="24"/>
          <w:szCs w:val="24"/>
        </w:rPr>
        <w:t>studies,</w:t>
      </w:r>
      <w:r w:rsidR="00DC069F">
        <w:rPr>
          <w:rFonts w:ascii="Times New Roman" w:hAnsi="Times New Roman" w:cs="Times New Roman"/>
          <w:color w:val="000000"/>
          <w:sz w:val="24"/>
          <w:szCs w:val="24"/>
        </w:rPr>
        <w:t xml:space="preserve"> and </w:t>
      </w:r>
      <w:r w:rsidR="00884DEF">
        <w:rPr>
          <w:rFonts w:ascii="Times New Roman" w:hAnsi="Times New Roman" w:cs="Times New Roman"/>
          <w:color w:val="000000"/>
          <w:sz w:val="24"/>
          <w:szCs w:val="24"/>
        </w:rPr>
        <w:t>other</w:t>
      </w:r>
      <w:r w:rsidR="00B46583">
        <w:rPr>
          <w:rFonts w:ascii="Times New Roman" w:hAnsi="Times New Roman" w:cs="Times New Roman"/>
          <w:color w:val="000000"/>
          <w:sz w:val="24"/>
          <w:szCs w:val="24"/>
        </w:rPr>
        <w:t xml:space="preserve"> services in connection with this Agreement</w:t>
      </w:r>
      <w:r w:rsidR="00CE6539">
        <w:rPr>
          <w:rFonts w:ascii="Times New Roman" w:hAnsi="Times New Roman" w:cs="Times New Roman"/>
          <w:color w:val="000000"/>
          <w:sz w:val="24"/>
          <w:szCs w:val="24"/>
        </w:rPr>
        <w:t>, which costs are</w:t>
      </w:r>
      <w:r w:rsidR="009F6A3D">
        <w:rPr>
          <w:rFonts w:ascii="Times New Roman" w:hAnsi="Times New Roman" w:cs="Times New Roman"/>
          <w:color w:val="000000"/>
          <w:sz w:val="24"/>
          <w:szCs w:val="24"/>
        </w:rPr>
        <w:t xml:space="preserve"> subject to the terms and conditions of this Section 2. </w:t>
      </w:r>
    </w:p>
    <w:p w14:paraId="22A47DD9" w14:textId="77777777" w:rsidR="003A2FFB" w:rsidRDefault="003A2FFB" w:rsidP="003A2FFB">
      <w:pPr>
        <w:ind w:left="720"/>
        <w:jc w:val="both"/>
        <w:rPr>
          <w:rFonts w:ascii="Times New Roman" w:hAnsi="Times New Roman" w:cs="Times New Roman"/>
          <w:color w:val="000000"/>
          <w:sz w:val="24"/>
          <w:szCs w:val="24"/>
        </w:rPr>
      </w:pPr>
    </w:p>
    <w:p w14:paraId="604A3FE6" w14:textId="794CFD58" w:rsidR="003A2FFB" w:rsidRPr="00AD49F6" w:rsidRDefault="003A2FFB" w:rsidP="00D96F36">
      <w:pPr>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An estimated budget showing anticipated BART Costs during the Negotiation Period is attached to this Agreement as </w:t>
      </w:r>
      <w:r w:rsidRPr="002C30EE">
        <w:rPr>
          <w:rFonts w:ascii="Times New Roman" w:hAnsi="Times New Roman" w:cs="Times New Roman"/>
          <w:b/>
          <w:color w:val="000000"/>
          <w:sz w:val="24"/>
          <w:szCs w:val="24"/>
          <w:u w:val="single"/>
        </w:rPr>
        <w:t xml:space="preserve">Exhibit </w:t>
      </w:r>
      <w:r w:rsidR="005737BC">
        <w:rPr>
          <w:rFonts w:ascii="Times New Roman" w:hAnsi="Times New Roman" w:cs="Times New Roman"/>
          <w:b/>
          <w:color w:val="000000"/>
          <w:sz w:val="24"/>
          <w:szCs w:val="24"/>
          <w:u w:val="single"/>
        </w:rPr>
        <w:t>3</w:t>
      </w:r>
      <w:r w:rsidR="000F4CCE" w:rsidRPr="00833810">
        <w:rPr>
          <w:rFonts w:ascii="Times New Roman" w:hAnsi="Times New Roman" w:cs="Times New Roman"/>
          <w:color w:val="000000"/>
          <w:sz w:val="24"/>
          <w:szCs w:val="24"/>
        </w:rPr>
        <w:t xml:space="preserve"> </w:t>
      </w:r>
      <w:r w:rsidRPr="00833810">
        <w:rPr>
          <w:rFonts w:ascii="Times New Roman" w:hAnsi="Times New Roman" w:cs="Times New Roman"/>
          <w:color w:val="000000"/>
          <w:sz w:val="24"/>
          <w:szCs w:val="24"/>
        </w:rPr>
        <w:t xml:space="preserve">(the </w:t>
      </w:r>
      <w:r w:rsidRPr="002C30EE">
        <w:rPr>
          <w:rFonts w:ascii="Times New Roman" w:hAnsi="Times New Roman" w:cs="Times New Roman"/>
          <w:color w:val="000000"/>
          <w:sz w:val="24"/>
          <w:szCs w:val="24"/>
        </w:rPr>
        <w:t>"</w:t>
      </w:r>
      <w:r w:rsidR="00900BC3">
        <w:rPr>
          <w:rFonts w:ascii="Times New Roman" w:hAnsi="Times New Roman" w:cs="Times New Roman"/>
          <w:color w:val="000000"/>
          <w:sz w:val="24"/>
          <w:szCs w:val="24"/>
        </w:rPr>
        <w:t xml:space="preserve">ENA </w:t>
      </w:r>
      <w:r w:rsidRPr="002C30EE">
        <w:rPr>
          <w:rFonts w:ascii="Times New Roman" w:hAnsi="Times New Roman" w:cs="Times New Roman"/>
          <w:color w:val="000000"/>
          <w:sz w:val="24"/>
          <w:szCs w:val="24"/>
        </w:rPr>
        <w:t>Budget</w:t>
      </w:r>
      <w:r w:rsidRPr="008338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All third-party consultant costs</w:t>
      </w:r>
      <w:r w:rsidR="00EF39BB">
        <w:rPr>
          <w:rFonts w:ascii="Times New Roman" w:hAnsi="Times New Roman" w:cs="Times New Roman"/>
          <w:color w:val="000000"/>
          <w:sz w:val="24"/>
          <w:szCs w:val="24"/>
        </w:rPr>
        <w:t xml:space="preserve">, </w:t>
      </w:r>
      <w:r>
        <w:rPr>
          <w:rFonts w:ascii="Times New Roman" w:hAnsi="Times New Roman" w:cs="Times New Roman"/>
          <w:color w:val="000000"/>
          <w:sz w:val="24"/>
          <w:szCs w:val="24"/>
        </w:rPr>
        <w:t>legal fees</w:t>
      </w:r>
      <w:r w:rsidR="00EF39BB">
        <w:rPr>
          <w:rFonts w:ascii="Times New Roman" w:hAnsi="Times New Roman" w:cs="Times New Roman"/>
          <w:color w:val="000000"/>
          <w:sz w:val="24"/>
          <w:szCs w:val="24"/>
        </w:rPr>
        <w:t>, and labor costs</w:t>
      </w:r>
      <w:r>
        <w:rPr>
          <w:rFonts w:ascii="Times New Roman" w:hAnsi="Times New Roman" w:cs="Times New Roman"/>
          <w:color w:val="000000"/>
          <w:sz w:val="24"/>
          <w:szCs w:val="24"/>
        </w:rPr>
        <w:t xml:space="preserve"> incurred by BART will be paid at cost by the Developer if they are within the cost categories shown on the</w:t>
      </w:r>
      <w:r w:rsidR="00D213CD">
        <w:rPr>
          <w:rFonts w:ascii="Times New Roman" w:hAnsi="Times New Roman" w:cs="Times New Roman"/>
          <w:color w:val="000000"/>
          <w:sz w:val="24"/>
          <w:szCs w:val="24"/>
        </w:rPr>
        <w:t xml:space="preserve"> ENA</w:t>
      </w:r>
      <w:r>
        <w:rPr>
          <w:rFonts w:ascii="Times New Roman" w:hAnsi="Times New Roman" w:cs="Times New Roman"/>
          <w:color w:val="000000"/>
          <w:sz w:val="24"/>
          <w:szCs w:val="24"/>
        </w:rPr>
        <w:t xml:space="preserve"> Budget.  If BART anticipates that </w:t>
      </w:r>
      <w:r w:rsidR="00BB5D9B">
        <w:rPr>
          <w:rFonts w:ascii="Times New Roman" w:hAnsi="Times New Roman" w:cs="Times New Roman"/>
          <w:color w:val="000000"/>
          <w:sz w:val="24"/>
          <w:szCs w:val="24"/>
        </w:rPr>
        <w:t>BART C</w:t>
      </w:r>
      <w:r>
        <w:rPr>
          <w:rFonts w:ascii="Times New Roman" w:hAnsi="Times New Roman" w:cs="Times New Roman"/>
          <w:color w:val="000000"/>
          <w:sz w:val="24"/>
          <w:szCs w:val="24"/>
        </w:rPr>
        <w:t xml:space="preserve">osts will exceed the amount provided in the </w:t>
      </w:r>
      <w:r w:rsidR="00D213CD">
        <w:rPr>
          <w:rFonts w:ascii="Times New Roman" w:hAnsi="Times New Roman" w:cs="Times New Roman"/>
          <w:color w:val="000000"/>
          <w:sz w:val="24"/>
          <w:szCs w:val="24"/>
        </w:rPr>
        <w:t xml:space="preserve">ENA </w:t>
      </w:r>
      <w:r w:rsidR="0057258C">
        <w:rPr>
          <w:rFonts w:ascii="Times New Roman" w:hAnsi="Times New Roman" w:cs="Times New Roman"/>
          <w:color w:val="000000"/>
          <w:sz w:val="24"/>
          <w:szCs w:val="24"/>
        </w:rPr>
        <w:t>Budget</w:t>
      </w:r>
      <w:r>
        <w:rPr>
          <w:rFonts w:ascii="Times New Roman" w:hAnsi="Times New Roman" w:cs="Times New Roman"/>
          <w:color w:val="000000"/>
          <w:sz w:val="24"/>
          <w:szCs w:val="24"/>
        </w:rPr>
        <w:t xml:space="preserve">, BART will notify Developer and will </w:t>
      </w:r>
      <w:r w:rsidR="00ED7322">
        <w:rPr>
          <w:rFonts w:ascii="Times New Roman" w:hAnsi="Times New Roman" w:cs="Times New Roman"/>
          <w:color w:val="000000"/>
          <w:sz w:val="24"/>
          <w:szCs w:val="24"/>
        </w:rPr>
        <w:t>provide Developer</w:t>
      </w:r>
      <w:r>
        <w:rPr>
          <w:rFonts w:ascii="Times New Roman" w:hAnsi="Times New Roman" w:cs="Times New Roman"/>
          <w:color w:val="000000"/>
          <w:sz w:val="24"/>
          <w:szCs w:val="24"/>
        </w:rPr>
        <w:t xml:space="preserve"> an updated budget. </w:t>
      </w:r>
      <w:r w:rsidR="00BB5D9B" w:rsidRPr="00BB5D9B">
        <w:rPr>
          <w:rFonts w:ascii="Times New Roman" w:hAnsi="Times New Roman" w:cs="Times New Roman"/>
          <w:color w:val="000000"/>
          <w:sz w:val="24"/>
          <w:szCs w:val="24"/>
        </w:rPr>
        <w:t>Developer understands and acknowledges that the ENA Budget is provided as a courtesy.  BART Costs can vary significantly depending on the progression of negotiations and the particulars of the project.  In no event shall the ENA Budget constitute a cap on BART Costs.</w:t>
      </w:r>
      <w:r>
        <w:rPr>
          <w:rFonts w:ascii="Times New Roman" w:hAnsi="Times New Roman" w:cs="Times New Roman"/>
          <w:color w:val="000000"/>
          <w:sz w:val="24"/>
          <w:szCs w:val="24"/>
        </w:rPr>
        <w:t xml:space="preserve"> </w:t>
      </w:r>
    </w:p>
    <w:p w14:paraId="1AB4BDCD" w14:textId="77777777" w:rsidR="003A2FFB" w:rsidRPr="00AD49F6" w:rsidRDefault="003A2FFB" w:rsidP="003A2FFB">
      <w:pPr>
        <w:jc w:val="both"/>
        <w:rPr>
          <w:rFonts w:ascii="Times New Roman" w:hAnsi="Times New Roman" w:cs="Times New Roman"/>
          <w:color w:val="000000"/>
          <w:sz w:val="24"/>
          <w:szCs w:val="24"/>
        </w:rPr>
      </w:pPr>
    </w:p>
    <w:p w14:paraId="22E21972" w14:textId="4C15FA1B" w:rsidR="003A2FFB" w:rsidRDefault="003A2FFB" w:rsidP="00D96F36">
      <w:pPr>
        <w:ind w:left="720"/>
        <w:jc w:val="both"/>
        <w:rPr>
          <w:rFonts w:ascii="Times New Roman" w:hAnsi="Times New Roman" w:cs="Times New Roman"/>
          <w:color w:val="000000"/>
          <w:sz w:val="24"/>
          <w:szCs w:val="24"/>
        </w:rPr>
      </w:pPr>
      <w:r w:rsidRPr="00BD4B32">
        <w:rPr>
          <w:rFonts w:ascii="Times New Roman" w:hAnsi="Times New Roman" w:cs="Times New Roman"/>
          <w:color w:val="000000"/>
          <w:sz w:val="24"/>
          <w:szCs w:val="24"/>
        </w:rPr>
        <w:t>BART shall first apply the Exclusivity Fee</w:t>
      </w:r>
      <w:r w:rsidRPr="00AD49F6">
        <w:rPr>
          <w:rFonts w:ascii="Times New Roman" w:hAnsi="Times New Roman" w:cs="Times New Roman"/>
          <w:color w:val="000000"/>
          <w:sz w:val="24"/>
          <w:szCs w:val="24"/>
        </w:rPr>
        <w:t xml:space="preserve"> toward payment of BART Costs.  </w:t>
      </w:r>
      <w:r w:rsidRPr="00BD4B32">
        <w:rPr>
          <w:rFonts w:ascii="Times New Roman" w:hAnsi="Times New Roman" w:cs="Times New Roman"/>
          <w:color w:val="000000"/>
          <w:sz w:val="24"/>
          <w:szCs w:val="24"/>
        </w:rPr>
        <w:t xml:space="preserve">When and if the remaining Exclusivity Fee decreases to </w:t>
      </w:r>
      <w:r w:rsidR="004574B6">
        <w:rPr>
          <w:rFonts w:ascii="Times New Roman" w:hAnsi="Times New Roman" w:cs="Times New Roman"/>
          <w:color w:val="000000"/>
          <w:sz w:val="24"/>
          <w:szCs w:val="24"/>
        </w:rPr>
        <w:t>Thirty</w:t>
      </w:r>
      <w:r w:rsidRPr="00BD4B32">
        <w:rPr>
          <w:rFonts w:ascii="Times New Roman" w:hAnsi="Times New Roman" w:cs="Times New Roman"/>
          <w:color w:val="000000"/>
          <w:sz w:val="24"/>
          <w:szCs w:val="24"/>
        </w:rPr>
        <w:t>-</w:t>
      </w:r>
      <w:r>
        <w:rPr>
          <w:rFonts w:ascii="Times New Roman" w:hAnsi="Times New Roman" w:cs="Times New Roman"/>
          <w:color w:val="000000"/>
          <w:sz w:val="24"/>
          <w:szCs w:val="24"/>
        </w:rPr>
        <w:t>F</w:t>
      </w:r>
      <w:r w:rsidRPr="00BD4B32">
        <w:rPr>
          <w:rFonts w:ascii="Times New Roman" w:hAnsi="Times New Roman" w:cs="Times New Roman"/>
          <w:color w:val="000000"/>
          <w:sz w:val="24"/>
          <w:szCs w:val="24"/>
        </w:rPr>
        <w:t xml:space="preserve">ive </w:t>
      </w:r>
      <w:r>
        <w:rPr>
          <w:rFonts w:ascii="Times New Roman" w:hAnsi="Times New Roman" w:cs="Times New Roman"/>
          <w:color w:val="000000"/>
          <w:sz w:val="24"/>
          <w:szCs w:val="24"/>
        </w:rPr>
        <w:t>T</w:t>
      </w:r>
      <w:r w:rsidRPr="00BD4B32">
        <w:rPr>
          <w:rFonts w:ascii="Times New Roman" w:hAnsi="Times New Roman" w:cs="Times New Roman"/>
          <w:color w:val="000000"/>
          <w:sz w:val="24"/>
          <w:szCs w:val="24"/>
        </w:rPr>
        <w:t xml:space="preserve">housand </w:t>
      </w:r>
      <w:r>
        <w:rPr>
          <w:rFonts w:ascii="Times New Roman" w:hAnsi="Times New Roman" w:cs="Times New Roman"/>
          <w:color w:val="000000"/>
          <w:sz w:val="24"/>
          <w:szCs w:val="24"/>
        </w:rPr>
        <w:t>D</w:t>
      </w:r>
      <w:r w:rsidRPr="00BD4B32">
        <w:rPr>
          <w:rFonts w:ascii="Times New Roman" w:hAnsi="Times New Roman" w:cs="Times New Roman"/>
          <w:color w:val="000000"/>
          <w:sz w:val="24"/>
          <w:szCs w:val="24"/>
        </w:rPr>
        <w:t>ollars ($</w:t>
      </w:r>
      <w:r w:rsidR="004574B6">
        <w:rPr>
          <w:rFonts w:ascii="Times New Roman" w:hAnsi="Times New Roman" w:cs="Times New Roman"/>
          <w:color w:val="000000"/>
          <w:sz w:val="24"/>
          <w:szCs w:val="24"/>
        </w:rPr>
        <w:t>3</w:t>
      </w:r>
      <w:r w:rsidRPr="00BD4B32">
        <w:rPr>
          <w:rFonts w:ascii="Times New Roman" w:hAnsi="Times New Roman" w:cs="Times New Roman"/>
          <w:color w:val="000000"/>
          <w:sz w:val="24"/>
          <w:szCs w:val="24"/>
        </w:rPr>
        <w:t>5,000)</w:t>
      </w:r>
      <w:r w:rsidR="00875671">
        <w:rPr>
          <w:rFonts w:ascii="Times New Roman" w:hAnsi="Times New Roman" w:cs="Times New Roman"/>
          <w:color w:val="000000"/>
          <w:sz w:val="24"/>
          <w:szCs w:val="24"/>
        </w:rPr>
        <w:t xml:space="preserve"> or less</w:t>
      </w:r>
      <w:r w:rsidRPr="00BD4B32">
        <w:rPr>
          <w:rFonts w:ascii="Times New Roman" w:hAnsi="Times New Roman" w:cs="Times New Roman"/>
          <w:color w:val="000000"/>
          <w:sz w:val="24"/>
          <w:szCs w:val="24"/>
        </w:rPr>
        <w:t>,</w:t>
      </w:r>
      <w:r>
        <w:rPr>
          <w:rFonts w:ascii="Times New Roman" w:hAnsi="Times New Roman" w:cs="Times New Roman"/>
          <w:color w:val="000000"/>
          <w:sz w:val="24"/>
          <w:szCs w:val="24"/>
        </w:rPr>
        <w:t xml:space="preserve"> BART shall</w:t>
      </w:r>
      <w:r w:rsidR="007E50CA">
        <w:rPr>
          <w:rFonts w:ascii="Times New Roman" w:hAnsi="Times New Roman" w:cs="Times New Roman"/>
          <w:color w:val="000000"/>
          <w:sz w:val="24"/>
          <w:szCs w:val="24"/>
        </w:rPr>
        <w:t>, on an ongoing basis,</w:t>
      </w:r>
      <w:r>
        <w:rPr>
          <w:rFonts w:ascii="Times New Roman" w:hAnsi="Times New Roman" w:cs="Times New Roman"/>
          <w:color w:val="000000"/>
          <w:sz w:val="24"/>
          <w:szCs w:val="24"/>
        </w:rPr>
        <w:t xml:space="preserve"> furnish the Developer with a </w:t>
      </w:r>
      <w:r w:rsidRPr="00BD4B32">
        <w:rPr>
          <w:rFonts w:ascii="Times New Roman" w:hAnsi="Times New Roman" w:cs="Times New Roman"/>
          <w:color w:val="000000"/>
          <w:sz w:val="24"/>
          <w:szCs w:val="24"/>
        </w:rPr>
        <w:t xml:space="preserve">statement </w:t>
      </w:r>
      <w:r w:rsidR="003423A3">
        <w:rPr>
          <w:rFonts w:ascii="Times New Roman" w:hAnsi="Times New Roman" w:cs="Times New Roman"/>
          <w:color w:val="000000"/>
          <w:sz w:val="24"/>
          <w:szCs w:val="24"/>
        </w:rPr>
        <w:t>showing how the funds have been appl</w:t>
      </w:r>
      <w:r w:rsidR="00BB5D9B">
        <w:rPr>
          <w:rFonts w:ascii="Times New Roman" w:hAnsi="Times New Roman" w:cs="Times New Roman"/>
          <w:color w:val="000000"/>
          <w:sz w:val="24"/>
          <w:szCs w:val="24"/>
        </w:rPr>
        <w:t>i</w:t>
      </w:r>
      <w:r w:rsidR="003423A3">
        <w:rPr>
          <w:rFonts w:ascii="Times New Roman" w:hAnsi="Times New Roman" w:cs="Times New Roman"/>
          <w:color w:val="000000"/>
          <w:sz w:val="24"/>
          <w:szCs w:val="24"/>
        </w:rPr>
        <w:t xml:space="preserve">ed </w:t>
      </w:r>
      <w:r w:rsidRPr="00BD4B32">
        <w:rPr>
          <w:rFonts w:ascii="Times New Roman" w:hAnsi="Times New Roman" w:cs="Times New Roman"/>
          <w:color w:val="000000"/>
          <w:sz w:val="24"/>
          <w:szCs w:val="24"/>
        </w:rPr>
        <w:t xml:space="preserve">to BART Costs, which statements will show the actual payments </w:t>
      </w:r>
      <w:r w:rsidRPr="00BD4B32">
        <w:rPr>
          <w:rFonts w:ascii="Times New Roman" w:hAnsi="Times New Roman" w:cs="Times New Roman"/>
          <w:color w:val="000000"/>
          <w:sz w:val="24"/>
          <w:szCs w:val="24"/>
        </w:rPr>
        <w:lastRenderedPageBreak/>
        <w:t>made by BART</w:t>
      </w:r>
      <w:r w:rsidR="00870094">
        <w:rPr>
          <w:rFonts w:ascii="Times New Roman" w:hAnsi="Times New Roman" w:cs="Times New Roman"/>
          <w:color w:val="000000"/>
          <w:sz w:val="24"/>
          <w:szCs w:val="24"/>
        </w:rPr>
        <w:t>, as well as</w:t>
      </w:r>
      <w:r w:rsidR="000852EC">
        <w:rPr>
          <w:rFonts w:ascii="Times New Roman" w:hAnsi="Times New Roman" w:cs="Times New Roman"/>
          <w:color w:val="000000"/>
          <w:sz w:val="24"/>
          <w:szCs w:val="24"/>
        </w:rPr>
        <w:t xml:space="preserve"> costs incurred but not yet paid </w:t>
      </w:r>
      <w:r w:rsidR="00870094">
        <w:rPr>
          <w:rFonts w:ascii="Times New Roman" w:hAnsi="Times New Roman" w:cs="Times New Roman"/>
          <w:color w:val="000000"/>
          <w:sz w:val="24"/>
          <w:szCs w:val="24"/>
        </w:rPr>
        <w:t>by BART</w:t>
      </w:r>
      <w:r w:rsidR="007E50CA">
        <w:rPr>
          <w:rFonts w:ascii="Times New Roman" w:hAnsi="Times New Roman" w:cs="Times New Roman"/>
          <w:color w:val="000000"/>
          <w:sz w:val="24"/>
          <w:szCs w:val="24"/>
        </w:rPr>
        <w:t>.</w:t>
      </w:r>
      <w:r w:rsidR="00806063">
        <w:rPr>
          <w:rFonts w:ascii="Times New Roman" w:hAnsi="Times New Roman" w:cs="Times New Roman"/>
          <w:color w:val="000000"/>
          <w:sz w:val="24"/>
          <w:szCs w:val="24"/>
        </w:rPr>
        <w:t xml:space="preserve"> A</w:t>
      </w:r>
      <w:r w:rsidR="00806063" w:rsidRPr="00F274E1">
        <w:rPr>
          <w:rFonts w:ascii="Times New Roman" w:hAnsi="Times New Roman" w:cs="Times New Roman"/>
          <w:color w:val="000000"/>
          <w:sz w:val="24"/>
          <w:szCs w:val="24"/>
        </w:rPr>
        <w:t>s the Exclusivity Fee</w:t>
      </w:r>
      <w:r w:rsidR="00270555">
        <w:rPr>
          <w:rFonts w:ascii="Times New Roman" w:hAnsi="Times New Roman" w:cs="Times New Roman"/>
          <w:color w:val="000000"/>
          <w:sz w:val="24"/>
          <w:szCs w:val="24"/>
        </w:rPr>
        <w:t xml:space="preserve"> account</w:t>
      </w:r>
      <w:r w:rsidR="00806063" w:rsidRPr="00F274E1">
        <w:rPr>
          <w:rFonts w:ascii="Times New Roman" w:hAnsi="Times New Roman" w:cs="Times New Roman"/>
          <w:color w:val="000000"/>
          <w:sz w:val="24"/>
          <w:szCs w:val="24"/>
        </w:rPr>
        <w:t xml:space="preserve"> is drawn down</w:t>
      </w:r>
      <w:r w:rsidR="00806063">
        <w:rPr>
          <w:rFonts w:ascii="Times New Roman" w:hAnsi="Times New Roman" w:cs="Times New Roman"/>
          <w:color w:val="000000"/>
          <w:sz w:val="24"/>
          <w:szCs w:val="24"/>
        </w:rPr>
        <w:t xml:space="preserve"> to </w:t>
      </w:r>
      <w:r w:rsidR="00F85CFC">
        <w:rPr>
          <w:rFonts w:ascii="Times New Roman" w:hAnsi="Times New Roman" w:cs="Times New Roman"/>
          <w:color w:val="000000"/>
          <w:sz w:val="24"/>
          <w:szCs w:val="24"/>
        </w:rPr>
        <w:t xml:space="preserve">incur and </w:t>
      </w:r>
      <w:r w:rsidR="00806063">
        <w:rPr>
          <w:rFonts w:ascii="Times New Roman" w:hAnsi="Times New Roman" w:cs="Times New Roman"/>
          <w:color w:val="000000"/>
          <w:sz w:val="24"/>
          <w:szCs w:val="24"/>
        </w:rPr>
        <w:t>pay for the BART Costs</w:t>
      </w:r>
      <w:r w:rsidR="00806063" w:rsidRPr="00F274E1">
        <w:rPr>
          <w:rFonts w:ascii="Times New Roman" w:hAnsi="Times New Roman" w:cs="Times New Roman"/>
          <w:color w:val="000000"/>
          <w:sz w:val="24"/>
          <w:szCs w:val="24"/>
        </w:rPr>
        <w:t>,</w:t>
      </w:r>
      <w:r w:rsidR="00806063">
        <w:rPr>
          <w:rFonts w:ascii="Times New Roman" w:hAnsi="Times New Roman" w:cs="Times New Roman"/>
          <w:color w:val="000000"/>
          <w:sz w:val="24"/>
          <w:szCs w:val="24"/>
        </w:rPr>
        <w:t xml:space="preserve"> within thirty (30) days after being informed by BART that the balance of the Exclusivity Fee is </w:t>
      </w:r>
      <w:r w:rsidR="00806063" w:rsidRPr="00F274E1">
        <w:rPr>
          <w:rFonts w:ascii="Times New Roman" w:hAnsi="Times New Roman" w:cs="Times New Roman"/>
          <w:color w:val="000000"/>
          <w:sz w:val="24"/>
          <w:szCs w:val="24"/>
        </w:rPr>
        <w:t>$</w:t>
      </w:r>
      <w:r w:rsidR="004574B6">
        <w:rPr>
          <w:rFonts w:ascii="Times New Roman" w:hAnsi="Times New Roman" w:cs="Times New Roman"/>
          <w:color w:val="000000"/>
          <w:sz w:val="24"/>
          <w:szCs w:val="24"/>
        </w:rPr>
        <w:t>3</w:t>
      </w:r>
      <w:r w:rsidR="00806063" w:rsidRPr="00F274E1">
        <w:rPr>
          <w:rFonts w:ascii="Times New Roman" w:hAnsi="Times New Roman" w:cs="Times New Roman"/>
          <w:color w:val="000000"/>
          <w:sz w:val="24"/>
          <w:szCs w:val="24"/>
        </w:rPr>
        <w:t>5,000</w:t>
      </w:r>
      <w:r w:rsidR="00806063">
        <w:rPr>
          <w:rFonts w:ascii="Times New Roman" w:hAnsi="Times New Roman" w:cs="Times New Roman"/>
          <w:color w:val="000000"/>
          <w:sz w:val="24"/>
          <w:szCs w:val="24"/>
        </w:rPr>
        <w:t xml:space="preserve"> or less, </w:t>
      </w:r>
      <w:r w:rsidR="007E50CA">
        <w:rPr>
          <w:rFonts w:ascii="Times New Roman" w:hAnsi="Times New Roman" w:cs="Times New Roman"/>
          <w:color w:val="000000"/>
          <w:sz w:val="24"/>
          <w:szCs w:val="24"/>
        </w:rPr>
        <w:t>Developer</w:t>
      </w:r>
      <w:r w:rsidR="007E50CA" w:rsidRPr="00F274E1">
        <w:rPr>
          <w:rFonts w:ascii="Times New Roman" w:hAnsi="Times New Roman" w:cs="Times New Roman"/>
          <w:color w:val="000000"/>
          <w:sz w:val="24"/>
          <w:szCs w:val="24"/>
        </w:rPr>
        <w:t xml:space="preserve"> shall, on an ongoing basis, </w:t>
      </w:r>
      <w:r w:rsidR="007E50CA">
        <w:rPr>
          <w:rFonts w:ascii="Times New Roman" w:hAnsi="Times New Roman" w:cs="Times New Roman"/>
          <w:color w:val="000000"/>
          <w:sz w:val="24"/>
          <w:szCs w:val="24"/>
        </w:rPr>
        <w:t>provide additional payment to BART</w:t>
      </w:r>
      <w:r w:rsidR="009A63BA">
        <w:rPr>
          <w:rFonts w:ascii="Times New Roman" w:hAnsi="Times New Roman" w:cs="Times New Roman"/>
          <w:color w:val="000000"/>
          <w:sz w:val="24"/>
          <w:szCs w:val="24"/>
        </w:rPr>
        <w:t xml:space="preserve"> in an amount sufficient </w:t>
      </w:r>
      <w:r w:rsidR="00270555">
        <w:rPr>
          <w:rFonts w:ascii="Times New Roman" w:hAnsi="Times New Roman" w:cs="Times New Roman"/>
          <w:color w:val="000000"/>
          <w:sz w:val="24"/>
          <w:szCs w:val="24"/>
        </w:rPr>
        <w:t xml:space="preserve">to restore the </w:t>
      </w:r>
      <w:r w:rsidR="00EA20A8">
        <w:rPr>
          <w:rFonts w:ascii="Times New Roman" w:hAnsi="Times New Roman" w:cs="Times New Roman"/>
          <w:color w:val="000000"/>
          <w:sz w:val="24"/>
          <w:szCs w:val="24"/>
        </w:rPr>
        <w:t xml:space="preserve">balance of the </w:t>
      </w:r>
      <w:r w:rsidR="00270555">
        <w:rPr>
          <w:rFonts w:ascii="Times New Roman" w:hAnsi="Times New Roman" w:cs="Times New Roman"/>
          <w:color w:val="000000"/>
          <w:sz w:val="24"/>
          <w:szCs w:val="24"/>
        </w:rPr>
        <w:t>account to</w:t>
      </w:r>
      <w:r w:rsidR="00EA20A8">
        <w:rPr>
          <w:rFonts w:ascii="Times New Roman" w:hAnsi="Times New Roman" w:cs="Times New Roman"/>
          <w:color w:val="000000"/>
          <w:sz w:val="24"/>
          <w:szCs w:val="24"/>
        </w:rPr>
        <w:t xml:space="preserve"> </w:t>
      </w:r>
      <w:r w:rsidR="00806063">
        <w:rPr>
          <w:rFonts w:ascii="Times New Roman" w:hAnsi="Times New Roman" w:cs="Times New Roman"/>
          <w:color w:val="000000"/>
          <w:sz w:val="24"/>
          <w:szCs w:val="24"/>
        </w:rPr>
        <w:t xml:space="preserve">$100,000. </w:t>
      </w:r>
    </w:p>
    <w:p w14:paraId="14A33F1C" w14:textId="77777777" w:rsidR="001F1D6F" w:rsidRPr="00CE6539" w:rsidRDefault="001F1D6F" w:rsidP="00625D08">
      <w:pPr>
        <w:ind w:left="720"/>
        <w:jc w:val="both"/>
        <w:rPr>
          <w:rFonts w:ascii="Times New Roman" w:hAnsi="Times New Roman" w:cs="Times New Roman"/>
          <w:color w:val="000000"/>
          <w:sz w:val="24"/>
          <w:szCs w:val="24"/>
        </w:rPr>
      </w:pPr>
    </w:p>
    <w:p w14:paraId="13214884" w14:textId="4F0F3ECB" w:rsidR="00B15DDD" w:rsidRDefault="00B15DDD" w:rsidP="00257900">
      <w:pPr>
        <w:keepNext/>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Pr>
          <w:rFonts w:ascii="Times New Roman" w:hAnsi="Times New Roman" w:cs="Times New Roman"/>
          <w:color w:val="000000"/>
          <w:sz w:val="24"/>
          <w:szCs w:val="24"/>
        </w:rPr>
        <w:tab/>
      </w:r>
      <w:r w:rsidRPr="00B33BFA">
        <w:rPr>
          <w:rFonts w:ascii="Times New Roman" w:hAnsi="Times New Roman" w:cs="Times New Roman"/>
          <w:color w:val="000000"/>
          <w:sz w:val="24"/>
          <w:szCs w:val="24"/>
          <w:u w:val="single"/>
        </w:rPr>
        <w:t xml:space="preserve">Access </w:t>
      </w:r>
      <w:r w:rsidR="00F274E1">
        <w:rPr>
          <w:rFonts w:ascii="Times New Roman" w:hAnsi="Times New Roman" w:cs="Times New Roman"/>
          <w:color w:val="000000"/>
          <w:sz w:val="24"/>
          <w:szCs w:val="24"/>
          <w:u w:val="single"/>
        </w:rPr>
        <w:t>Plan</w:t>
      </w:r>
      <w:r w:rsidR="00F274E1" w:rsidRPr="00B33BFA">
        <w:rPr>
          <w:rFonts w:ascii="Times New Roman" w:hAnsi="Times New Roman" w:cs="Times New Roman"/>
          <w:color w:val="000000"/>
          <w:sz w:val="24"/>
          <w:szCs w:val="24"/>
          <w:u w:val="single"/>
        </w:rPr>
        <w:t xml:space="preserve"> </w:t>
      </w:r>
      <w:r w:rsidRPr="00B33BFA">
        <w:rPr>
          <w:rFonts w:ascii="Times New Roman" w:hAnsi="Times New Roman" w:cs="Times New Roman"/>
          <w:color w:val="000000"/>
          <w:sz w:val="24"/>
          <w:szCs w:val="24"/>
          <w:u w:val="single"/>
        </w:rPr>
        <w:t>Fee</w:t>
      </w:r>
      <w:r>
        <w:rPr>
          <w:rFonts w:ascii="Times New Roman" w:hAnsi="Times New Roman" w:cs="Times New Roman"/>
          <w:color w:val="000000"/>
          <w:sz w:val="24"/>
          <w:szCs w:val="24"/>
        </w:rPr>
        <w:t xml:space="preserve"> </w:t>
      </w:r>
    </w:p>
    <w:p w14:paraId="7EE7A839" w14:textId="77777777" w:rsidR="005B7AC3" w:rsidRDefault="005B7AC3" w:rsidP="00257900">
      <w:pPr>
        <w:keepNext/>
        <w:ind w:left="720"/>
        <w:jc w:val="both"/>
        <w:rPr>
          <w:rFonts w:ascii="Times New Roman" w:hAnsi="Times New Roman" w:cs="Times New Roman"/>
          <w:color w:val="000000"/>
          <w:sz w:val="24"/>
          <w:szCs w:val="24"/>
        </w:rPr>
      </w:pPr>
    </w:p>
    <w:p w14:paraId="182D7C5C" w14:textId="63285110" w:rsidR="00B15DDD" w:rsidRDefault="00806063" w:rsidP="005B7AC3">
      <w:pPr>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I</w:t>
      </w:r>
      <w:r w:rsidR="00B15DDD">
        <w:rPr>
          <w:rFonts w:ascii="Times New Roman" w:hAnsi="Times New Roman" w:cs="Times New Roman"/>
          <w:color w:val="000000"/>
          <w:sz w:val="24"/>
          <w:szCs w:val="24"/>
        </w:rPr>
        <w:t xml:space="preserve">n addition to the Exclusivity Fee, the </w:t>
      </w:r>
      <w:r w:rsidR="00701F9A">
        <w:rPr>
          <w:rFonts w:ascii="Times New Roman" w:hAnsi="Times New Roman" w:cs="Times New Roman"/>
          <w:color w:val="000000"/>
          <w:sz w:val="24"/>
          <w:szCs w:val="24"/>
        </w:rPr>
        <w:t>Developer</w:t>
      </w:r>
      <w:r w:rsidR="00B15DDD">
        <w:rPr>
          <w:rFonts w:ascii="Times New Roman" w:hAnsi="Times New Roman" w:cs="Times New Roman"/>
          <w:color w:val="000000"/>
          <w:sz w:val="24"/>
          <w:szCs w:val="24"/>
        </w:rPr>
        <w:t xml:space="preserve"> shall pay for the costs of completing a Station Access </w:t>
      </w:r>
      <w:r w:rsidR="00F274E1">
        <w:rPr>
          <w:rFonts w:ascii="Times New Roman" w:hAnsi="Times New Roman" w:cs="Times New Roman"/>
          <w:color w:val="000000"/>
          <w:sz w:val="24"/>
          <w:szCs w:val="24"/>
        </w:rPr>
        <w:t>Plan</w:t>
      </w:r>
      <w:r w:rsidR="00F8281F">
        <w:rPr>
          <w:rFonts w:ascii="Times New Roman" w:hAnsi="Times New Roman" w:cs="Times New Roman"/>
          <w:color w:val="000000"/>
          <w:sz w:val="24"/>
          <w:szCs w:val="24"/>
        </w:rPr>
        <w:t>, as further described in Section 3.3</w:t>
      </w:r>
      <w:r w:rsidRPr="00366506">
        <w:rPr>
          <w:rFonts w:ascii="Times New Roman" w:hAnsi="Times New Roman"/>
          <w:color w:val="000000"/>
          <w:sz w:val="24"/>
        </w:rPr>
        <w:t>,</w:t>
      </w:r>
      <w:r w:rsidR="000F4CCE">
        <w:rPr>
          <w:rFonts w:ascii="Times New Roman" w:hAnsi="Times New Roman" w:cs="Times New Roman"/>
          <w:color w:val="000000"/>
          <w:sz w:val="24"/>
          <w:szCs w:val="24"/>
        </w:rPr>
        <w:t xml:space="preserve"> </w:t>
      </w:r>
      <w:r w:rsidR="00F274E1">
        <w:rPr>
          <w:rFonts w:ascii="Times New Roman" w:hAnsi="Times New Roman" w:cs="Times New Roman"/>
          <w:color w:val="000000"/>
          <w:sz w:val="24"/>
          <w:szCs w:val="24"/>
        </w:rPr>
        <w:t>by making</w:t>
      </w:r>
      <w:r w:rsidR="00B15DDD">
        <w:rPr>
          <w:rFonts w:ascii="Times New Roman" w:hAnsi="Times New Roman" w:cs="Times New Roman"/>
          <w:color w:val="000000"/>
          <w:sz w:val="24"/>
          <w:szCs w:val="24"/>
        </w:rPr>
        <w:t xml:space="preserve"> an additional initial non-refundable deposit </w:t>
      </w:r>
      <w:r w:rsidR="004E175B">
        <w:rPr>
          <w:rFonts w:ascii="Times New Roman" w:hAnsi="Times New Roman" w:cs="Times New Roman"/>
          <w:color w:val="000000"/>
          <w:sz w:val="24"/>
          <w:szCs w:val="24"/>
        </w:rPr>
        <w:t xml:space="preserve">(the “Access Plan Fee”) </w:t>
      </w:r>
      <w:r w:rsidR="00B15DDD">
        <w:rPr>
          <w:rFonts w:ascii="Times New Roman" w:hAnsi="Times New Roman" w:cs="Times New Roman"/>
          <w:color w:val="000000"/>
          <w:sz w:val="24"/>
          <w:szCs w:val="24"/>
        </w:rPr>
        <w:t xml:space="preserve">of </w:t>
      </w:r>
      <w:r w:rsidR="00824F98">
        <w:rPr>
          <w:rFonts w:ascii="Times New Roman" w:hAnsi="Times New Roman" w:cs="Times New Roman"/>
          <w:color w:val="000000"/>
          <w:sz w:val="24"/>
          <w:szCs w:val="24"/>
        </w:rPr>
        <w:t>____[AMOUNT]____</w:t>
      </w:r>
      <w:r w:rsidR="00B15DDD">
        <w:rPr>
          <w:rFonts w:ascii="Times New Roman" w:hAnsi="Times New Roman" w:cs="Times New Roman"/>
          <w:color w:val="000000"/>
          <w:sz w:val="24"/>
          <w:szCs w:val="24"/>
        </w:rPr>
        <w:t xml:space="preserve"> Dollars ($</w:t>
      </w:r>
      <w:r w:rsidR="00824F98">
        <w:rPr>
          <w:rFonts w:ascii="Times New Roman" w:hAnsi="Times New Roman" w:cs="Times New Roman"/>
          <w:color w:val="000000"/>
          <w:sz w:val="24"/>
          <w:szCs w:val="24"/>
        </w:rPr>
        <w:t>_</w:t>
      </w:r>
      <w:proofErr w:type="gramStart"/>
      <w:r w:rsidR="00824F98">
        <w:rPr>
          <w:rFonts w:ascii="Times New Roman" w:hAnsi="Times New Roman" w:cs="Times New Roman"/>
          <w:color w:val="000000"/>
          <w:sz w:val="24"/>
          <w:szCs w:val="24"/>
        </w:rPr>
        <w:t>_</w:t>
      </w:r>
      <w:r w:rsidR="00B15DDD">
        <w:rPr>
          <w:rFonts w:ascii="Times New Roman" w:hAnsi="Times New Roman" w:cs="Times New Roman"/>
          <w:color w:val="000000"/>
          <w:sz w:val="24"/>
          <w:szCs w:val="24"/>
        </w:rPr>
        <w:t>,</w:t>
      </w:r>
      <w:r w:rsidR="00824F98">
        <w:rPr>
          <w:rFonts w:ascii="Times New Roman" w:hAnsi="Times New Roman" w:cs="Times New Roman"/>
          <w:color w:val="000000"/>
          <w:sz w:val="24"/>
          <w:szCs w:val="24"/>
        </w:rPr>
        <w:t>_</w:t>
      </w:r>
      <w:proofErr w:type="gramEnd"/>
      <w:r w:rsidR="00824F98">
        <w:rPr>
          <w:rFonts w:ascii="Times New Roman" w:hAnsi="Times New Roman" w:cs="Times New Roman"/>
          <w:color w:val="000000"/>
          <w:sz w:val="24"/>
          <w:szCs w:val="24"/>
        </w:rPr>
        <w:t>__</w:t>
      </w:r>
      <w:r w:rsidR="00B15DDD">
        <w:rPr>
          <w:rFonts w:ascii="Times New Roman" w:hAnsi="Times New Roman" w:cs="Times New Roman"/>
          <w:color w:val="000000"/>
          <w:sz w:val="24"/>
          <w:szCs w:val="24"/>
        </w:rPr>
        <w:t>), within thirty (30) days after the Effective Date. BART shall use</w:t>
      </w:r>
      <w:r w:rsidR="00DF2944">
        <w:rPr>
          <w:rFonts w:ascii="Times New Roman" w:hAnsi="Times New Roman" w:cs="Times New Roman"/>
          <w:color w:val="000000"/>
          <w:sz w:val="24"/>
          <w:szCs w:val="24"/>
        </w:rPr>
        <w:t xml:space="preserve"> this Access </w:t>
      </w:r>
      <w:r w:rsidR="0018538E">
        <w:rPr>
          <w:rFonts w:ascii="Times New Roman" w:hAnsi="Times New Roman" w:cs="Times New Roman"/>
          <w:color w:val="000000"/>
          <w:sz w:val="24"/>
          <w:szCs w:val="24"/>
        </w:rPr>
        <w:t xml:space="preserve">Plan </w:t>
      </w:r>
      <w:r w:rsidR="00DF2944">
        <w:rPr>
          <w:rFonts w:ascii="Times New Roman" w:hAnsi="Times New Roman" w:cs="Times New Roman"/>
          <w:color w:val="000000"/>
          <w:sz w:val="24"/>
          <w:szCs w:val="24"/>
        </w:rPr>
        <w:t>Fee to cover</w:t>
      </w:r>
      <w:r w:rsidR="00B15DDD">
        <w:rPr>
          <w:rFonts w:ascii="Times New Roman" w:hAnsi="Times New Roman" w:cs="Times New Roman"/>
          <w:color w:val="000000"/>
          <w:sz w:val="24"/>
          <w:szCs w:val="24"/>
        </w:rPr>
        <w:t xml:space="preserve"> consultant </w:t>
      </w:r>
      <w:r>
        <w:rPr>
          <w:rFonts w:ascii="Times New Roman" w:hAnsi="Times New Roman" w:cs="Times New Roman"/>
          <w:color w:val="000000"/>
          <w:sz w:val="24"/>
          <w:szCs w:val="24"/>
        </w:rPr>
        <w:t xml:space="preserve">and labor </w:t>
      </w:r>
      <w:r w:rsidR="00B15DDD">
        <w:rPr>
          <w:rFonts w:ascii="Times New Roman" w:hAnsi="Times New Roman" w:cs="Times New Roman"/>
          <w:color w:val="000000"/>
          <w:sz w:val="24"/>
          <w:szCs w:val="24"/>
        </w:rPr>
        <w:t>expenses associated with the completion of a two-</w:t>
      </w:r>
      <w:r w:rsidR="00A00187">
        <w:rPr>
          <w:rFonts w:ascii="Times New Roman" w:hAnsi="Times New Roman" w:cs="Times New Roman"/>
          <w:color w:val="000000"/>
          <w:sz w:val="24"/>
          <w:szCs w:val="24"/>
        </w:rPr>
        <w:t xml:space="preserve">phase </w:t>
      </w:r>
      <w:r w:rsidR="00B15DDD">
        <w:rPr>
          <w:rFonts w:ascii="Times New Roman" w:hAnsi="Times New Roman" w:cs="Times New Roman"/>
          <w:color w:val="000000"/>
          <w:sz w:val="24"/>
          <w:szCs w:val="24"/>
        </w:rPr>
        <w:t xml:space="preserve">Access </w:t>
      </w:r>
      <w:r w:rsidR="00F274E1">
        <w:rPr>
          <w:rFonts w:ascii="Times New Roman" w:hAnsi="Times New Roman" w:cs="Times New Roman"/>
          <w:color w:val="000000"/>
          <w:sz w:val="24"/>
          <w:szCs w:val="24"/>
        </w:rPr>
        <w:t>Plan</w:t>
      </w:r>
      <w:r w:rsidR="00B15DDD">
        <w:rPr>
          <w:rFonts w:ascii="Times New Roman" w:hAnsi="Times New Roman" w:cs="Times New Roman"/>
          <w:color w:val="000000"/>
          <w:sz w:val="24"/>
          <w:szCs w:val="24"/>
        </w:rPr>
        <w:t>, to determine the station access infrastructure improvements associated with the development</w:t>
      </w:r>
      <w:r w:rsidR="00B35717">
        <w:rPr>
          <w:rFonts w:ascii="Times New Roman" w:hAnsi="Times New Roman" w:cs="Times New Roman"/>
          <w:color w:val="000000"/>
          <w:sz w:val="24"/>
          <w:szCs w:val="24"/>
        </w:rPr>
        <w:t>.</w:t>
      </w:r>
      <w:r w:rsidR="00B15D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T</w:t>
      </w:r>
      <w:r w:rsidR="00B15DDD">
        <w:rPr>
          <w:rFonts w:ascii="Times New Roman" w:hAnsi="Times New Roman" w:cs="Times New Roman"/>
          <w:color w:val="000000"/>
          <w:sz w:val="24"/>
          <w:szCs w:val="24"/>
        </w:rPr>
        <w:t xml:space="preserve">he </w:t>
      </w:r>
      <w:r w:rsidR="00701F9A">
        <w:rPr>
          <w:rFonts w:ascii="Times New Roman" w:hAnsi="Times New Roman" w:cs="Times New Roman"/>
          <w:color w:val="000000"/>
          <w:sz w:val="24"/>
          <w:szCs w:val="24"/>
        </w:rPr>
        <w:t>Developer</w:t>
      </w:r>
      <w:r w:rsidR="00B15DDD">
        <w:rPr>
          <w:rFonts w:ascii="Times New Roman" w:hAnsi="Times New Roman" w:cs="Times New Roman"/>
          <w:color w:val="000000"/>
          <w:sz w:val="24"/>
          <w:szCs w:val="24"/>
        </w:rPr>
        <w:t xml:space="preserve"> shall submit payment </w:t>
      </w:r>
      <w:r w:rsidR="00EA4E2A" w:rsidRPr="00672399">
        <w:rPr>
          <w:rFonts w:ascii="Times New Roman" w:hAnsi="Times New Roman" w:cs="Times New Roman"/>
          <w:color w:val="000000"/>
          <w:sz w:val="24"/>
          <w:szCs w:val="24"/>
        </w:rPr>
        <w:t xml:space="preserve">within </w:t>
      </w:r>
      <w:r w:rsidR="00EA4E2A">
        <w:rPr>
          <w:rFonts w:ascii="Times New Roman" w:hAnsi="Times New Roman" w:cs="Times New Roman"/>
          <w:color w:val="000000"/>
          <w:sz w:val="24"/>
          <w:szCs w:val="24"/>
        </w:rPr>
        <w:t>thirty (</w:t>
      </w:r>
      <w:r w:rsidR="00EA4E2A" w:rsidRPr="00672399">
        <w:rPr>
          <w:rFonts w:ascii="Times New Roman" w:hAnsi="Times New Roman" w:cs="Times New Roman"/>
          <w:color w:val="000000"/>
          <w:sz w:val="24"/>
          <w:szCs w:val="24"/>
        </w:rPr>
        <w:t>30</w:t>
      </w:r>
      <w:r w:rsidR="00EA4E2A">
        <w:rPr>
          <w:rFonts w:ascii="Times New Roman" w:hAnsi="Times New Roman" w:cs="Times New Roman"/>
          <w:color w:val="000000"/>
          <w:sz w:val="24"/>
          <w:szCs w:val="24"/>
        </w:rPr>
        <w:t>)</w:t>
      </w:r>
      <w:r w:rsidR="00EA4E2A" w:rsidRPr="00672399">
        <w:rPr>
          <w:rFonts w:ascii="Times New Roman" w:hAnsi="Times New Roman" w:cs="Times New Roman"/>
          <w:color w:val="000000"/>
          <w:sz w:val="24"/>
          <w:szCs w:val="24"/>
        </w:rPr>
        <w:t xml:space="preserve"> days after being invoiced therefor</w:t>
      </w:r>
      <w:r w:rsidR="00EA4E2A">
        <w:rPr>
          <w:rFonts w:ascii="Times New Roman" w:hAnsi="Times New Roman" w:cs="Times New Roman"/>
          <w:color w:val="000000"/>
          <w:sz w:val="24"/>
          <w:szCs w:val="24"/>
        </w:rPr>
        <w:t xml:space="preserve"> </w:t>
      </w:r>
      <w:r w:rsidR="00B15DDD">
        <w:rPr>
          <w:rFonts w:ascii="Times New Roman" w:hAnsi="Times New Roman" w:cs="Times New Roman"/>
          <w:color w:val="000000"/>
          <w:sz w:val="24"/>
          <w:szCs w:val="24"/>
        </w:rPr>
        <w:t>of an</w:t>
      </w:r>
      <w:r w:rsidR="00AF587A">
        <w:rPr>
          <w:rFonts w:ascii="Times New Roman" w:hAnsi="Times New Roman" w:cs="Times New Roman"/>
          <w:color w:val="000000"/>
          <w:sz w:val="24"/>
          <w:szCs w:val="24"/>
        </w:rPr>
        <w:t>y</w:t>
      </w:r>
      <w:r w:rsidR="00B15DDD">
        <w:rPr>
          <w:rFonts w:ascii="Times New Roman" w:hAnsi="Times New Roman" w:cs="Times New Roman"/>
          <w:color w:val="000000"/>
          <w:sz w:val="24"/>
          <w:szCs w:val="24"/>
        </w:rPr>
        <w:t xml:space="preserve"> additional Access </w:t>
      </w:r>
      <w:r w:rsidR="00F274E1">
        <w:rPr>
          <w:rFonts w:ascii="Times New Roman" w:hAnsi="Times New Roman" w:cs="Times New Roman"/>
          <w:color w:val="000000"/>
          <w:sz w:val="24"/>
          <w:szCs w:val="24"/>
        </w:rPr>
        <w:t xml:space="preserve">Plan </w:t>
      </w:r>
      <w:r w:rsidR="00B15DDD">
        <w:rPr>
          <w:rFonts w:ascii="Times New Roman" w:hAnsi="Times New Roman" w:cs="Times New Roman"/>
          <w:color w:val="000000"/>
          <w:sz w:val="24"/>
          <w:szCs w:val="24"/>
        </w:rPr>
        <w:t>Fee</w:t>
      </w:r>
      <w:r w:rsidR="00245B19">
        <w:rPr>
          <w:rFonts w:ascii="Times New Roman" w:hAnsi="Times New Roman" w:cs="Times New Roman"/>
          <w:color w:val="000000"/>
          <w:sz w:val="24"/>
          <w:szCs w:val="24"/>
        </w:rPr>
        <w:t>.</w:t>
      </w:r>
      <w:r w:rsidR="00B15DDD">
        <w:rPr>
          <w:rFonts w:ascii="Times New Roman" w:hAnsi="Times New Roman" w:cs="Times New Roman"/>
          <w:color w:val="000000"/>
          <w:sz w:val="24"/>
          <w:szCs w:val="24"/>
        </w:rPr>
        <w:t xml:space="preserve"> Payment of the Access </w:t>
      </w:r>
      <w:r w:rsidR="00EA4E2A">
        <w:rPr>
          <w:rFonts w:ascii="Times New Roman" w:hAnsi="Times New Roman" w:cs="Times New Roman"/>
          <w:color w:val="000000"/>
          <w:sz w:val="24"/>
          <w:szCs w:val="24"/>
        </w:rPr>
        <w:t xml:space="preserve">Plan </w:t>
      </w:r>
      <w:r w:rsidR="00B15DDD">
        <w:rPr>
          <w:rFonts w:ascii="Times New Roman" w:hAnsi="Times New Roman" w:cs="Times New Roman"/>
          <w:color w:val="000000"/>
          <w:sz w:val="24"/>
          <w:szCs w:val="24"/>
        </w:rPr>
        <w:t xml:space="preserve">Fee shall be in the form of a check or </w:t>
      </w:r>
      <w:r w:rsidR="00034963">
        <w:rPr>
          <w:rFonts w:ascii="Times New Roman" w:hAnsi="Times New Roman" w:cs="Times New Roman"/>
          <w:color w:val="000000"/>
          <w:sz w:val="24"/>
          <w:szCs w:val="24"/>
        </w:rPr>
        <w:t>wire</w:t>
      </w:r>
      <w:r w:rsidR="00B15DDD">
        <w:rPr>
          <w:rFonts w:ascii="Times New Roman" w:hAnsi="Times New Roman" w:cs="Times New Roman"/>
          <w:color w:val="000000"/>
          <w:sz w:val="24"/>
          <w:szCs w:val="24"/>
        </w:rPr>
        <w:t xml:space="preserve"> to the San Francisco Bay Area Rapid Transit District.  </w:t>
      </w:r>
    </w:p>
    <w:p w14:paraId="24088D65" w14:textId="77777777" w:rsidR="00B65762" w:rsidRDefault="00B65762" w:rsidP="00A97192">
      <w:pPr>
        <w:jc w:val="both"/>
        <w:rPr>
          <w:rFonts w:ascii="Times New Roman" w:hAnsi="Times New Roman"/>
          <w:color w:val="000000"/>
          <w:sz w:val="24"/>
          <w:highlight w:val="yellow"/>
        </w:rPr>
      </w:pPr>
    </w:p>
    <w:p w14:paraId="77252977" w14:textId="77777777" w:rsidR="005B7AC3" w:rsidRDefault="005B7AC3" w:rsidP="005B7AC3">
      <w:pPr>
        <w:ind w:left="720"/>
        <w:jc w:val="both"/>
        <w:rPr>
          <w:rFonts w:ascii="Times New Roman" w:hAnsi="Times New Roman"/>
          <w:color w:val="000000"/>
          <w:sz w:val="24"/>
          <w:u w:val="single"/>
        </w:rPr>
      </w:pPr>
      <w:r w:rsidRPr="00B33BFA">
        <w:rPr>
          <w:rFonts w:ascii="Times New Roman" w:hAnsi="Times New Roman"/>
          <w:color w:val="000000"/>
          <w:sz w:val="24"/>
        </w:rPr>
        <w:t>2.3</w:t>
      </w:r>
      <w:r w:rsidRPr="00B33BFA">
        <w:rPr>
          <w:rFonts w:ascii="Times New Roman" w:hAnsi="Times New Roman"/>
          <w:color w:val="000000"/>
          <w:sz w:val="24"/>
        </w:rPr>
        <w:tab/>
      </w:r>
      <w:r w:rsidRPr="00B33BFA">
        <w:rPr>
          <w:rFonts w:ascii="Times New Roman" w:hAnsi="Times New Roman"/>
          <w:color w:val="000000"/>
          <w:sz w:val="24"/>
          <w:u w:val="single"/>
        </w:rPr>
        <w:t>Refund of Fees Upon Termination</w:t>
      </w:r>
    </w:p>
    <w:p w14:paraId="67B4A8E6" w14:textId="77777777" w:rsidR="005B7AC3" w:rsidRPr="00B33BFA" w:rsidRDefault="005B7AC3" w:rsidP="005B7AC3">
      <w:pPr>
        <w:ind w:left="720"/>
        <w:jc w:val="both"/>
        <w:rPr>
          <w:rFonts w:ascii="Times New Roman" w:hAnsi="Times New Roman"/>
          <w:color w:val="000000"/>
          <w:sz w:val="24"/>
        </w:rPr>
      </w:pPr>
    </w:p>
    <w:p w14:paraId="18C06456" w14:textId="277291F9" w:rsidR="00045E8D" w:rsidRDefault="00626F2E">
      <w:pPr>
        <w:ind w:left="720"/>
        <w:jc w:val="both"/>
        <w:rPr>
          <w:rFonts w:ascii="Times New Roman" w:hAnsi="Times New Roman" w:cs="Times New Roman"/>
          <w:color w:val="000000"/>
          <w:sz w:val="24"/>
          <w:szCs w:val="24"/>
        </w:rPr>
      </w:pPr>
      <w:r w:rsidRPr="00BD4B32">
        <w:rPr>
          <w:rFonts w:ascii="Times New Roman" w:hAnsi="Times New Roman" w:cs="Times New Roman"/>
          <w:color w:val="000000"/>
          <w:sz w:val="24"/>
          <w:szCs w:val="24"/>
        </w:rPr>
        <w:t>The Exclusivity Fee</w:t>
      </w:r>
      <w:r w:rsidR="00B15DDD">
        <w:rPr>
          <w:rFonts w:ascii="Times New Roman" w:hAnsi="Times New Roman" w:cs="Times New Roman"/>
          <w:color w:val="000000"/>
          <w:sz w:val="24"/>
          <w:szCs w:val="24"/>
        </w:rPr>
        <w:t xml:space="preserve"> and Access </w:t>
      </w:r>
      <w:r w:rsidR="0018538E">
        <w:rPr>
          <w:rFonts w:ascii="Times New Roman" w:hAnsi="Times New Roman" w:cs="Times New Roman"/>
          <w:color w:val="000000"/>
          <w:sz w:val="24"/>
          <w:szCs w:val="24"/>
        </w:rPr>
        <w:t xml:space="preserve">Plan </w:t>
      </w:r>
      <w:r w:rsidR="00B15DDD">
        <w:rPr>
          <w:rFonts w:ascii="Times New Roman" w:hAnsi="Times New Roman" w:cs="Times New Roman"/>
          <w:color w:val="000000"/>
          <w:sz w:val="24"/>
          <w:szCs w:val="24"/>
        </w:rPr>
        <w:t>Fee (“the Fees”)</w:t>
      </w:r>
      <w:r w:rsidRPr="00BD4B32">
        <w:rPr>
          <w:rFonts w:ascii="Times New Roman" w:hAnsi="Times New Roman" w:cs="Times New Roman"/>
          <w:color w:val="000000"/>
          <w:sz w:val="24"/>
          <w:szCs w:val="24"/>
        </w:rPr>
        <w:t xml:space="preserve"> shall be non-refundable except </w:t>
      </w:r>
      <w:bookmarkStart w:id="19" w:name="_DV_C23"/>
      <w:r w:rsidR="00D04E56" w:rsidRPr="00BD4B32">
        <w:rPr>
          <w:rFonts w:ascii="Times New Roman" w:hAnsi="Times New Roman" w:cs="Times New Roman"/>
          <w:color w:val="000000"/>
          <w:sz w:val="24"/>
          <w:szCs w:val="24"/>
        </w:rPr>
        <w:t xml:space="preserve">that (i) </w:t>
      </w:r>
      <w:r w:rsidR="00783D3A" w:rsidRPr="00BD4B32">
        <w:rPr>
          <w:rFonts w:ascii="Times New Roman" w:hAnsi="Times New Roman" w:cs="Times New Roman"/>
          <w:color w:val="000000"/>
          <w:sz w:val="24"/>
          <w:szCs w:val="24"/>
        </w:rPr>
        <w:t xml:space="preserve">if this Agreement is terminated due to </w:t>
      </w:r>
      <w:bookmarkEnd w:id="19"/>
      <w:r w:rsidRPr="00BD4B32">
        <w:rPr>
          <w:rFonts w:ascii="Times New Roman" w:hAnsi="Times New Roman" w:cs="Times New Roman"/>
          <w:color w:val="000000"/>
          <w:sz w:val="24"/>
          <w:szCs w:val="24"/>
        </w:rPr>
        <w:t xml:space="preserve">a BART </w:t>
      </w:r>
      <w:r w:rsidR="005E76C2" w:rsidRPr="00BD4B32">
        <w:rPr>
          <w:rFonts w:ascii="Times New Roman" w:hAnsi="Times New Roman" w:cs="Times New Roman"/>
          <w:color w:val="000000"/>
          <w:sz w:val="24"/>
          <w:szCs w:val="24"/>
        </w:rPr>
        <w:t>d</w:t>
      </w:r>
      <w:r w:rsidRPr="00BD4B32">
        <w:rPr>
          <w:rFonts w:ascii="Times New Roman" w:hAnsi="Times New Roman" w:cs="Times New Roman"/>
          <w:color w:val="000000"/>
          <w:sz w:val="24"/>
          <w:szCs w:val="24"/>
        </w:rPr>
        <w:t>efault</w:t>
      </w:r>
      <w:bookmarkStart w:id="20" w:name="_DV_C24"/>
      <w:r w:rsidR="00D04E56" w:rsidRPr="00BD4B32">
        <w:rPr>
          <w:rFonts w:ascii="Times New Roman" w:hAnsi="Times New Roman" w:cs="Times New Roman"/>
          <w:color w:val="000000"/>
          <w:sz w:val="24"/>
          <w:szCs w:val="24"/>
        </w:rPr>
        <w:t>,</w:t>
      </w:r>
      <w:bookmarkStart w:id="21" w:name="_DV_M30"/>
      <w:bookmarkEnd w:id="20"/>
      <w:bookmarkEnd w:id="21"/>
      <w:r w:rsidRPr="00BD4B32">
        <w:rPr>
          <w:rFonts w:ascii="Times New Roman" w:hAnsi="Times New Roman" w:cs="Times New Roman"/>
          <w:color w:val="000000"/>
          <w:sz w:val="24"/>
          <w:szCs w:val="24"/>
        </w:rPr>
        <w:t xml:space="preserve"> </w:t>
      </w:r>
      <w:r w:rsidR="00783D3A" w:rsidRPr="00BD4B32">
        <w:rPr>
          <w:rFonts w:ascii="Times New Roman" w:hAnsi="Times New Roman" w:cs="Times New Roman"/>
          <w:color w:val="000000"/>
          <w:sz w:val="24"/>
          <w:szCs w:val="24"/>
        </w:rPr>
        <w:t xml:space="preserve">the </w:t>
      </w:r>
      <w:r w:rsidR="00701F9A">
        <w:rPr>
          <w:rFonts w:ascii="Times New Roman" w:hAnsi="Times New Roman" w:cs="Times New Roman"/>
          <w:color w:val="000000"/>
          <w:sz w:val="24"/>
          <w:szCs w:val="24"/>
        </w:rPr>
        <w:t>Developer</w:t>
      </w:r>
      <w:r w:rsidRPr="00BD4B32">
        <w:rPr>
          <w:rFonts w:ascii="Times New Roman" w:hAnsi="Times New Roman" w:cs="Times New Roman"/>
          <w:color w:val="000000"/>
          <w:sz w:val="24"/>
          <w:szCs w:val="24"/>
        </w:rPr>
        <w:t xml:space="preserve"> shall be entitled to receive, within </w:t>
      </w:r>
      <w:r w:rsidR="00D15541">
        <w:rPr>
          <w:rFonts w:ascii="Times New Roman" w:hAnsi="Times New Roman" w:cs="Times New Roman"/>
          <w:color w:val="000000"/>
          <w:sz w:val="24"/>
          <w:szCs w:val="24"/>
        </w:rPr>
        <w:t>forty-five</w:t>
      </w:r>
      <w:r w:rsidR="00D15541" w:rsidRPr="00BD4B32">
        <w:rPr>
          <w:rFonts w:ascii="Times New Roman" w:hAnsi="Times New Roman" w:cs="Times New Roman"/>
          <w:color w:val="000000"/>
          <w:sz w:val="24"/>
          <w:szCs w:val="24"/>
        </w:rPr>
        <w:t xml:space="preserve"> </w:t>
      </w:r>
      <w:r w:rsidRPr="00BD4B32">
        <w:rPr>
          <w:rFonts w:ascii="Times New Roman" w:hAnsi="Times New Roman" w:cs="Times New Roman"/>
          <w:color w:val="000000"/>
          <w:sz w:val="24"/>
          <w:szCs w:val="24"/>
        </w:rPr>
        <w:t>(</w:t>
      </w:r>
      <w:r w:rsidR="00D15541">
        <w:rPr>
          <w:rFonts w:ascii="Times New Roman" w:hAnsi="Times New Roman" w:cs="Times New Roman"/>
          <w:color w:val="000000"/>
          <w:sz w:val="24"/>
          <w:szCs w:val="24"/>
        </w:rPr>
        <w:t>45</w:t>
      </w:r>
      <w:r w:rsidRPr="00BD4B32">
        <w:rPr>
          <w:rFonts w:ascii="Times New Roman" w:hAnsi="Times New Roman" w:cs="Times New Roman"/>
          <w:color w:val="000000"/>
          <w:sz w:val="24"/>
          <w:szCs w:val="24"/>
        </w:rPr>
        <w:t xml:space="preserve">) days of such default, a refund </w:t>
      </w:r>
      <w:bookmarkStart w:id="22" w:name="_DV_M31"/>
      <w:bookmarkEnd w:id="22"/>
      <w:r w:rsidR="00EB6DE7" w:rsidRPr="00BD4B32">
        <w:rPr>
          <w:rFonts w:ascii="Times New Roman" w:hAnsi="Times New Roman" w:cs="Times New Roman"/>
          <w:color w:val="000000"/>
          <w:sz w:val="24"/>
          <w:szCs w:val="24"/>
        </w:rPr>
        <w:t>of the</w:t>
      </w:r>
      <w:r w:rsidRPr="00BD4B32">
        <w:rPr>
          <w:rFonts w:ascii="Times New Roman" w:hAnsi="Times New Roman" w:cs="Times New Roman"/>
          <w:color w:val="000000"/>
          <w:sz w:val="24"/>
          <w:szCs w:val="24"/>
        </w:rPr>
        <w:t xml:space="preserve"> </w:t>
      </w:r>
      <w:r w:rsidR="00A81217" w:rsidRPr="00BD4B32">
        <w:rPr>
          <w:rFonts w:ascii="Times New Roman" w:hAnsi="Times New Roman" w:cs="Times New Roman"/>
          <w:color w:val="000000"/>
          <w:sz w:val="24"/>
          <w:szCs w:val="24"/>
        </w:rPr>
        <w:t>unused</w:t>
      </w:r>
      <w:r w:rsidRPr="00BD4B32">
        <w:rPr>
          <w:rFonts w:ascii="Times New Roman" w:hAnsi="Times New Roman" w:cs="Times New Roman"/>
          <w:color w:val="000000"/>
          <w:sz w:val="24"/>
          <w:szCs w:val="24"/>
        </w:rPr>
        <w:t xml:space="preserve"> </w:t>
      </w:r>
      <w:r w:rsidR="00783D3A" w:rsidRPr="00BD4B32">
        <w:rPr>
          <w:rFonts w:ascii="Times New Roman" w:hAnsi="Times New Roman" w:cs="Times New Roman"/>
          <w:color w:val="000000"/>
          <w:sz w:val="24"/>
          <w:szCs w:val="24"/>
        </w:rPr>
        <w:t xml:space="preserve">portion of the </w:t>
      </w:r>
      <w:r w:rsidRPr="00BD4B32">
        <w:rPr>
          <w:rFonts w:ascii="Times New Roman" w:hAnsi="Times New Roman" w:cs="Times New Roman"/>
          <w:color w:val="000000"/>
          <w:sz w:val="24"/>
          <w:szCs w:val="24"/>
        </w:rPr>
        <w:t>Fee</w:t>
      </w:r>
      <w:bookmarkStart w:id="23" w:name="_DV_C26"/>
      <w:r w:rsidR="00B15DDD">
        <w:rPr>
          <w:rFonts w:ascii="Times New Roman" w:hAnsi="Times New Roman" w:cs="Times New Roman"/>
          <w:color w:val="000000"/>
          <w:sz w:val="24"/>
          <w:szCs w:val="24"/>
        </w:rPr>
        <w:t>s</w:t>
      </w:r>
      <w:r w:rsidR="00FF2714">
        <w:rPr>
          <w:rFonts w:ascii="Times New Roman" w:hAnsi="Times New Roman" w:cs="Times New Roman"/>
          <w:color w:val="000000"/>
          <w:sz w:val="24"/>
          <w:szCs w:val="24"/>
        </w:rPr>
        <w:t xml:space="preserve"> or unused portion of any additional deposits</w:t>
      </w:r>
      <w:r w:rsidR="00D04E56" w:rsidRPr="00BD4B32">
        <w:rPr>
          <w:rFonts w:ascii="Times New Roman" w:hAnsi="Times New Roman" w:cs="Times New Roman"/>
          <w:color w:val="000000"/>
          <w:sz w:val="24"/>
          <w:szCs w:val="24"/>
        </w:rPr>
        <w:t>,</w:t>
      </w:r>
      <w:r w:rsidR="001370C4">
        <w:rPr>
          <w:rFonts w:ascii="Times New Roman" w:hAnsi="Times New Roman" w:cs="Times New Roman"/>
          <w:color w:val="000000"/>
          <w:sz w:val="24"/>
          <w:szCs w:val="24"/>
        </w:rPr>
        <w:t xml:space="preserve"> </w:t>
      </w:r>
      <w:r w:rsidR="00324716">
        <w:rPr>
          <w:rFonts w:ascii="Times New Roman" w:hAnsi="Times New Roman" w:cs="Times New Roman"/>
          <w:color w:val="000000"/>
          <w:sz w:val="24"/>
          <w:szCs w:val="24"/>
        </w:rPr>
        <w:t xml:space="preserve">but </w:t>
      </w:r>
      <w:r w:rsidR="00245B19">
        <w:rPr>
          <w:rFonts w:ascii="Times New Roman" w:hAnsi="Times New Roman" w:cs="Times New Roman"/>
          <w:color w:val="000000"/>
          <w:sz w:val="24"/>
          <w:szCs w:val="24"/>
        </w:rPr>
        <w:t xml:space="preserve">shall </w:t>
      </w:r>
      <w:r w:rsidR="00324716">
        <w:rPr>
          <w:rFonts w:ascii="Times New Roman" w:hAnsi="Times New Roman" w:cs="Times New Roman"/>
          <w:color w:val="000000"/>
          <w:sz w:val="24"/>
          <w:szCs w:val="24"/>
        </w:rPr>
        <w:t xml:space="preserve">not </w:t>
      </w:r>
      <w:r w:rsidR="00245B19">
        <w:rPr>
          <w:rFonts w:ascii="Times New Roman" w:hAnsi="Times New Roman" w:cs="Times New Roman"/>
          <w:color w:val="000000"/>
          <w:sz w:val="24"/>
          <w:szCs w:val="24"/>
        </w:rPr>
        <w:t xml:space="preserve">receive a refund of any </w:t>
      </w:r>
      <w:r w:rsidR="00627AD0">
        <w:rPr>
          <w:rFonts w:ascii="Times New Roman" w:hAnsi="Times New Roman" w:cs="Times New Roman"/>
          <w:color w:val="000000"/>
          <w:sz w:val="24"/>
          <w:szCs w:val="24"/>
        </w:rPr>
        <w:t>BART Costs</w:t>
      </w:r>
      <w:r w:rsidR="00245B19">
        <w:rPr>
          <w:rFonts w:ascii="Times New Roman" w:hAnsi="Times New Roman" w:cs="Times New Roman"/>
          <w:color w:val="000000"/>
          <w:sz w:val="24"/>
          <w:szCs w:val="24"/>
        </w:rPr>
        <w:t xml:space="preserve"> that ha</w:t>
      </w:r>
      <w:r w:rsidR="00627AD0">
        <w:rPr>
          <w:rFonts w:ascii="Times New Roman" w:hAnsi="Times New Roman" w:cs="Times New Roman"/>
          <w:color w:val="000000"/>
          <w:sz w:val="24"/>
          <w:szCs w:val="24"/>
        </w:rPr>
        <w:t>ve</w:t>
      </w:r>
      <w:r w:rsidR="00245B19">
        <w:rPr>
          <w:rFonts w:ascii="Times New Roman" w:hAnsi="Times New Roman" w:cs="Times New Roman"/>
          <w:color w:val="000000"/>
          <w:sz w:val="24"/>
          <w:szCs w:val="24"/>
        </w:rPr>
        <w:t xml:space="preserve"> been </w:t>
      </w:r>
      <w:r w:rsidR="00627AD0">
        <w:rPr>
          <w:rFonts w:ascii="Times New Roman" w:hAnsi="Times New Roman" w:cs="Times New Roman"/>
          <w:color w:val="000000"/>
          <w:sz w:val="24"/>
          <w:szCs w:val="24"/>
        </w:rPr>
        <w:t xml:space="preserve">incurred or </w:t>
      </w:r>
      <w:r w:rsidR="00324716">
        <w:rPr>
          <w:rFonts w:ascii="Times New Roman" w:hAnsi="Times New Roman" w:cs="Times New Roman"/>
          <w:color w:val="000000"/>
          <w:sz w:val="24"/>
          <w:szCs w:val="24"/>
        </w:rPr>
        <w:t>paid at the time of said default</w:t>
      </w:r>
      <w:r w:rsidR="00245B19">
        <w:rPr>
          <w:rFonts w:ascii="Times New Roman" w:hAnsi="Times New Roman" w:cs="Times New Roman"/>
          <w:color w:val="000000"/>
          <w:sz w:val="24"/>
          <w:szCs w:val="24"/>
        </w:rPr>
        <w:t xml:space="preserve">, </w:t>
      </w:r>
      <w:r w:rsidR="00D04E56" w:rsidRPr="00BD4B32">
        <w:rPr>
          <w:rFonts w:ascii="Times New Roman" w:hAnsi="Times New Roman" w:cs="Times New Roman"/>
          <w:color w:val="000000"/>
          <w:sz w:val="24"/>
          <w:szCs w:val="24"/>
        </w:rPr>
        <w:t xml:space="preserve">and (ii) if this Agreement is terminated voluntarily by the </w:t>
      </w:r>
      <w:r w:rsidR="00701F9A">
        <w:rPr>
          <w:rFonts w:ascii="Times New Roman" w:hAnsi="Times New Roman" w:cs="Times New Roman"/>
          <w:color w:val="000000"/>
          <w:sz w:val="24"/>
          <w:szCs w:val="24"/>
        </w:rPr>
        <w:t>Developer</w:t>
      </w:r>
      <w:r w:rsidR="00D04E56" w:rsidRPr="00BD4B32">
        <w:rPr>
          <w:rFonts w:ascii="Times New Roman" w:hAnsi="Times New Roman" w:cs="Times New Roman"/>
          <w:color w:val="000000"/>
          <w:sz w:val="24"/>
          <w:szCs w:val="24"/>
        </w:rPr>
        <w:t xml:space="preserve">, </w:t>
      </w:r>
      <w:r w:rsidR="009F6A3D" w:rsidRPr="00BD4B32">
        <w:rPr>
          <w:rFonts w:ascii="Times New Roman" w:hAnsi="Times New Roman" w:cs="Times New Roman"/>
          <w:color w:val="000000"/>
          <w:sz w:val="24"/>
          <w:szCs w:val="24"/>
        </w:rPr>
        <w:t xml:space="preserve">the </w:t>
      </w:r>
      <w:r w:rsidR="00701F9A">
        <w:rPr>
          <w:rFonts w:ascii="Times New Roman" w:hAnsi="Times New Roman" w:cs="Times New Roman"/>
          <w:color w:val="000000"/>
          <w:sz w:val="24"/>
          <w:szCs w:val="24"/>
        </w:rPr>
        <w:t>Developer</w:t>
      </w:r>
      <w:r w:rsidR="00D04E56" w:rsidRPr="00BD4B32">
        <w:rPr>
          <w:rFonts w:ascii="Times New Roman" w:hAnsi="Times New Roman" w:cs="Times New Roman"/>
          <w:color w:val="000000"/>
          <w:sz w:val="24"/>
          <w:szCs w:val="24"/>
        </w:rPr>
        <w:t xml:space="preserve"> shall be entitled to receive, within </w:t>
      </w:r>
      <w:r w:rsidR="00AE46A1">
        <w:rPr>
          <w:rFonts w:ascii="Times New Roman" w:hAnsi="Times New Roman" w:cs="Times New Roman"/>
          <w:color w:val="000000"/>
          <w:sz w:val="24"/>
          <w:szCs w:val="24"/>
        </w:rPr>
        <w:t>forty-five</w:t>
      </w:r>
      <w:r w:rsidR="00AE46A1" w:rsidRPr="00BD4B32">
        <w:rPr>
          <w:rFonts w:ascii="Times New Roman" w:hAnsi="Times New Roman" w:cs="Times New Roman"/>
          <w:color w:val="000000"/>
          <w:sz w:val="24"/>
          <w:szCs w:val="24"/>
        </w:rPr>
        <w:t xml:space="preserve"> </w:t>
      </w:r>
      <w:r w:rsidR="00D04E56" w:rsidRPr="00BD4B32">
        <w:rPr>
          <w:rFonts w:ascii="Times New Roman" w:hAnsi="Times New Roman" w:cs="Times New Roman"/>
          <w:color w:val="000000"/>
          <w:sz w:val="24"/>
          <w:szCs w:val="24"/>
        </w:rPr>
        <w:t>(</w:t>
      </w:r>
      <w:r w:rsidR="00AE46A1">
        <w:rPr>
          <w:rFonts w:ascii="Times New Roman" w:hAnsi="Times New Roman" w:cs="Times New Roman"/>
          <w:color w:val="000000"/>
          <w:sz w:val="24"/>
          <w:szCs w:val="24"/>
        </w:rPr>
        <w:t>45</w:t>
      </w:r>
      <w:r w:rsidR="00D04E56" w:rsidRPr="00BD4B32">
        <w:rPr>
          <w:rFonts w:ascii="Times New Roman" w:hAnsi="Times New Roman" w:cs="Times New Roman"/>
          <w:color w:val="000000"/>
          <w:sz w:val="24"/>
          <w:szCs w:val="24"/>
        </w:rPr>
        <w:t xml:space="preserve">) days of such voluntary termination, a refund of the unused portion of the </w:t>
      </w:r>
      <w:r w:rsidR="00520761">
        <w:rPr>
          <w:rFonts w:ascii="Times New Roman" w:hAnsi="Times New Roman" w:cs="Times New Roman"/>
          <w:color w:val="000000"/>
          <w:sz w:val="24"/>
          <w:szCs w:val="24"/>
        </w:rPr>
        <w:t xml:space="preserve">Access Plan </w:t>
      </w:r>
      <w:r w:rsidR="00D04E56" w:rsidRPr="00BD4B32">
        <w:rPr>
          <w:rFonts w:ascii="Times New Roman" w:hAnsi="Times New Roman" w:cs="Times New Roman"/>
          <w:color w:val="000000"/>
          <w:sz w:val="24"/>
          <w:szCs w:val="24"/>
        </w:rPr>
        <w:t>F</w:t>
      </w:r>
      <w:r w:rsidR="009F6A3D" w:rsidRPr="00BD4B32">
        <w:rPr>
          <w:rFonts w:ascii="Times New Roman" w:hAnsi="Times New Roman" w:cs="Times New Roman"/>
          <w:color w:val="000000"/>
          <w:sz w:val="24"/>
          <w:szCs w:val="24"/>
        </w:rPr>
        <w:t>ee</w:t>
      </w:r>
      <w:r w:rsidR="00520761">
        <w:rPr>
          <w:rFonts w:ascii="Times New Roman" w:hAnsi="Times New Roman" w:cs="Times New Roman"/>
          <w:color w:val="000000"/>
          <w:sz w:val="24"/>
          <w:szCs w:val="24"/>
        </w:rPr>
        <w:t xml:space="preserve">, and </w:t>
      </w:r>
      <w:r w:rsidR="00351150">
        <w:rPr>
          <w:rFonts w:ascii="Times New Roman" w:hAnsi="Times New Roman" w:cs="Times New Roman"/>
          <w:color w:val="000000"/>
          <w:sz w:val="24"/>
          <w:szCs w:val="24"/>
        </w:rPr>
        <w:t xml:space="preserve">the unused portion of the Exclusivity Fee, except that BART </w:t>
      </w:r>
      <w:r w:rsidR="00351150" w:rsidRPr="00BD4B32">
        <w:rPr>
          <w:rFonts w:ascii="Times New Roman" w:hAnsi="Times New Roman" w:cs="Times New Roman"/>
          <w:color w:val="000000"/>
          <w:sz w:val="24"/>
          <w:szCs w:val="24"/>
        </w:rPr>
        <w:t>shall retain a portion of the Exclusivity Fee equal to Twenty-Five Thousand Dollars ($25,000)</w:t>
      </w:r>
      <w:r w:rsidR="00257900">
        <w:rPr>
          <w:rFonts w:ascii="Times New Roman" w:hAnsi="Times New Roman" w:cs="Times New Roman"/>
          <w:color w:val="000000"/>
          <w:sz w:val="24"/>
          <w:szCs w:val="24"/>
        </w:rPr>
        <w:t xml:space="preserve"> </w:t>
      </w:r>
      <w:r w:rsidR="00013443">
        <w:rPr>
          <w:rFonts w:ascii="Times New Roman" w:hAnsi="Times New Roman" w:cs="Times New Roman"/>
          <w:color w:val="000000"/>
          <w:sz w:val="24"/>
          <w:szCs w:val="24"/>
        </w:rPr>
        <w:t>as well as</w:t>
      </w:r>
      <w:r w:rsidR="00E33369">
        <w:rPr>
          <w:rFonts w:ascii="Times New Roman" w:hAnsi="Times New Roman" w:cs="Times New Roman"/>
          <w:color w:val="000000"/>
          <w:sz w:val="24"/>
          <w:szCs w:val="24"/>
        </w:rPr>
        <w:t xml:space="preserve"> any amounts that BART has incurred, but not paid at the time of said </w:t>
      </w:r>
      <w:r w:rsidR="003A0D0C">
        <w:rPr>
          <w:rFonts w:ascii="Times New Roman" w:hAnsi="Times New Roman" w:cs="Times New Roman"/>
          <w:color w:val="000000"/>
          <w:sz w:val="24"/>
          <w:szCs w:val="24"/>
        </w:rPr>
        <w:t>Developer termination</w:t>
      </w:r>
      <w:r w:rsidR="005A1190">
        <w:rPr>
          <w:rFonts w:ascii="Times New Roman" w:hAnsi="Times New Roman" w:cs="Times New Roman"/>
          <w:color w:val="000000"/>
          <w:sz w:val="24"/>
          <w:szCs w:val="24"/>
        </w:rPr>
        <w:t>.</w:t>
      </w:r>
      <w:r w:rsidRPr="00BD4B32">
        <w:rPr>
          <w:rFonts w:ascii="Times New Roman" w:hAnsi="Times New Roman" w:cs="Times New Roman"/>
          <w:color w:val="000000"/>
          <w:sz w:val="24"/>
          <w:szCs w:val="24"/>
        </w:rPr>
        <w:t xml:space="preserve"> </w:t>
      </w:r>
      <w:bookmarkStart w:id="24" w:name="_DV_M32"/>
      <w:bookmarkEnd w:id="23"/>
      <w:bookmarkEnd w:id="24"/>
      <w:r w:rsidRPr="00BD4B32">
        <w:rPr>
          <w:rFonts w:ascii="Times New Roman" w:hAnsi="Times New Roman" w:cs="Times New Roman"/>
          <w:color w:val="000000"/>
          <w:sz w:val="24"/>
          <w:szCs w:val="24"/>
        </w:rPr>
        <w:t xml:space="preserve"> I</w:t>
      </w:r>
      <w:r w:rsidR="00783D3A" w:rsidRPr="00BD4B32">
        <w:rPr>
          <w:rFonts w:ascii="Times New Roman" w:hAnsi="Times New Roman" w:cs="Times New Roman"/>
          <w:color w:val="000000"/>
          <w:sz w:val="24"/>
          <w:szCs w:val="24"/>
        </w:rPr>
        <w:t xml:space="preserve">f this Agreement is </w:t>
      </w:r>
      <w:r w:rsidR="005C19F8" w:rsidRPr="00BD4B32">
        <w:rPr>
          <w:rFonts w:ascii="Times New Roman" w:hAnsi="Times New Roman" w:cs="Times New Roman"/>
          <w:color w:val="000000"/>
          <w:sz w:val="24"/>
          <w:szCs w:val="24"/>
        </w:rPr>
        <w:t>terminated</w:t>
      </w:r>
      <w:r w:rsidR="00783D3A" w:rsidRPr="00BD4B32">
        <w:rPr>
          <w:rFonts w:ascii="Times New Roman" w:hAnsi="Times New Roman" w:cs="Times New Roman"/>
          <w:color w:val="000000"/>
          <w:sz w:val="24"/>
          <w:szCs w:val="24"/>
        </w:rPr>
        <w:t xml:space="preserve"> due to </w:t>
      </w:r>
      <w:r w:rsidRPr="00BD4B32">
        <w:rPr>
          <w:rFonts w:ascii="Times New Roman" w:hAnsi="Times New Roman" w:cs="Times New Roman"/>
          <w:color w:val="000000"/>
          <w:sz w:val="24"/>
          <w:szCs w:val="24"/>
        </w:rPr>
        <w:t xml:space="preserve">a </w:t>
      </w:r>
      <w:r w:rsidR="005E76C2" w:rsidRPr="00BD4B32">
        <w:rPr>
          <w:rFonts w:ascii="Times New Roman" w:hAnsi="Times New Roman" w:cs="Times New Roman"/>
          <w:color w:val="000000"/>
          <w:sz w:val="24"/>
          <w:szCs w:val="24"/>
        </w:rPr>
        <w:t>d</w:t>
      </w:r>
      <w:r w:rsidRPr="00BD4B32">
        <w:rPr>
          <w:rFonts w:ascii="Times New Roman" w:hAnsi="Times New Roman" w:cs="Times New Roman"/>
          <w:color w:val="000000"/>
          <w:sz w:val="24"/>
          <w:szCs w:val="24"/>
        </w:rPr>
        <w:t xml:space="preserve">efault by </w:t>
      </w:r>
      <w:r w:rsidR="00783D3A" w:rsidRPr="00BD4B32">
        <w:rPr>
          <w:rFonts w:ascii="Times New Roman" w:hAnsi="Times New Roman" w:cs="Times New Roman"/>
          <w:color w:val="000000"/>
          <w:sz w:val="24"/>
          <w:szCs w:val="24"/>
        </w:rPr>
        <w:t xml:space="preserve">the </w:t>
      </w:r>
      <w:r w:rsidR="00701F9A">
        <w:rPr>
          <w:rFonts w:ascii="Times New Roman" w:hAnsi="Times New Roman" w:cs="Times New Roman"/>
          <w:color w:val="000000"/>
          <w:sz w:val="24"/>
          <w:szCs w:val="24"/>
        </w:rPr>
        <w:t>Developer</w:t>
      </w:r>
      <w:r w:rsidRPr="00BD4B32">
        <w:rPr>
          <w:rFonts w:ascii="Times New Roman" w:hAnsi="Times New Roman" w:cs="Times New Roman"/>
          <w:color w:val="000000"/>
          <w:sz w:val="24"/>
          <w:szCs w:val="24"/>
        </w:rPr>
        <w:t>, BART will retain th</w:t>
      </w:r>
      <w:r w:rsidR="00E30913" w:rsidRPr="00BD4B32">
        <w:rPr>
          <w:rFonts w:ascii="Times New Roman" w:hAnsi="Times New Roman" w:cs="Times New Roman"/>
          <w:color w:val="000000"/>
          <w:sz w:val="24"/>
          <w:szCs w:val="24"/>
        </w:rPr>
        <w:t xml:space="preserve">e </w:t>
      </w:r>
      <w:r w:rsidRPr="00BD4B32">
        <w:rPr>
          <w:rFonts w:ascii="Times New Roman" w:hAnsi="Times New Roman" w:cs="Times New Roman"/>
          <w:color w:val="000000"/>
          <w:sz w:val="24"/>
          <w:szCs w:val="24"/>
        </w:rPr>
        <w:t xml:space="preserve">Exclusivity Fee </w:t>
      </w:r>
      <w:r w:rsidR="00EA4E2A">
        <w:rPr>
          <w:rFonts w:ascii="Times New Roman" w:hAnsi="Times New Roman" w:cs="Times New Roman"/>
          <w:color w:val="000000"/>
          <w:sz w:val="24"/>
          <w:szCs w:val="24"/>
        </w:rPr>
        <w:t xml:space="preserve">and any Extension Fee </w:t>
      </w:r>
      <w:r w:rsidRPr="00BD4B32">
        <w:rPr>
          <w:rFonts w:ascii="Times New Roman" w:hAnsi="Times New Roman" w:cs="Times New Roman"/>
          <w:color w:val="000000"/>
          <w:sz w:val="24"/>
          <w:szCs w:val="24"/>
        </w:rPr>
        <w:t>that ha</w:t>
      </w:r>
      <w:r w:rsidR="005E76C2" w:rsidRPr="00BD4B32">
        <w:rPr>
          <w:rFonts w:ascii="Times New Roman" w:hAnsi="Times New Roman" w:cs="Times New Roman"/>
          <w:color w:val="000000"/>
          <w:sz w:val="24"/>
          <w:szCs w:val="24"/>
        </w:rPr>
        <w:t>s</w:t>
      </w:r>
      <w:r w:rsidRPr="00BD4B32">
        <w:rPr>
          <w:rFonts w:ascii="Times New Roman" w:hAnsi="Times New Roman" w:cs="Times New Roman"/>
          <w:color w:val="000000"/>
          <w:sz w:val="24"/>
          <w:szCs w:val="24"/>
        </w:rPr>
        <w:t xml:space="preserve"> been </w:t>
      </w:r>
      <w:r w:rsidR="009F2ED3" w:rsidRPr="00BD4B32">
        <w:rPr>
          <w:rFonts w:ascii="Times New Roman" w:hAnsi="Times New Roman" w:cs="Times New Roman"/>
          <w:color w:val="000000"/>
          <w:sz w:val="24"/>
          <w:szCs w:val="24"/>
        </w:rPr>
        <w:t>paid</w:t>
      </w:r>
      <w:r w:rsidR="00B15DDD">
        <w:rPr>
          <w:rFonts w:ascii="Times New Roman" w:hAnsi="Times New Roman" w:cs="Times New Roman"/>
          <w:color w:val="000000"/>
          <w:sz w:val="24"/>
          <w:szCs w:val="24"/>
        </w:rPr>
        <w:t xml:space="preserve">, and the </w:t>
      </w:r>
      <w:r w:rsidR="00701F9A">
        <w:rPr>
          <w:rFonts w:ascii="Times New Roman" w:hAnsi="Times New Roman" w:cs="Times New Roman"/>
          <w:color w:val="000000"/>
          <w:sz w:val="24"/>
          <w:szCs w:val="24"/>
        </w:rPr>
        <w:t>Developer</w:t>
      </w:r>
      <w:r w:rsidR="00B15DDD">
        <w:rPr>
          <w:rFonts w:ascii="Times New Roman" w:hAnsi="Times New Roman" w:cs="Times New Roman"/>
          <w:color w:val="000000"/>
          <w:sz w:val="24"/>
          <w:szCs w:val="24"/>
        </w:rPr>
        <w:t xml:space="preserve"> shall be entitled to receive, within thirty (30) days of termination, a refund of </w:t>
      </w:r>
      <w:r w:rsidR="00DD61A3">
        <w:rPr>
          <w:rFonts w:ascii="Times New Roman" w:hAnsi="Times New Roman" w:cs="Times New Roman"/>
          <w:color w:val="000000"/>
          <w:sz w:val="24"/>
          <w:szCs w:val="24"/>
        </w:rPr>
        <w:t>any</w:t>
      </w:r>
      <w:r w:rsidR="00B15DDD">
        <w:rPr>
          <w:rFonts w:ascii="Times New Roman" w:hAnsi="Times New Roman" w:cs="Times New Roman"/>
          <w:color w:val="000000"/>
          <w:sz w:val="24"/>
          <w:szCs w:val="24"/>
        </w:rPr>
        <w:t xml:space="preserve"> unused portion of the Access </w:t>
      </w:r>
      <w:r w:rsidR="00D237A4">
        <w:rPr>
          <w:rFonts w:ascii="Times New Roman" w:hAnsi="Times New Roman" w:cs="Times New Roman"/>
          <w:color w:val="000000"/>
          <w:sz w:val="24"/>
          <w:szCs w:val="24"/>
        </w:rPr>
        <w:t>Plan</w:t>
      </w:r>
      <w:r w:rsidR="00B15DDD">
        <w:rPr>
          <w:rFonts w:ascii="Times New Roman" w:hAnsi="Times New Roman" w:cs="Times New Roman"/>
          <w:color w:val="000000"/>
          <w:sz w:val="24"/>
          <w:szCs w:val="24"/>
        </w:rPr>
        <w:t xml:space="preserve"> Fee</w:t>
      </w:r>
      <w:r w:rsidR="009F2ED3" w:rsidRPr="00BD4B32">
        <w:rPr>
          <w:rFonts w:ascii="Times New Roman" w:hAnsi="Times New Roman" w:cs="Times New Roman"/>
          <w:color w:val="000000"/>
          <w:sz w:val="24"/>
          <w:szCs w:val="24"/>
        </w:rPr>
        <w:t>.</w:t>
      </w:r>
      <w:r w:rsidR="00CC1956" w:rsidRPr="00BD4B32">
        <w:rPr>
          <w:rFonts w:ascii="Times New Roman" w:hAnsi="Times New Roman" w:cs="Times New Roman"/>
          <w:color w:val="000000"/>
          <w:sz w:val="24"/>
          <w:szCs w:val="24"/>
        </w:rPr>
        <w:t xml:space="preserve"> </w:t>
      </w:r>
    </w:p>
    <w:p w14:paraId="27D5F67C" w14:textId="1CCDD60D" w:rsidR="00B237EF" w:rsidRDefault="00B237EF" w:rsidP="00625D08">
      <w:pPr>
        <w:jc w:val="both"/>
        <w:rPr>
          <w:rFonts w:ascii="Times New Roman" w:hAnsi="Times New Roman" w:cs="Times New Roman"/>
          <w:color w:val="000000"/>
          <w:sz w:val="24"/>
          <w:szCs w:val="24"/>
        </w:rPr>
      </w:pPr>
    </w:p>
    <w:p w14:paraId="1F9963C0" w14:textId="77777777" w:rsidR="005C5962" w:rsidRDefault="005C5962" w:rsidP="009F6A3D">
      <w:pPr>
        <w:jc w:val="both"/>
        <w:rPr>
          <w:rFonts w:ascii="Times New Roman" w:hAnsi="Times New Roman" w:cs="Times New Roman"/>
          <w:color w:val="000000"/>
          <w:sz w:val="24"/>
          <w:szCs w:val="24"/>
        </w:rPr>
      </w:pPr>
    </w:p>
    <w:p w14:paraId="565DB236" w14:textId="77777777" w:rsidR="003C4E84" w:rsidRDefault="00626F2E" w:rsidP="00D96F36">
      <w:pPr>
        <w:keepNext/>
        <w:numPr>
          <w:ilvl w:val="0"/>
          <w:numId w:val="2"/>
        </w:numPr>
        <w:tabs>
          <w:tab w:val="clear" w:pos="360"/>
        </w:tabs>
        <w:ind w:left="0" w:firstLine="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SC</w:t>
      </w:r>
      <w:r w:rsidRPr="004C523D">
        <w:rPr>
          <w:rFonts w:ascii="Times New Roman" w:hAnsi="Times New Roman" w:cs="Times New Roman"/>
          <w:b/>
          <w:bCs/>
          <w:color w:val="000000"/>
          <w:sz w:val="24"/>
          <w:szCs w:val="24"/>
        </w:rPr>
        <w:t>HEDULE OF PERFORMANCE</w:t>
      </w:r>
      <w:r w:rsidR="0094293B">
        <w:rPr>
          <w:rFonts w:ascii="Times New Roman" w:hAnsi="Times New Roman" w:cs="Times New Roman"/>
          <w:b/>
          <w:bCs/>
          <w:color w:val="000000"/>
          <w:sz w:val="24"/>
          <w:szCs w:val="24"/>
        </w:rPr>
        <w:t xml:space="preserve"> </w:t>
      </w:r>
    </w:p>
    <w:p w14:paraId="638AA02D" w14:textId="77777777" w:rsidR="003C4E84" w:rsidRDefault="003C4E84" w:rsidP="00D4550B">
      <w:pPr>
        <w:jc w:val="both"/>
        <w:rPr>
          <w:rFonts w:ascii="Times New Roman" w:hAnsi="Times New Roman" w:cs="Times New Roman"/>
          <w:b/>
          <w:bCs/>
          <w:color w:val="000000"/>
          <w:sz w:val="24"/>
          <w:szCs w:val="24"/>
        </w:rPr>
      </w:pPr>
    </w:p>
    <w:p w14:paraId="7E8C69A8" w14:textId="7C22B70F" w:rsidR="00717EC3" w:rsidRDefault="001B57FC" w:rsidP="00717EC3">
      <w:pPr>
        <w:jc w:val="both"/>
        <w:rPr>
          <w:rFonts w:ascii="Times New Roman" w:hAnsi="Times New Roman" w:cs="Times New Roman"/>
          <w:color w:val="000000"/>
          <w:sz w:val="24"/>
          <w:szCs w:val="24"/>
        </w:rPr>
      </w:pPr>
      <w:bookmarkStart w:id="25" w:name="_DV_M33"/>
      <w:bookmarkStart w:id="26" w:name="_DV_M34"/>
      <w:bookmarkEnd w:id="25"/>
      <w:bookmarkEnd w:id="26"/>
      <w:r>
        <w:rPr>
          <w:rFonts w:ascii="Times New Roman" w:hAnsi="Times New Roman" w:cs="Times New Roman"/>
          <w:color w:val="000000"/>
          <w:sz w:val="24"/>
          <w:szCs w:val="24"/>
        </w:rPr>
        <w:t xml:space="preserve">The </w:t>
      </w:r>
      <w:r w:rsidR="00701F9A">
        <w:rPr>
          <w:rFonts w:ascii="Times New Roman" w:hAnsi="Times New Roman" w:cs="Times New Roman"/>
          <w:color w:val="000000"/>
          <w:sz w:val="24"/>
          <w:szCs w:val="24"/>
        </w:rPr>
        <w:t>Developer</w:t>
      </w:r>
      <w:r w:rsidR="00626F2E">
        <w:rPr>
          <w:rFonts w:ascii="Times New Roman" w:hAnsi="Times New Roman" w:cs="Times New Roman"/>
          <w:color w:val="000000"/>
          <w:sz w:val="24"/>
          <w:szCs w:val="24"/>
        </w:rPr>
        <w:t xml:space="preserve"> shall perform the activities</w:t>
      </w:r>
      <w:r w:rsidR="00280190">
        <w:rPr>
          <w:rFonts w:ascii="Times New Roman" w:hAnsi="Times New Roman" w:cs="Times New Roman"/>
          <w:color w:val="000000"/>
          <w:sz w:val="24"/>
          <w:szCs w:val="24"/>
        </w:rPr>
        <w:t xml:space="preserve"> delineated in this section</w:t>
      </w:r>
      <w:r w:rsidR="00B84F22">
        <w:rPr>
          <w:rFonts w:ascii="Times New Roman" w:hAnsi="Times New Roman" w:cs="Times New Roman"/>
          <w:color w:val="000000"/>
          <w:sz w:val="24"/>
          <w:szCs w:val="24"/>
        </w:rPr>
        <w:t>, including but not limited to submitting the specified information,</w:t>
      </w:r>
      <w:r w:rsidR="00626F2E">
        <w:rPr>
          <w:rFonts w:ascii="Times New Roman" w:hAnsi="Times New Roman" w:cs="Times New Roman"/>
          <w:color w:val="000000"/>
          <w:sz w:val="24"/>
          <w:szCs w:val="24"/>
        </w:rPr>
        <w:t xml:space="preserve"> during the Negotiation Period and within the time periods set forth</w:t>
      </w:r>
      <w:r w:rsidR="000E62F0">
        <w:rPr>
          <w:rFonts w:ascii="Times New Roman" w:hAnsi="Times New Roman" w:cs="Times New Roman"/>
          <w:color w:val="000000"/>
          <w:sz w:val="24"/>
          <w:szCs w:val="24"/>
        </w:rPr>
        <w:t xml:space="preserve"> in </w:t>
      </w:r>
      <w:r w:rsidR="00280190">
        <w:rPr>
          <w:rFonts w:ascii="Times New Roman" w:hAnsi="Times New Roman" w:cs="Times New Roman"/>
          <w:color w:val="000000"/>
          <w:sz w:val="24"/>
          <w:szCs w:val="24"/>
        </w:rPr>
        <w:t>a schedule of performance mutually agreeable to all Parties</w:t>
      </w:r>
      <w:r w:rsidR="00717EC3">
        <w:rPr>
          <w:rFonts w:ascii="Times New Roman" w:hAnsi="Times New Roman" w:cs="Times New Roman"/>
          <w:color w:val="000000"/>
          <w:sz w:val="24"/>
          <w:szCs w:val="24"/>
        </w:rPr>
        <w:t xml:space="preserve">  </w:t>
      </w:r>
    </w:p>
    <w:p w14:paraId="6BBE4C76" w14:textId="77777777" w:rsidR="00717EC3" w:rsidRDefault="00717EC3" w:rsidP="00717EC3">
      <w:pPr>
        <w:jc w:val="both"/>
        <w:rPr>
          <w:rFonts w:ascii="Times New Roman" w:hAnsi="Times New Roman" w:cs="Times New Roman"/>
          <w:color w:val="000000"/>
          <w:sz w:val="24"/>
          <w:szCs w:val="24"/>
        </w:rPr>
      </w:pPr>
    </w:p>
    <w:p w14:paraId="7E884393" w14:textId="5D320F4D" w:rsidR="001B57FC" w:rsidRDefault="00783D3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The initial</w:t>
      </w:r>
      <w:r w:rsidR="00752172">
        <w:rPr>
          <w:rFonts w:ascii="Times New Roman" w:hAnsi="Times New Roman" w:cs="Times New Roman"/>
          <w:color w:val="000000"/>
          <w:sz w:val="24"/>
          <w:szCs w:val="24"/>
        </w:rPr>
        <w:t xml:space="preserve"> </w:t>
      </w:r>
      <w:r w:rsidR="00752172" w:rsidRPr="002C30EE">
        <w:rPr>
          <w:rFonts w:ascii="Times New Roman" w:hAnsi="Times New Roman" w:cs="Times New Roman"/>
          <w:color w:val="000000"/>
          <w:sz w:val="24"/>
          <w:szCs w:val="24"/>
        </w:rPr>
        <w:t xml:space="preserve">schedule </w:t>
      </w:r>
      <w:r w:rsidRPr="002C30EE">
        <w:rPr>
          <w:rFonts w:ascii="Times New Roman" w:hAnsi="Times New Roman" w:cs="Times New Roman"/>
          <w:color w:val="000000"/>
          <w:sz w:val="24"/>
          <w:szCs w:val="24"/>
        </w:rPr>
        <w:t>of performance</w:t>
      </w:r>
      <w:r w:rsidR="002C30EE">
        <w:rPr>
          <w:rFonts w:ascii="Times New Roman" w:hAnsi="Times New Roman" w:cs="Times New Roman"/>
          <w:color w:val="000000"/>
          <w:sz w:val="24"/>
          <w:szCs w:val="24"/>
        </w:rPr>
        <w:t xml:space="preserve"> (the “Schedule of Performance”)</w:t>
      </w:r>
      <w:r>
        <w:rPr>
          <w:rFonts w:ascii="Times New Roman" w:hAnsi="Times New Roman" w:cs="Times New Roman"/>
          <w:color w:val="000000"/>
          <w:sz w:val="24"/>
          <w:szCs w:val="24"/>
        </w:rPr>
        <w:t xml:space="preserve"> </w:t>
      </w:r>
      <w:r w:rsidR="00752172">
        <w:rPr>
          <w:rFonts w:ascii="Times New Roman" w:hAnsi="Times New Roman" w:cs="Times New Roman"/>
          <w:color w:val="000000"/>
          <w:sz w:val="24"/>
          <w:szCs w:val="24"/>
        </w:rPr>
        <w:t>is</w:t>
      </w:r>
      <w:r w:rsidR="0011305B">
        <w:rPr>
          <w:rFonts w:ascii="Times New Roman" w:hAnsi="Times New Roman" w:cs="Times New Roman"/>
          <w:color w:val="000000"/>
          <w:sz w:val="24"/>
          <w:szCs w:val="24"/>
        </w:rPr>
        <w:t xml:space="preserve"> attached hereto and</w:t>
      </w:r>
      <w:r w:rsidR="00752172">
        <w:rPr>
          <w:rFonts w:ascii="Times New Roman" w:hAnsi="Times New Roman" w:cs="Times New Roman"/>
          <w:color w:val="000000"/>
          <w:sz w:val="24"/>
          <w:szCs w:val="24"/>
        </w:rPr>
        <w:t xml:space="preserve"> incorp</w:t>
      </w:r>
      <w:r w:rsidR="00D50CEA">
        <w:rPr>
          <w:rFonts w:ascii="Times New Roman" w:hAnsi="Times New Roman" w:cs="Times New Roman"/>
          <w:color w:val="000000"/>
          <w:sz w:val="24"/>
          <w:szCs w:val="24"/>
        </w:rPr>
        <w:t xml:space="preserve">orated </w:t>
      </w:r>
      <w:r w:rsidR="0011305B">
        <w:rPr>
          <w:rFonts w:ascii="Times New Roman" w:hAnsi="Times New Roman" w:cs="Times New Roman"/>
          <w:color w:val="000000"/>
          <w:sz w:val="24"/>
          <w:szCs w:val="24"/>
        </w:rPr>
        <w:t xml:space="preserve">herein </w:t>
      </w:r>
      <w:r w:rsidR="00D50CEA">
        <w:rPr>
          <w:rFonts w:ascii="Times New Roman" w:hAnsi="Times New Roman" w:cs="Times New Roman"/>
          <w:color w:val="000000"/>
          <w:sz w:val="24"/>
          <w:szCs w:val="24"/>
        </w:rPr>
        <w:t>by</w:t>
      </w:r>
      <w:r w:rsidR="0011305B">
        <w:rPr>
          <w:rFonts w:ascii="Times New Roman" w:hAnsi="Times New Roman" w:cs="Times New Roman"/>
          <w:color w:val="000000"/>
          <w:sz w:val="24"/>
          <w:szCs w:val="24"/>
        </w:rPr>
        <w:t xml:space="preserve"> this</w:t>
      </w:r>
      <w:r w:rsidR="00D50CEA">
        <w:rPr>
          <w:rFonts w:ascii="Times New Roman" w:hAnsi="Times New Roman" w:cs="Times New Roman"/>
          <w:color w:val="000000"/>
          <w:sz w:val="24"/>
          <w:szCs w:val="24"/>
        </w:rPr>
        <w:t xml:space="preserve"> reference as </w:t>
      </w:r>
      <w:r w:rsidR="00D50CEA" w:rsidRPr="00625D08">
        <w:rPr>
          <w:rFonts w:ascii="Times New Roman" w:hAnsi="Times New Roman"/>
          <w:b/>
          <w:color w:val="000000"/>
          <w:sz w:val="24"/>
          <w:u w:val="single"/>
        </w:rPr>
        <w:t xml:space="preserve">Exhibit </w:t>
      </w:r>
      <w:r w:rsidR="00894899">
        <w:rPr>
          <w:rFonts w:ascii="Times New Roman" w:hAnsi="Times New Roman" w:cs="Times New Roman"/>
          <w:b/>
          <w:color w:val="000000"/>
          <w:sz w:val="24"/>
          <w:szCs w:val="24"/>
          <w:u w:val="single"/>
        </w:rPr>
        <w:t>4</w:t>
      </w:r>
      <w:r w:rsidR="00B17568">
        <w:rPr>
          <w:rFonts w:ascii="Times New Roman" w:hAnsi="Times New Roman" w:cs="Times New Roman"/>
          <w:color w:val="000000"/>
          <w:sz w:val="24"/>
          <w:szCs w:val="24"/>
        </w:rPr>
        <w:t>.</w:t>
      </w:r>
      <w:r w:rsidR="000B1BE2">
        <w:rPr>
          <w:rFonts w:ascii="Times New Roman" w:hAnsi="Times New Roman" w:cs="Times New Roman"/>
          <w:color w:val="000000"/>
          <w:sz w:val="24"/>
          <w:szCs w:val="24"/>
        </w:rPr>
        <w:t xml:space="preserve">  </w:t>
      </w:r>
      <w:r w:rsidR="00701F9A">
        <w:rPr>
          <w:rFonts w:ascii="Times New Roman" w:hAnsi="Times New Roman" w:cs="Times New Roman"/>
          <w:color w:val="000000"/>
          <w:sz w:val="24"/>
          <w:szCs w:val="24"/>
        </w:rPr>
        <w:t>Developer</w:t>
      </w:r>
      <w:r w:rsidR="000B1BE2">
        <w:rPr>
          <w:rFonts w:ascii="Times New Roman" w:hAnsi="Times New Roman" w:cs="Times New Roman"/>
          <w:color w:val="000000"/>
          <w:sz w:val="24"/>
          <w:szCs w:val="24"/>
        </w:rPr>
        <w:t xml:space="preserve"> may request in writing an extension </w:t>
      </w:r>
      <w:r w:rsidR="007618AE">
        <w:rPr>
          <w:rFonts w:ascii="Times New Roman" w:hAnsi="Times New Roman" w:cs="Times New Roman"/>
          <w:color w:val="000000"/>
          <w:sz w:val="24"/>
          <w:szCs w:val="24"/>
        </w:rPr>
        <w:t>of the date of any delivery in the schedule, to be reasonably approved by BART staff, so long as the extension does not exceed the term of the Agreement.</w:t>
      </w:r>
    </w:p>
    <w:p w14:paraId="4C955038" w14:textId="77777777" w:rsidR="00DC069F" w:rsidRDefault="00DC069F">
      <w:pPr>
        <w:jc w:val="both"/>
        <w:rPr>
          <w:rFonts w:ascii="Times New Roman" w:hAnsi="Times New Roman" w:cs="Times New Roman"/>
          <w:color w:val="000000"/>
          <w:sz w:val="24"/>
          <w:szCs w:val="24"/>
        </w:rPr>
      </w:pPr>
    </w:p>
    <w:p w14:paraId="17334AE4" w14:textId="77777777" w:rsidR="00DC069F" w:rsidRDefault="00626F2E" w:rsidP="00D96F36">
      <w:pPr>
        <w:pStyle w:val="ListParagraph"/>
        <w:numPr>
          <w:ilvl w:val="1"/>
          <w:numId w:val="5"/>
        </w:numPr>
        <w:tabs>
          <w:tab w:val="left" w:pos="1440"/>
        </w:tabs>
        <w:jc w:val="both"/>
        <w:rPr>
          <w:rFonts w:ascii="Times New Roman" w:hAnsi="Times New Roman" w:cs="Times New Roman"/>
          <w:color w:val="000000"/>
          <w:sz w:val="24"/>
          <w:szCs w:val="24"/>
          <w:u w:val="single"/>
        </w:rPr>
      </w:pPr>
      <w:bookmarkStart w:id="27" w:name="_DV_M35"/>
      <w:bookmarkEnd w:id="27"/>
      <w:r w:rsidRPr="5ED64068">
        <w:rPr>
          <w:rFonts w:ascii="Times New Roman" w:hAnsi="Times New Roman" w:cs="Times New Roman"/>
          <w:color w:val="000000" w:themeColor="text1"/>
          <w:sz w:val="24"/>
          <w:szCs w:val="24"/>
          <w:u w:val="single"/>
        </w:rPr>
        <w:t>Develop</w:t>
      </w:r>
      <w:r w:rsidR="00DE612E" w:rsidRPr="5ED64068">
        <w:rPr>
          <w:rFonts w:ascii="Times New Roman" w:hAnsi="Times New Roman" w:cs="Times New Roman"/>
          <w:color w:val="000000" w:themeColor="text1"/>
          <w:sz w:val="24"/>
          <w:szCs w:val="24"/>
          <w:u w:val="single"/>
        </w:rPr>
        <w:t>er Information</w:t>
      </w:r>
    </w:p>
    <w:p w14:paraId="25CCB870" w14:textId="77777777" w:rsidR="00C965E9" w:rsidRPr="00D4550B" w:rsidRDefault="00C965E9" w:rsidP="00D4550B">
      <w:pPr>
        <w:pStyle w:val="ListParagraph"/>
        <w:tabs>
          <w:tab w:val="left" w:pos="1440"/>
        </w:tabs>
        <w:ind w:left="1080"/>
        <w:jc w:val="both"/>
        <w:rPr>
          <w:rFonts w:ascii="Times New Roman" w:hAnsi="Times New Roman"/>
          <w:color w:val="000000"/>
          <w:sz w:val="24"/>
          <w:u w:val="single"/>
        </w:rPr>
      </w:pPr>
    </w:p>
    <w:p w14:paraId="39CC6F96" w14:textId="50D9FBBD" w:rsidR="00DC069F" w:rsidRDefault="00701F9A">
      <w:pPr>
        <w:tabs>
          <w:tab w:val="left" w:pos="-720"/>
          <w:tab w:val="left" w:pos="1800"/>
          <w:tab w:val="left" w:pos="9343"/>
        </w:tabs>
        <w:ind w:left="180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Developer</w:t>
      </w:r>
      <w:r w:rsidR="00C965E9">
        <w:rPr>
          <w:rFonts w:ascii="Times New Roman" w:hAnsi="Times New Roman" w:cs="Times New Roman"/>
          <w:color w:val="000000"/>
          <w:sz w:val="24"/>
          <w:szCs w:val="24"/>
        </w:rPr>
        <w:t xml:space="preserve"> </w:t>
      </w:r>
      <w:r w:rsidR="002C30EE">
        <w:rPr>
          <w:rFonts w:ascii="Times New Roman" w:hAnsi="Times New Roman" w:cs="Times New Roman"/>
          <w:color w:val="000000"/>
          <w:sz w:val="24"/>
          <w:szCs w:val="24"/>
        </w:rPr>
        <w:t>shall</w:t>
      </w:r>
      <w:r w:rsidR="00C965E9">
        <w:rPr>
          <w:rFonts w:ascii="Times New Roman" w:hAnsi="Times New Roman" w:cs="Times New Roman"/>
          <w:color w:val="000000"/>
          <w:sz w:val="24"/>
          <w:szCs w:val="24"/>
        </w:rPr>
        <w:t xml:space="preserve"> provide the following information for BART review:</w:t>
      </w:r>
    </w:p>
    <w:p w14:paraId="72E1B198" w14:textId="77777777" w:rsidR="00C965E9" w:rsidRDefault="00C965E9">
      <w:pPr>
        <w:tabs>
          <w:tab w:val="left" w:pos="-720"/>
          <w:tab w:val="left" w:pos="1800"/>
          <w:tab w:val="left" w:pos="9343"/>
        </w:tabs>
        <w:ind w:left="1800" w:hanging="360"/>
        <w:jc w:val="both"/>
        <w:rPr>
          <w:rFonts w:ascii="Times New Roman" w:hAnsi="Times New Roman" w:cs="Times New Roman"/>
          <w:color w:val="000000"/>
          <w:sz w:val="24"/>
          <w:szCs w:val="24"/>
        </w:rPr>
      </w:pPr>
    </w:p>
    <w:p w14:paraId="576707D5" w14:textId="002B5C3E" w:rsidR="00DC069F" w:rsidRDefault="005D41BB" w:rsidP="00D4550B">
      <w:pPr>
        <w:tabs>
          <w:tab w:val="left" w:pos="1440"/>
        </w:tabs>
        <w:ind w:left="1440"/>
        <w:jc w:val="both"/>
        <w:rPr>
          <w:rFonts w:ascii="Times New Roman" w:hAnsi="Times New Roman" w:cs="Times New Roman"/>
          <w:color w:val="000000"/>
          <w:sz w:val="24"/>
          <w:szCs w:val="24"/>
        </w:rPr>
      </w:pPr>
      <w:bookmarkStart w:id="28" w:name="_DV_M37"/>
      <w:bookmarkEnd w:id="28"/>
      <w:r>
        <w:rPr>
          <w:rFonts w:ascii="Times New Roman" w:hAnsi="Times New Roman" w:cs="Times New Roman"/>
          <w:color w:val="000000"/>
          <w:sz w:val="24"/>
          <w:szCs w:val="24"/>
        </w:rPr>
        <w:t xml:space="preserve">3.1.1 </w:t>
      </w:r>
      <w:r w:rsidR="00626F2E">
        <w:rPr>
          <w:rFonts w:ascii="Times New Roman" w:hAnsi="Times New Roman" w:cs="Times New Roman"/>
          <w:color w:val="000000"/>
          <w:sz w:val="24"/>
          <w:szCs w:val="24"/>
        </w:rPr>
        <w:t xml:space="preserve">An updated written description of the specific and general roles, responsibilities, and obligations of </w:t>
      </w:r>
      <w:r w:rsidR="00701F9A">
        <w:rPr>
          <w:rFonts w:ascii="Times New Roman" w:hAnsi="Times New Roman" w:cs="Times New Roman"/>
          <w:color w:val="000000"/>
          <w:sz w:val="24"/>
          <w:szCs w:val="24"/>
        </w:rPr>
        <w:t>Developer</w:t>
      </w:r>
      <w:r w:rsidR="00626F2E">
        <w:rPr>
          <w:rFonts w:ascii="Times New Roman" w:hAnsi="Times New Roman" w:cs="Times New Roman"/>
          <w:color w:val="000000"/>
          <w:sz w:val="24"/>
          <w:szCs w:val="24"/>
        </w:rPr>
        <w:t xml:space="preserve">, </w:t>
      </w:r>
      <w:r w:rsidR="00701F9A">
        <w:rPr>
          <w:rFonts w:ascii="Times New Roman" w:hAnsi="Times New Roman" w:cs="Times New Roman"/>
          <w:color w:val="000000"/>
          <w:sz w:val="24"/>
          <w:szCs w:val="24"/>
        </w:rPr>
        <w:t>Developer</w:t>
      </w:r>
      <w:r w:rsidR="00362676">
        <w:rPr>
          <w:rFonts w:ascii="Times New Roman" w:hAnsi="Times New Roman" w:cs="Times New Roman"/>
          <w:color w:val="000000"/>
          <w:sz w:val="24"/>
          <w:szCs w:val="24"/>
        </w:rPr>
        <w:t>’</w:t>
      </w:r>
      <w:r w:rsidR="00C10F0A">
        <w:rPr>
          <w:rFonts w:ascii="Times New Roman" w:hAnsi="Times New Roman" w:cs="Times New Roman"/>
          <w:color w:val="000000"/>
          <w:sz w:val="24"/>
          <w:szCs w:val="24"/>
        </w:rPr>
        <w:t>s</w:t>
      </w:r>
      <w:r w:rsidR="00626F2E">
        <w:rPr>
          <w:rFonts w:ascii="Times New Roman" w:hAnsi="Times New Roman" w:cs="Times New Roman"/>
          <w:color w:val="000000"/>
          <w:sz w:val="24"/>
          <w:szCs w:val="24"/>
        </w:rPr>
        <w:t xml:space="preserve"> members or partners, and any other entity participating in the legal </w:t>
      </w:r>
      <w:r w:rsidR="00282764">
        <w:rPr>
          <w:rFonts w:ascii="Times New Roman" w:hAnsi="Times New Roman" w:cs="Times New Roman"/>
          <w:color w:val="000000"/>
          <w:sz w:val="24"/>
          <w:szCs w:val="24"/>
        </w:rPr>
        <w:t xml:space="preserve">entities </w:t>
      </w:r>
      <w:r w:rsidR="00626F2E">
        <w:rPr>
          <w:rFonts w:ascii="Times New Roman" w:hAnsi="Times New Roman" w:cs="Times New Roman"/>
          <w:color w:val="000000"/>
          <w:sz w:val="24"/>
          <w:szCs w:val="24"/>
        </w:rPr>
        <w:t xml:space="preserve">established by </w:t>
      </w:r>
      <w:r w:rsidR="00701F9A">
        <w:rPr>
          <w:rFonts w:ascii="Times New Roman" w:hAnsi="Times New Roman" w:cs="Times New Roman"/>
          <w:color w:val="000000"/>
          <w:sz w:val="24"/>
          <w:szCs w:val="24"/>
        </w:rPr>
        <w:t>Developer</w:t>
      </w:r>
      <w:r w:rsidR="00626F2E">
        <w:rPr>
          <w:rFonts w:ascii="Times New Roman" w:hAnsi="Times New Roman" w:cs="Times New Roman"/>
          <w:color w:val="000000"/>
          <w:sz w:val="24"/>
          <w:szCs w:val="24"/>
        </w:rPr>
        <w:t xml:space="preserve"> for purposes of developing</w:t>
      </w:r>
      <w:r w:rsidR="00917F35">
        <w:rPr>
          <w:rFonts w:ascii="Times New Roman" w:hAnsi="Times New Roman" w:cs="Times New Roman"/>
          <w:color w:val="000000"/>
          <w:sz w:val="24"/>
          <w:szCs w:val="24"/>
        </w:rPr>
        <w:t xml:space="preserve"> each component of</w:t>
      </w:r>
      <w:r w:rsidR="00626F2E">
        <w:rPr>
          <w:rFonts w:ascii="Times New Roman" w:hAnsi="Times New Roman" w:cs="Times New Roman"/>
          <w:color w:val="000000"/>
          <w:sz w:val="24"/>
          <w:szCs w:val="24"/>
        </w:rPr>
        <w:t xml:space="preserve"> the Project. Additionally, the written description of roles, responsibilities, and obligations shall identify the principals and other personnel, to the extent identified, from each participating party by name, title or position, and areas of responsibility within the development entity. </w:t>
      </w:r>
    </w:p>
    <w:p w14:paraId="26A45AB6" w14:textId="77777777" w:rsidR="00DC069F" w:rsidRDefault="00DC069F">
      <w:pPr>
        <w:tabs>
          <w:tab w:val="left" w:pos="-720"/>
          <w:tab w:val="left" w:pos="-16"/>
          <w:tab w:val="left" w:pos="703"/>
          <w:tab w:val="left" w:pos="1423"/>
          <w:tab w:val="left" w:pos="2143"/>
          <w:tab w:val="left" w:pos="2863"/>
          <w:tab w:val="left" w:pos="3583"/>
          <w:tab w:val="left" w:pos="4303"/>
          <w:tab w:val="left" w:pos="5023"/>
          <w:tab w:val="left" w:pos="5743"/>
          <w:tab w:val="left" w:pos="6300"/>
          <w:tab w:val="left" w:pos="7183"/>
          <w:tab w:val="left" w:pos="7903"/>
          <w:tab w:val="left" w:pos="8623"/>
          <w:tab w:val="left" w:pos="9343"/>
        </w:tabs>
        <w:ind w:hanging="360"/>
        <w:jc w:val="both"/>
        <w:rPr>
          <w:rFonts w:ascii="Times New Roman" w:hAnsi="Times New Roman" w:cs="Times New Roman"/>
          <w:color w:val="000000"/>
          <w:sz w:val="24"/>
          <w:szCs w:val="24"/>
        </w:rPr>
      </w:pPr>
    </w:p>
    <w:p w14:paraId="0A38B3EA" w14:textId="1BE40B7B" w:rsidR="00DC069F" w:rsidRDefault="005D41BB" w:rsidP="00D4550B">
      <w:pPr>
        <w:tabs>
          <w:tab w:val="left" w:pos="1440"/>
        </w:tabs>
        <w:ind w:left="1440"/>
        <w:jc w:val="both"/>
        <w:rPr>
          <w:rFonts w:ascii="Times New Roman" w:hAnsi="Times New Roman" w:cs="Times New Roman"/>
          <w:color w:val="000000"/>
          <w:sz w:val="24"/>
          <w:szCs w:val="24"/>
        </w:rPr>
      </w:pPr>
      <w:bookmarkStart w:id="29" w:name="_DV_M38"/>
      <w:bookmarkEnd w:id="29"/>
      <w:r>
        <w:rPr>
          <w:rFonts w:ascii="Times New Roman" w:hAnsi="Times New Roman" w:cs="Times New Roman"/>
          <w:color w:val="000000"/>
          <w:sz w:val="24"/>
          <w:szCs w:val="24"/>
        </w:rPr>
        <w:t>3.1.2</w:t>
      </w:r>
      <w:r>
        <w:rPr>
          <w:rFonts w:ascii="Times New Roman" w:hAnsi="Times New Roman" w:cs="Times New Roman"/>
          <w:color w:val="000000"/>
          <w:sz w:val="24"/>
          <w:szCs w:val="24"/>
        </w:rPr>
        <w:tab/>
      </w:r>
      <w:r w:rsidR="00626F2E">
        <w:rPr>
          <w:rFonts w:ascii="Times New Roman" w:hAnsi="Times New Roman" w:cs="Times New Roman"/>
          <w:color w:val="000000"/>
          <w:sz w:val="24"/>
          <w:szCs w:val="24"/>
        </w:rPr>
        <w:t xml:space="preserve">Copies of </w:t>
      </w:r>
      <w:r w:rsidR="00316D43">
        <w:rPr>
          <w:rFonts w:ascii="Times New Roman" w:hAnsi="Times New Roman" w:cs="Times New Roman"/>
          <w:color w:val="000000"/>
          <w:sz w:val="24"/>
          <w:szCs w:val="24"/>
        </w:rPr>
        <w:t>balance sheets and income/loss statements</w:t>
      </w:r>
      <w:r w:rsidR="00626F2E">
        <w:rPr>
          <w:rFonts w:ascii="Times New Roman" w:hAnsi="Times New Roman" w:cs="Times New Roman"/>
          <w:color w:val="000000"/>
          <w:sz w:val="24"/>
          <w:szCs w:val="24"/>
        </w:rPr>
        <w:t xml:space="preserve"> prepared in accordance with generally accepted accounting principles, and other financial documentation as reasonably requested by BART covering the last two years of </w:t>
      </w:r>
      <w:r w:rsidR="00701F9A">
        <w:rPr>
          <w:rFonts w:ascii="Times New Roman" w:hAnsi="Times New Roman" w:cs="Times New Roman"/>
          <w:color w:val="000000"/>
          <w:sz w:val="24"/>
          <w:szCs w:val="24"/>
        </w:rPr>
        <w:t>Developer</w:t>
      </w:r>
      <w:r w:rsidR="00626F2E">
        <w:rPr>
          <w:rFonts w:ascii="Times New Roman" w:hAnsi="Times New Roman" w:cs="Times New Roman"/>
          <w:color w:val="000000"/>
          <w:sz w:val="24"/>
          <w:szCs w:val="24"/>
        </w:rPr>
        <w:t xml:space="preserve">, </w:t>
      </w:r>
      <w:r w:rsidR="00701F9A">
        <w:rPr>
          <w:rFonts w:ascii="Times New Roman" w:hAnsi="Times New Roman" w:cs="Times New Roman"/>
          <w:color w:val="000000"/>
          <w:sz w:val="24"/>
          <w:szCs w:val="24"/>
        </w:rPr>
        <w:t>Developer</w:t>
      </w:r>
      <w:r w:rsidR="00362676">
        <w:rPr>
          <w:rFonts w:ascii="Times New Roman" w:hAnsi="Times New Roman" w:cs="Times New Roman"/>
          <w:color w:val="000000"/>
          <w:sz w:val="24"/>
          <w:szCs w:val="24"/>
        </w:rPr>
        <w:t>’</w:t>
      </w:r>
      <w:r w:rsidR="002A4F90">
        <w:rPr>
          <w:rFonts w:ascii="Times New Roman" w:hAnsi="Times New Roman" w:cs="Times New Roman"/>
          <w:color w:val="000000"/>
          <w:sz w:val="24"/>
          <w:szCs w:val="24"/>
        </w:rPr>
        <w:t>s</w:t>
      </w:r>
      <w:r w:rsidR="00626F2E">
        <w:rPr>
          <w:rFonts w:ascii="Times New Roman" w:hAnsi="Times New Roman" w:cs="Times New Roman"/>
          <w:color w:val="000000"/>
          <w:sz w:val="24"/>
          <w:szCs w:val="24"/>
        </w:rPr>
        <w:t xml:space="preserve"> members or partners, and any other entity </w:t>
      </w:r>
      <w:r w:rsidR="00CC02DF">
        <w:rPr>
          <w:rFonts w:ascii="Times New Roman" w:hAnsi="Times New Roman" w:cs="Times New Roman"/>
          <w:color w:val="000000"/>
          <w:sz w:val="24"/>
          <w:szCs w:val="24"/>
        </w:rPr>
        <w:t>having</w:t>
      </w:r>
      <w:r w:rsidR="001B05A4">
        <w:rPr>
          <w:rFonts w:ascii="Times New Roman" w:hAnsi="Times New Roman" w:cs="Times New Roman"/>
          <w:color w:val="000000"/>
          <w:sz w:val="24"/>
          <w:szCs w:val="24"/>
        </w:rPr>
        <w:t xml:space="preserve"> a direct interest </w:t>
      </w:r>
      <w:r w:rsidR="00B10636">
        <w:rPr>
          <w:rFonts w:ascii="Times New Roman" w:hAnsi="Times New Roman" w:cs="Times New Roman"/>
          <w:color w:val="000000"/>
          <w:sz w:val="24"/>
          <w:szCs w:val="24"/>
        </w:rPr>
        <w:t>in Developer</w:t>
      </w:r>
      <w:r w:rsidR="001C064B">
        <w:rPr>
          <w:rFonts w:ascii="Times New Roman" w:hAnsi="Times New Roman" w:cs="Times New Roman"/>
          <w:color w:val="000000"/>
          <w:sz w:val="24"/>
          <w:szCs w:val="24"/>
        </w:rPr>
        <w:t xml:space="preserve"> or in any SPE</w:t>
      </w:r>
      <w:r w:rsidR="008F58DF">
        <w:rPr>
          <w:rFonts w:ascii="Times New Roman" w:hAnsi="Times New Roman" w:cs="Times New Roman"/>
          <w:color w:val="000000"/>
          <w:sz w:val="24"/>
          <w:szCs w:val="24"/>
        </w:rPr>
        <w:t xml:space="preserve"> (as that term is defined below)</w:t>
      </w:r>
      <w:r w:rsidR="001C064B">
        <w:rPr>
          <w:rFonts w:ascii="Times New Roman" w:hAnsi="Times New Roman" w:cs="Times New Roman"/>
          <w:color w:val="000000"/>
          <w:sz w:val="24"/>
          <w:szCs w:val="24"/>
        </w:rPr>
        <w:t xml:space="preserve"> </w:t>
      </w:r>
      <w:r w:rsidR="008F58DF">
        <w:rPr>
          <w:rFonts w:ascii="Times New Roman" w:hAnsi="Times New Roman" w:cs="Times New Roman"/>
          <w:color w:val="000000"/>
          <w:sz w:val="24"/>
          <w:szCs w:val="24"/>
        </w:rPr>
        <w:t>created in connection with dev</w:t>
      </w:r>
      <w:r w:rsidR="00257900">
        <w:rPr>
          <w:rFonts w:ascii="Times New Roman" w:hAnsi="Times New Roman" w:cs="Times New Roman"/>
          <w:color w:val="000000"/>
          <w:sz w:val="24"/>
          <w:szCs w:val="24"/>
        </w:rPr>
        <w:t>e</w:t>
      </w:r>
      <w:r w:rsidR="008F58DF">
        <w:rPr>
          <w:rFonts w:ascii="Times New Roman" w:hAnsi="Times New Roman" w:cs="Times New Roman"/>
          <w:color w:val="000000"/>
          <w:sz w:val="24"/>
          <w:szCs w:val="24"/>
        </w:rPr>
        <w:t xml:space="preserve">loping the </w:t>
      </w:r>
      <w:r w:rsidR="00257900">
        <w:rPr>
          <w:rFonts w:ascii="Times New Roman" w:hAnsi="Times New Roman" w:cs="Times New Roman"/>
          <w:color w:val="000000"/>
          <w:sz w:val="24"/>
          <w:szCs w:val="24"/>
        </w:rPr>
        <w:t>P</w:t>
      </w:r>
      <w:r w:rsidR="008F58DF">
        <w:rPr>
          <w:rFonts w:ascii="Times New Roman" w:hAnsi="Times New Roman" w:cs="Times New Roman"/>
          <w:color w:val="000000"/>
          <w:sz w:val="24"/>
          <w:szCs w:val="24"/>
        </w:rPr>
        <w:t>roperty</w:t>
      </w:r>
      <w:r w:rsidR="00626F2E">
        <w:rPr>
          <w:rFonts w:ascii="Times New Roman" w:hAnsi="Times New Roman" w:cs="Times New Roman"/>
          <w:color w:val="000000"/>
          <w:sz w:val="24"/>
          <w:szCs w:val="24"/>
        </w:rPr>
        <w:t>.</w:t>
      </w:r>
    </w:p>
    <w:p w14:paraId="3C5AC989" w14:textId="77777777" w:rsidR="00DC069F" w:rsidRDefault="00DC069F">
      <w:pPr>
        <w:tabs>
          <w:tab w:val="left" w:pos="-16"/>
          <w:tab w:val="left" w:pos="2340"/>
          <w:tab w:val="left" w:pos="9343"/>
        </w:tabs>
        <w:ind w:left="2340" w:hanging="540"/>
        <w:jc w:val="both"/>
        <w:rPr>
          <w:rFonts w:ascii="Times New Roman" w:hAnsi="Times New Roman" w:cs="Times New Roman"/>
          <w:color w:val="000000"/>
          <w:sz w:val="24"/>
          <w:szCs w:val="24"/>
        </w:rPr>
      </w:pPr>
    </w:p>
    <w:p w14:paraId="01F26916" w14:textId="41890C18" w:rsidR="00DC069F" w:rsidRDefault="005D41BB" w:rsidP="00D4550B">
      <w:pPr>
        <w:ind w:left="1440"/>
        <w:jc w:val="both"/>
        <w:rPr>
          <w:rFonts w:ascii="Times New Roman" w:hAnsi="Times New Roman" w:cs="Times New Roman"/>
          <w:color w:val="000000"/>
          <w:sz w:val="24"/>
          <w:szCs w:val="24"/>
        </w:rPr>
      </w:pPr>
      <w:bookmarkStart w:id="30" w:name="_DV_M39"/>
      <w:bookmarkEnd w:id="30"/>
      <w:r>
        <w:rPr>
          <w:rFonts w:ascii="Times New Roman" w:hAnsi="Times New Roman" w:cs="Times New Roman"/>
          <w:color w:val="000000"/>
          <w:sz w:val="24"/>
          <w:szCs w:val="24"/>
        </w:rPr>
        <w:t>3.1.3</w:t>
      </w:r>
      <w:r>
        <w:rPr>
          <w:rFonts w:ascii="Times New Roman" w:hAnsi="Times New Roman" w:cs="Times New Roman"/>
          <w:color w:val="000000"/>
          <w:sz w:val="24"/>
          <w:szCs w:val="24"/>
        </w:rPr>
        <w:tab/>
      </w:r>
      <w:r w:rsidR="00626F2E">
        <w:rPr>
          <w:rFonts w:ascii="Times New Roman" w:hAnsi="Times New Roman" w:cs="Times New Roman"/>
          <w:color w:val="000000"/>
          <w:sz w:val="24"/>
          <w:szCs w:val="24"/>
        </w:rPr>
        <w:t xml:space="preserve">A written statement concerning any litigation in which </w:t>
      </w:r>
      <w:r w:rsidR="00701F9A">
        <w:rPr>
          <w:rFonts w:ascii="Times New Roman" w:hAnsi="Times New Roman" w:cs="Times New Roman"/>
          <w:color w:val="000000"/>
          <w:sz w:val="24"/>
          <w:szCs w:val="24"/>
        </w:rPr>
        <w:t>Developer</w:t>
      </w:r>
      <w:r w:rsidR="00626F2E">
        <w:rPr>
          <w:rFonts w:ascii="Times New Roman" w:hAnsi="Times New Roman" w:cs="Times New Roman"/>
          <w:color w:val="000000"/>
          <w:sz w:val="24"/>
          <w:szCs w:val="24"/>
        </w:rPr>
        <w:t xml:space="preserve"> or </w:t>
      </w:r>
      <w:r w:rsidR="00701F9A">
        <w:rPr>
          <w:rFonts w:ascii="Times New Roman" w:hAnsi="Times New Roman" w:cs="Times New Roman"/>
          <w:color w:val="000000"/>
          <w:sz w:val="24"/>
          <w:szCs w:val="24"/>
        </w:rPr>
        <w:t>Developer</w:t>
      </w:r>
      <w:r w:rsidR="00362676">
        <w:rPr>
          <w:rFonts w:ascii="Times New Roman" w:hAnsi="Times New Roman" w:cs="Times New Roman"/>
          <w:color w:val="000000"/>
          <w:sz w:val="24"/>
          <w:szCs w:val="24"/>
        </w:rPr>
        <w:t>’</w:t>
      </w:r>
      <w:r w:rsidR="00257900">
        <w:rPr>
          <w:rFonts w:ascii="Times New Roman" w:hAnsi="Times New Roman" w:cs="Times New Roman"/>
          <w:color w:val="000000"/>
          <w:sz w:val="24"/>
          <w:szCs w:val="24"/>
        </w:rPr>
        <w:t>s</w:t>
      </w:r>
      <w:r w:rsidR="00A42106">
        <w:rPr>
          <w:rFonts w:ascii="Times New Roman" w:hAnsi="Times New Roman" w:cs="Times New Roman"/>
          <w:color w:val="000000"/>
          <w:sz w:val="24"/>
          <w:szCs w:val="24"/>
        </w:rPr>
        <w:t xml:space="preserve"> p</w:t>
      </w:r>
      <w:r w:rsidR="00626F2E">
        <w:rPr>
          <w:rFonts w:ascii="Times New Roman" w:hAnsi="Times New Roman" w:cs="Times New Roman"/>
          <w:color w:val="000000"/>
          <w:sz w:val="24"/>
          <w:szCs w:val="24"/>
        </w:rPr>
        <w:t>artners or members</w:t>
      </w:r>
      <w:r w:rsidR="00917F35">
        <w:rPr>
          <w:rFonts w:ascii="Times New Roman" w:hAnsi="Times New Roman" w:cs="Times New Roman"/>
          <w:color w:val="000000"/>
          <w:sz w:val="24"/>
          <w:szCs w:val="24"/>
        </w:rPr>
        <w:t xml:space="preserve"> </w:t>
      </w:r>
      <w:r w:rsidR="0052448E">
        <w:rPr>
          <w:rFonts w:ascii="Times New Roman" w:hAnsi="Times New Roman" w:cs="Times New Roman"/>
          <w:color w:val="000000"/>
          <w:sz w:val="24"/>
          <w:szCs w:val="24"/>
        </w:rPr>
        <w:t xml:space="preserve">are </w:t>
      </w:r>
      <w:r w:rsidR="00626F2E">
        <w:rPr>
          <w:rFonts w:ascii="Times New Roman" w:hAnsi="Times New Roman" w:cs="Times New Roman"/>
          <w:color w:val="000000"/>
          <w:sz w:val="24"/>
          <w:szCs w:val="24"/>
        </w:rPr>
        <w:t xml:space="preserve">a party.   </w:t>
      </w:r>
      <w:r w:rsidR="00701F9A">
        <w:rPr>
          <w:rFonts w:ascii="Times New Roman" w:hAnsi="Times New Roman" w:cs="Times New Roman"/>
          <w:color w:val="000000"/>
          <w:sz w:val="24"/>
          <w:szCs w:val="24"/>
        </w:rPr>
        <w:t>Developer</w:t>
      </w:r>
      <w:r w:rsidR="00626F2E">
        <w:rPr>
          <w:rFonts w:ascii="Times New Roman" w:hAnsi="Times New Roman" w:cs="Times New Roman"/>
          <w:color w:val="000000"/>
          <w:sz w:val="24"/>
          <w:szCs w:val="24"/>
        </w:rPr>
        <w:t xml:space="preserve"> shall provide to BART copies of any filed litigation documents in connection with </w:t>
      </w:r>
      <w:bookmarkStart w:id="31" w:name="_DV_C30"/>
      <w:r w:rsidR="00E124B9">
        <w:rPr>
          <w:rStyle w:val="DeltaViewInsertion"/>
          <w:rFonts w:ascii="Times New Roman" w:hAnsi="Times New Roman" w:cs="Times New Roman"/>
          <w:b w:val="0"/>
          <w:color w:val="auto"/>
          <w:sz w:val="24"/>
          <w:szCs w:val="24"/>
          <w:u w:val="none"/>
        </w:rPr>
        <w:t>any litigation</w:t>
      </w:r>
      <w:r w:rsidR="00626F2E">
        <w:rPr>
          <w:rStyle w:val="DeltaViewInsertion"/>
          <w:rFonts w:ascii="Times New Roman" w:hAnsi="Times New Roman" w:cs="Times New Roman"/>
          <w:bCs w:val="0"/>
          <w:color w:val="auto"/>
          <w:sz w:val="24"/>
          <w:szCs w:val="24"/>
          <w:u w:val="none"/>
        </w:rPr>
        <w:t xml:space="preserve"> </w:t>
      </w:r>
      <w:r w:rsidR="00626F2E">
        <w:rPr>
          <w:rStyle w:val="DeltaViewInsertion"/>
          <w:rFonts w:ascii="Times New Roman" w:hAnsi="Times New Roman" w:cs="Times New Roman"/>
          <w:b w:val="0"/>
          <w:color w:val="auto"/>
          <w:sz w:val="24"/>
          <w:szCs w:val="24"/>
          <w:u w:val="none"/>
        </w:rPr>
        <w:t>listed in such written statement</w:t>
      </w:r>
      <w:bookmarkStart w:id="32" w:name="_DV_M41"/>
      <w:bookmarkEnd w:id="31"/>
      <w:bookmarkEnd w:id="32"/>
      <w:r w:rsidR="00626F2E">
        <w:rPr>
          <w:rFonts w:ascii="Times New Roman" w:hAnsi="Times New Roman" w:cs="Times New Roman"/>
          <w:bCs/>
          <w:sz w:val="24"/>
          <w:szCs w:val="24"/>
        </w:rPr>
        <w:t xml:space="preserve"> within five (5) business days</w:t>
      </w:r>
      <w:r w:rsidR="00626F2E">
        <w:rPr>
          <w:rFonts w:ascii="Times New Roman" w:hAnsi="Times New Roman" w:cs="Times New Roman"/>
          <w:color w:val="000000"/>
          <w:sz w:val="24"/>
          <w:szCs w:val="24"/>
        </w:rPr>
        <w:t xml:space="preserve"> of BART’s written request.</w:t>
      </w:r>
    </w:p>
    <w:p w14:paraId="4BB61C13" w14:textId="77777777" w:rsidR="00DC069F" w:rsidRDefault="00DC069F" w:rsidP="006E0A65">
      <w:pPr>
        <w:tabs>
          <w:tab w:val="left" w:pos="-720"/>
          <w:tab w:val="left" w:pos="-16"/>
          <w:tab w:val="left" w:pos="2340"/>
        </w:tabs>
        <w:ind w:left="540" w:hanging="540"/>
        <w:jc w:val="both"/>
        <w:rPr>
          <w:rFonts w:ascii="Times New Roman" w:hAnsi="Times New Roman" w:cs="Times New Roman"/>
          <w:color w:val="000000"/>
          <w:sz w:val="24"/>
          <w:szCs w:val="24"/>
        </w:rPr>
      </w:pPr>
    </w:p>
    <w:p w14:paraId="245FEFC1" w14:textId="23256F0C" w:rsidR="00DC069F" w:rsidRDefault="005D41BB" w:rsidP="00D4550B">
      <w:pPr>
        <w:tabs>
          <w:tab w:val="left" w:pos="1440"/>
        </w:tabs>
        <w:ind w:left="1440"/>
        <w:jc w:val="both"/>
        <w:rPr>
          <w:rFonts w:ascii="Times New Roman" w:hAnsi="Times New Roman" w:cs="Times New Roman"/>
          <w:color w:val="000000"/>
          <w:sz w:val="24"/>
          <w:szCs w:val="24"/>
        </w:rPr>
      </w:pPr>
      <w:bookmarkStart w:id="33" w:name="_DV_M42"/>
      <w:bookmarkEnd w:id="33"/>
      <w:r>
        <w:rPr>
          <w:rFonts w:ascii="Times New Roman" w:hAnsi="Times New Roman" w:cs="Times New Roman"/>
          <w:color w:val="000000"/>
          <w:sz w:val="24"/>
          <w:szCs w:val="24"/>
        </w:rPr>
        <w:t>3.1.4</w:t>
      </w:r>
      <w:r>
        <w:rPr>
          <w:rFonts w:ascii="Times New Roman" w:hAnsi="Times New Roman" w:cs="Times New Roman"/>
          <w:color w:val="000000"/>
          <w:sz w:val="24"/>
          <w:szCs w:val="24"/>
        </w:rPr>
        <w:tab/>
      </w:r>
      <w:r w:rsidR="00626F2E">
        <w:rPr>
          <w:rFonts w:ascii="Times New Roman" w:hAnsi="Times New Roman" w:cs="Times New Roman"/>
          <w:color w:val="000000"/>
          <w:sz w:val="24"/>
          <w:szCs w:val="24"/>
        </w:rPr>
        <w:t xml:space="preserve">All documents related to </w:t>
      </w:r>
      <w:r w:rsidR="00701F9A">
        <w:rPr>
          <w:rFonts w:ascii="Times New Roman" w:hAnsi="Times New Roman" w:cs="Times New Roman"/>
          <w:color w:val="000000"/>
          <w:sz w:val="24"/>
          <w:szCs w:val="24"/>
        </w:rPr>
        <w:t>Developer</w:t>
      </w:r>
      <w:r w:rsidR="00362676">
        <w:rPr>
          <w:rFonts w:ascii="Times New Roman" w:hAnsi="Times New Roman" w:cs="Times New Roman"/>
          <w:color w:val="000000"/>
          <w:sz w:val="24"/>
          <w:szCs w:val="24"/>
        </w:rPr>
        <w:t>’</w:t>
      </w:r>
      <w:r w:rsidR="00257900">
        <w:rPr>
          <w:rFonts w:ascii="Times New Roman" w:hAnsi="Times New Roman" w:cs="Times New Roman"/>
          <w:color w:val="000000"/>
          <w:sz w:val="24"/>
          <w:szCs w:val="24"/>
        </w:rPr>
        <w:t>s</w:t>
      </w:r>
      <w:r w:rsidR="00626F2E">
        <w:rPr>
          <w:rFonts w:ascii="Times New Roman" w:hAnsi="Times New Roman" w:cs="Times New Roman"/>
          <w:color w:val="000000"/>
          <w:sz w:val="24"/>
          <w:szCs w:val="24"/>
        </w:rPr>
        <w:t xml:space="preserve"> not for profit, corporate, LLC, or partnership status, and the status of its members or partners</w:t>
      </w:r>
      <w:r w:rsidR="008476D2">
        <w:rPr>
          <w:rFonts w:ascii="Times New Roman" w:hAnsi="Times New Roman" w:cs="Times New Roman"/>
          <w:color w:val="000000"/>
          <w:sz w:val="24"/>
          <w:szCs w:val="24"/>
        </w:rPr>
        <w:t xml:space="preserve"> </w:t>
      </w:r>
      <w:r w:rsidR="008F58DF">
        <w:rPr>
          <w:rFonts w:ascii="Times New Roman" w:hAnsi="Times New Roman" w:cs="Times New Roman"/>
          <w:color w:val="000000"/>
          <w:sz w:val="24"/>
          <w:szCs w:val="24"/>
        </w:rPr>
        <w:t>having a direct interest in Developer or in any SPE (as that term is defined below) created in connection with dev</w:t>
      </w:r>
      <w:r w:rsidR="00257900">
        <w:rPr>
          <w:rFonts w:ascii="Times New Roman" w:hAnsi="Times New Roman" w:cs="Times New Roman"/>
          <w:color w:val="000000"/>
          <w:sz w:val="24"/>
          <w:szCs w:val="24"/>
        </w:rPr>
        <w:t>e</w:t>
      </w:r>
      <w:r w:rsidR="008F58DF">
        <w:rPr>
          <w:rFonts w:ascii="Times New Roman" w:hAnsi="Times New Roman" w:cs="Times New Roman"/>
          <w:color w:val="000000"/>
          <w:sz w:val="24"/>
          <w:szCs w:val="24"/>
        </w:rPr>
        <w:t xml:space="preserve">loping the </w:t>
      </w:r>
      <w:r w:rsidR="00257900">
        <w:rPr>
          <w:rFonts w:ascii="Times New Roman" w:hAnsi="Times New Roman" w:cs="Times New Roman"/>
          <w:color w:val="000000"/>
          <w:sz w:val="24"/>
          <w:szCs w:val="24"/>
        </w:rPr>
        <w:t>P</w:t>
      </w:r>
      <w:r w:rsidR="008F58DF">
        <w:rPr>
          <w:rFonts w:ascii="Times New Roman" w:hAnsi="Times New Roman" w:cs="Times New Roman"/>
          <w:color w:val="000000"/>
          <w:sz w:val="24"/>
          <w:szCs w:val="24"/>
        </w:rPr>
        <w:t>roperty</w:t>
      </w:r>
      <w:r w:rsidR="00626F2E">
        <w:rPr>
          <w:rFonts w:ascii="Times New Roman" w:hAnsi="Times New Roman" w:cs="Times New Roman"/>
          <w:color w:val="000000"/>
          <w:sz w:val="24"/>
          <w:szCs w:val="24"/>
        </w:rPr>
        <w:t>.</w:t>
      </w:r>
    </w:p>
    <w:p w14:paraId="0F7D8A58" w14:textId="77777777" w:rsidR="00DC069F" w:rsidRDefault="00DC069F" w:rsidP="006E0A65">
      <w:pPr>
        <w:tabs>
          <w:tab w:val="left" w:pos="2340"/>
        </w:tabs>
        <w:ind w:left="540" w:hanging="540"/>
        <w:jc w:val="both"/>
        <w:rPr>
          <w:rFonts w:ascii="Times New Roman" w:hAnsi="Times New Roman" w:cs="Times New Roman"/>
          <w:color w:val="000000"/>
          <w:sz w:val="24"/>
          <w:szCs w:val="24"/>
        </w:rPr>
      </w:pPr>
    </w:p>
    <w:p w14:paraId="5E311388" w14:textId="77777777" w:rsidR="008E317C" w:rsidRPr="00D4550B" w:rsidRDefault="00626F2E" w:rsidP="003C183B">
      <w:pPr>
        <w:tabs>
          <w:tab w:val="left" w:pos="2340"/>
        </w:tabs>
        <w:ind w:left="1440" w:hanging="720"/>
        <w:jc w:val="both"/>
        <w:rPr>
          <w:rFonts w:ascii="Times New Roman" w:hAnsi="Times New Roman"/>
          <w:color w:val="000000"/>
          <w:sz w:val="24"/>
        </w:rPr>
      </w:pPr>
      <w:r w:rsidRPr="003C183B">
        <w:rPr>
          <w:rFonts w:ascii="Times New Roman" w:hAnsi="Times New Roman" w:cs="Times New Roman"/>
          <w:color w:val="000000"/>
          <w:sz w:val="24"/>
          <w:szCs w:val="24"/>
        </w:rPr>
        <w:t>3.2</w:t>
      </w:r>
      <w:r w:rsidRPr="003C183B">
        <w:rPr>
          <w:rFonts w:ascii="Times New Roman" w:hAnsi="Times New Roman" w:cs="Times New Roman"/>
          <w:color w:val="000000"/>
          <w:sz w:val="24"/>
          <w:szCs w:val="24"/>
        </w:rPr>
        <w:tab/>
      </w:r>
      <w:r w:rsidR="008E317C" w:rsidRPr="008E317C">
        <w:rPr>
          <w:rFonts w:ascii="Times New Roman" w:hAnsi="Times New Roman" w:cs="Times New Roman"/>
          <w:color w:val="000000"/>
          <w:sz w:val="24"/>
          <w:szCs w:val="24"/>
          <w:u w:val="single"/>
        </w:rPr>
        <w:t>Community Engagement</w:t>
      </w:r>
    </w:p>
    <w:p w14:paraId="1BC71FC6" w14:textId="77777777" w:rsidR="008E317C" w:rsidRDefault="008E317C" w:rsidP="00D4550B">
      <w:pPr>
        <w:tabs>
          <w:tab w:val="left" w:pos="2340"/>
        </w:tabs>
        <w:ind w:left="1440" w:hanging="720"/>
        <w:jc w:val="both"/>
        <w:rPr>
          <w:rFonts w:ascii="Times New Roman" w:hAnsi="Times New Roman" w:cs="Times New Roman"/>
          <w:color w:val="000000"/>
          <w:sz w:val="24"/>
          <w:szCs w:val="24"/>
        </w:rPr>
      </w:pPr>
    </w:p>
    <w:p w14:paraId="411AC0D4" w14:textId="17C0BAAB" w:rsidR="008E317C" w:rsidRDefault="008E317C" w:rsidP="00C965E9">
      <w:pPr>
        <w:tabs>
          <w:tab w:val="left" w:pos="2160"/>
        </w:tabs>
        <w:ind w:left="144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96BDA">
        <w:rPr>
          <w:rFonts w:ascii="Times New Roman" w:hAnsi="Times New Roman" w:cs="Times New Roman"/>
          <w:color w:val="000000"/>
          <w:sz w:val="24"/>
          <w:szCs w:val="24"/>
        </w:rPr>
        <w:t>3.2.1</w:t>
      </w:r>
      <w:r w:rsidR="00C96BDA">
        <w:rPr>
          <w:rFonts w:ascii="Times New Roman" w:hAnsi="Times New Roman" w:cs="Times New Roman"/>
          <w:color w:val="000000"/>
          <w:sz w:val="24"/>
          <w:szCs w:val="24"/>
        </w:rPr>
        <w:tab/>
      </w:r>
      <w:r w:rsidR="00B04581">
        <w:rPr>
          <w:rFonts w:ascii="Times New Roman" w:hAnsi="Times New Roman" w:cs="Times New Roman"/>
          <w:color w:val="000000"/>
          <w:sz w:val="24"/>
          <w:szCs w:val="24"/>
        </w:rPr>
        <w:t xml:space="preserve">Within 45 days of the Effective Date, </w:t>
      </w:r>
      <w:r w:rsidR="00701F9A">
        <w:rPr>
          <w:rFonts w:ascii="Times New Roman" w:hAnsi="Times New Roman" w:cs="Times New Roman"/>
          <w:color w:val="000000"/>
          <w:sz w:val="24"/>
          <w:szCs w:val="24"/>
        </w:rPr>
        <w:t>Developer</w:t>
      </w:r>
      <w:r>
        <w:rPr>
          <w:rFonts w:ascii="Times New Roman" w:hAnsi="Times New Roman" w:cs="Times New Roman"/>
          <w:color w:val="000000"/>
          <w:sz w:val="24"/>
          <w:szCs w:val="24"/>
        </w:rPr>
        <w:t xml:space="preserve"> </w:t>
      </w:r>
      <w:r w:rsidR="00723D61">
        <w:rPr>
          <w:rFonts w:ascii="Times New Roman" w:hAnsi="Times New Roman" w:cs="Times New Roman"/>
          <w:color w:val="000000"/>
          <w:sz w:val="24"/>
          <w:szCs w:val="24"/>
        </w:rPr>
        <w:t>shall</w:t>
      </w:r>
      <w:r>
        <w:rPr>
          <w:rFonts w:ascii="Times New Roman" w:hAnsi="Times New Roman" w:cs="Times New Roman"/>
          <w:color w:val="000000"/>
          <w:sz w:val="24"/>
          <w:szCs w:val="24"/>
        </w:rPr>
        <w:t xml:space="preserve"> submit to BART </w:t>
      </w:r>
      <w:r w:rsidR="00F266BE">
        <w:rPr>
          <w:rFonts w:ascii="Times New Roman" w:hAnsi="Times New Roman" w:cs="Times New Roman"/>
          <w:color w:val="000000"/>
          <w:sz w:val="24"/>
          <w:szCs w:val="24"/>
        </w:rPr>
        <w:t xml:space="preserve">for its </w:t>
      </w:r>
      <w:r w:rsidR="00341042">
        <w:rPr>
          <w:rFonts w:ascii="Times New Roman" w:hAnsi="Times New Roman" w:cs="Times New Roman"/>
          <w:color w:val="000000"/>
          <w:sz w:val="24"/>
          <w:szCs w:val="24"/>
        </w:rPr>
        <w:t>review a</w:t>
      </w:r>
      <w:r>
        <w:rPr>
          <w:rFonts w:ascii="Times New Roman" w:hAnsi="Times New Roman" w:cs="Times New Roman"/>
          <w:color w:val="000000"/>
          <w:sz w:val="24"/>
          <w:szCs w:val="24"/>
        </w:rPr>
        <w:t xml:space="preserve"> Community Engagement Program (“CEP”</w:t>
      </w:r>
      <w:r w:rsidR="00C96BDA">
        <w:rPr>
          <w:rFonts w:ascii="Times New Roman" w:hAnsi="Times New Roman" w:cs="Times New Roman"/>
          <w:color w:val="000000"/>
          <w:sz w:val="24"/>
          <w:szCs w:val="24"/>
        </w:rPr>
        <w:t>).  The CEP</w:t>
      </w:r>
      <w:r>
        <w:rPr>
          <w:rFonts w:ascii="Times New Roman" w:hAnsi="Times New Roman" w:cs="Times New Roman"/>
          <w:color w:val="000000"/>
          <w:sz w:val="24"/>
          <w:szCs w:val="24"/>
        </w:rPr>
        <w:t xml:space="preserve"> identifies community stakeholders, includes a narrative description of </w:t>
      </w:r>
      <w:r w:rsidR="00701F9A">
        <w:rPr>
          <w:rFonts w:ascii="Times New Roman" w:hAnsi="Times New Roman" w:cs="Times New Roman"/>
          <w:color w:val="000000"/>
          <w:sz w:val="24"/>
          <w:szCs w:val="24"/>
        </w:rPr>
        <w:t>Developer</w:t>
      </w:r>
      <w:r w:rsidR="00362676">
        <w:rPr>
          <w:rFonts w:ascii="Times New Roman" w:hAnsi="Times New Roman" w:cs="Times New Roman"/>
          <w:color w:val="000000"/>
          <w:sz w:val="24"/>
          <w:szCs w:val="24"/>
        </w:rPr>
        <w:t>’</w:t>
      </w:r>
      <w:r w:rsidR="00927744">
        <w:rPr>
          <w:rFonts w:ascii="Times New Roman" w:hAnsi="Times New Roman" w:cs="Times New Roman"/>
          <w:color w:val="000000"/>
          <w:sz w:val="24"/>
          <w:szCs w:val="24"/>
        </w:rPr>
        <w:t>s</w:t>
      </w:r>
      <w:r>
        <w:rPr>
          <w:rFonts w:ascii="Times New Roman" w:hAnsi="Times New Roman" w:cs="Times New Roman"/>
          <w:color w:val="000000"/>
          <w:sz w:val="24"/>
          <w:szCs w:val="24"/>
        </w:rPr>
        <w:t xml:space="preserve"> approach to engagement, specifies </w:t>
      </w:r>
      <w:r w:rsidR="00DA530B">
        <w:rPr>
          <w:rFonts w:ascii="Times New Roman" w:hAnsi="Times New Roman" w:cs="Times New Roman"/>
          <w:color w:val="000000"/>
          <w:sz w:val="24"/>
          <w:szCs w:val="24"/>
        </w:rPr>
        <w:t>a schedule</w:t>
      </w:r>
      <w:r>
        <w:rPr>
          <w:rFonts w:ascii="Times New Roman" w:hAnsi="Times New Roman" w:cs="Times New Roman"/>
          <w:color w:val="000000"/>
          <w:sz w:val="24"/>
          <w:szCs w:val="24"/>
        </w:rPr>
        <w:t xml:space="preserve"> for public meetings, workshops, or charrettes</w:t>
      </w:r>
      <w:r w:rsidR="00C96BDA">
        <w:rPr>
          <w:rFonts w:ascii="Times New Roman" w:hAnsi="Times New Roman" w:cs="Times New Roman"/>
          <w:color w:val="000000"/>
          <w:sz w:val="24"/>
          <w:szCs w:val="24"/>
        </w:rPr>
        <w:t>, and describes work products to summarize community feedback</w:t>
      </w:r>
      <w:r w:rsidR="009758F6">
        <w:rPr>
          <w:rFonts w:ascii="Times New Roman" w:hAnsi="Times New Roman" w:cs="Times New Roman"/>
          <w:color w:val="000000"/>
          <w:sz w:val="24"/>
          <w:szCs w:val="24"/>
        </w:rPr>
        <w:t xml:space="preserve"> and priorities for public benefits</w:t>
      </w:r>
      <w:r w:rsidR="00C96BDA">
        <w:rPr>
          <w:rFonts w:ascii="Times New Roman" w:hAnsi="Times New Roman" w:cs="Times New Roman"/>
          <w:color w:val="000000"/>
          <w:sz w:val="24"/>
          <w:szCs w:val="24"/>
        </w:rPr>
        <w:t xml:space="preserve">.  The CEP will also include a description of </w:t>
      </w:r>
      <w:r w:rsidR="00701F9A">
        <w:rPr>
          <w:rFonts w:ascii="Times New Roman" w:hAnsi="Times New Roman" w:cs="Times New Roman"/>
          <w:color w:val="000000"/>
          <w:sz w:val="24"/>
          <w:szCs w:val="24"/>
        </w:rPr>
        <w:t>Developer</w:t>
      </w:r>
      <w:r w:rsidR="00362676">
        <w:rPr>
          <w:rFonts w:ascii="Times New Roman" w:hAnsi="Times New Roman" w:cs="Times New Roman"/>
          <w:color w:val="000000"/>
          <w:sz w:val="24"/>
          <w:szCs w:val="24"/>
        </w:rPr>
        <w:t>’</w:t>
      </w:r>
      <w:r w:rsidR="00927744">
        <w:rPr>
          <w:rFonts w:ascii="Times New Roman" w:hAnsi="Times New Roman" w:cs="Times New Roman"/>
          <w:color w:val="000000"/>
          <w:sz w:val="24"/>
          <w:szCs w:val="24"/>
        </w:rPr>
        <w:t>s</w:t>
      </w:r>
      <w:r w:rsidR="00C96BDA">
        <w:rPr>
          <w:rFonts w:ascii="Times New Roman" w:hAnsi="Times New Roman" w:cs="Times New Roman"/>
          <w:color w:val="000000"/>
          <w:sz w:val="24"/>
          <w:szCs w:val="24"/>
        </w:rPr>
        <w:t xml:space="preserve"> process to engage with BART, the </w:t>
      </w:r>
      <w:r w:rsidR="0071563A">
        <w:rPr>
          <w:rFonts w:ascii="Times New Roman" w:hAnsi="Times New Roman" w:cs="Times New Roman"/>
          <w:color w:val="000000"/>
          <w:sz w:val="24"/>
          <w:szCs w:val="24"/>
        </w:rPr>
        <w:t xml:space="preserve">City of </w:t>
      </w:r>
      <w:r w:rsidR="00FB0D52">
        <w:rPr>
          <w:rFonts w:ascii="Times New Roman" w:hAnsi="Times New Roman" w:cs="Times New Roman"/>
          <w:color w:val="000000"/>
          <w:sz w:val="24"/>
          <w:szCs w:val="24"/>
        </w:rPr>
        <w:t>Berkeley (“City”)</w:t>
      </w:r>
      <w:r w:rsidR="00C96BDA">
        <w:rPr>
          <w:rFonts w:ascii="Times New Roman" w:hAnsi="Times New Roman" w:cs="Times New Roman"/>
          <w:color w:val="000000"/>
          <w:sz w:val="24"/>
          <w:szCs w:val="24"/>
        </w:rPr>
        <w:t>, and other public agencies as needed.</w:t>
      </w:r>
      <w:r w:rsidR="00DA530B">
        <w:rPr>
          <w:rFonts w:ascii="Times New Roman" w:hAnsi="Times New Roman" w:cs="Times New Roman"/>
          <w:color w:val="000000"/>
          <w:sz w:val="24"/>
          <w:szCs w:val="24"/>
        </w:rPr>
        <w:t xml:space="preserve">  </w:t>
      </w:r>
    </w:p>
    <w:p w14:paraId="3A644CF3" w14:textId="77777777" w:rsidR="00C96BDA" w:rsidRDefault="00C96BDA" w:rsidP="008E317C">
      <w:pPr>
        <w:tabs>
          <w:tab w:val="left" w:pos="2340"/>
        </w:tabs>
        <w:ind w:left="1440" w:hanging="720"/>
        <w:jc w:val="both"/>
        <w:rPr>
          <w:rFonts w:ascii="Times New Roman" w:hAnsi="Times New Roman" w:cs="Times New Roman"/>
          <w:color w:val="000000"/>
          <w:sz w:val="24"/>
          <w:szCs w:val="24"/>
        </w:rPr>
      </w:pPr>
    </w:p>
    <w:p w14:paraId="34E8C824" w14:textId="6CFD48A9" w:rsidR="00C96BDA" w:rsidRDefault="00C96BDA" w:rsidP="00C965E9">
      <w:pPr>
        <w:tabs>
          <w:tab w:val="left" w:pos="2160"/>
        </w:tabs>
        <w:ind w:left="144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B28DE">
        <w:rPr>
          <w:rFonts w:ascii="Times New Roman" w:hAnsi="Times New Roman" w:cs="Times New Roman"/>
          <w:color w:val="000000"/>
          <w:sz w:val="24"/>
          <w:szCs w:val="24"/>
        </w:rPr>
        <w:t>3.2.2</w:t>
      </w:r>
      <w:r w:rsidR="00FB28DE">
        <w:rPr>
          <w:rFonts w:ascii="Times New Roman" w:hAnsi="Times New Roman" w:cs="Times New Roman"/>
          <w:color w:val="000000"/>
          <w:sz w:val="24"/>
          <w:szCs w:val="24"/>
        </w:rPr>
        <w:tab/>
      </w:r>
      <w:r w:rsidR="00701F9A">
        <w:rPr>
          <w:rFonts w:ascii="Times New Roman" w:hAnsi="Times New Roman" w:cs="Times New Roman"/>
          <w:color w:val="000000"/>
          <w:sz w:val="24"/>
          <w:szCs w:val="24"/>
        </w:rPr>
        <w:t>Developer</w:t>
      </w:r>
      <w:r w:rsidR="00DA530B">
        <w:rPr>
          <w:rFonts w:ascii="Times New Roman" w:hAnsi="Times New Roman" w:cs="Times New Roman"/>
          <w:color w:val="000000"/>
          <w:sz w:val="24"/>
          <w:szCs w:val="24"/>
        </w:rPr>
        <w:t xml:space="preserve"> </w:t>
      </w:r>
      <w:r w:rsidR="00723D61">
        <w:rPr>
          <w:rFonts w:ascii="Times New Roman" w:hAnsi="Times New Roman" w:cs="Times New Roman"/>
          <w:color w:val="000000"/>
          <w:sz w:val="24"/>
          <w:szCs w:val="24"/>
        </w:rPr>
        <w:t>shall</w:t>
      </w:r>
      <w:r w:rsidR="00DA530B">
        <w:rPr>
          <w:rFonts w:ascii="Times New Roman" w:hAnsi="Times New Roman" w:cs="Times New Roman"/>
          <w:color w:val="000000"/>
          <w:sz w:val="24"/>
          <w:szCs w:val="24"/>
        </w:rPr>
        <w:t xml:space="preserve"> provide a summary of community engagement activities and stakeholder feedback during the Agreement</w:t>
      </w:r>
      <w:r w:rsidR="003A7313">
        <w:rPr>
          <w:rFonts w:ascii="Times New Roman" w:hAnsi="Times New Roman" w:cs="Times New Roman"/>
          <w:color w:val="000000"/>
          <w:sz w:val="24"/>
          <w:szCs w:val="24"/>
        </w:rPr>
        <w:t xml:space="preserve"> as part of </w:t>
      </w:r>
      <w:r w:rsidR="00701F9A">
        <w:rPr>
          <w:rFonts w:ascii="Times New Roman" w:hAnsi="Times New Roman" w:cs="Times New Roman"/>
          <w:color w:val="000000"/>
          <w:sz w:val="24"/>
          <w:szCs w:val="24"/>
        </w:rPr>
        <w:t>Developer</w:t>
      </w:r>
      <w:r w:rsidR="00362676">
        <w:rPr>
          <w:rFonts w:ascii="Times New Roman" w:hAnsi="Times New Roman" w:cs="Times New Roman"/>
          <w:color w:val="000000"/>
          <w:sz w:val="24"/>
          <w:szCs w:val="24"/>
        </w:rPr>
        <w:t>’</w:t>
      </w:r>
      <w:r w:rsidR="00257900">
        <w:rPr>
          <w:rFonts w:ascii="Times New Roman" w:hAnsi="Times New Roman" w:cs="Times New Roman"/>
          <w:color w:val="000000"/>
          <w:sz w:val="24"/>
          <w:szCs w:val="24"/>
        </w:rPr>
        <w:t>s</w:t>
      </w:r>
      <w:r w:rsidR="003A7313">
        <w:rPr>
          <w:rFonts w:ascii="Times New Roman" w:hAnsi="Times New Roman" w:cs="Times New Roman"/>
          <w:color w:val="000000"/>
          <w:sz w:val="24"/>
          <w:szCs w:val="24"/>
        </w:rPr>
        <w:t xml:space="preserve"> quarterly progress reports</w:t>
      </w:r>
      <w:r w:rsidR="00DA530B">
        <w:rPr>
          <w:rFonts w:ascii="Times New Roman" w:hAnsi="Times New Roman" w:cs="Times New Roman"/>
          <w:color w:val="000000"/>
          <w:sz w:val="24"/>
          <w:szCs w:val="24"/>
        </w:rPr>
        <w:t>, as well as a description of the project public benefits</w:t>
      </w:r>
      <w:r w:rsidR="00522615">
        <w:rPr>
          <w:rFonts w:ascii="Times New Roman" w:hAnsi="Times New Roman" w:cs="Times New Roman"/>
          <w:color w:val="000000"/>
          <w:sz w:val="24"/>
          <w:szCs w:val="24"/>
        </w:rPr>
        <w:t xml:space="preserve"> package.</w:t>
      </w:r>
      <w:r w:rsidR="00DA530B">
        <w:rPr>
          <w:rFonts w:ascii="Times New Roman" w:hAnsi="Times New Roman" w:cs="Times New Roman"/>
          <w:color w:val="000000"/>
          <w:sz w:val="24"/>
          <w:szCs w:val="24"/>
        </w:rPr>
        <w:t xml:space="preserve"> </w:t>
      </w:r>
    </w:p>
    <w:p w14:paraId="6152D9F4" w14:textId="77777777" w:rsidR="008E317C" w:rsidRDefault="008E317C" w:rsidP="003C183B">
      <w:pPr>
        <w:tabs>
          <w:tab w:val="left" w:pos="2340"/>
        </w:tabs>
        <w:ind w:left="1440" w:hanging="720"/>
        <w:jc w:val="both"/>
        <w:rPr>
          <w:rFonts w:ascii="Times New Roman" w:hAnsi="Times New Roman" w:cs="Times New Roman"/>
          <w:color w:val="000000"/>
          <w:sz w:val="24"/>
          <w:szCs w:val="24"/>
        </w:rPr>
      </w:pPr>
    </w:p>
    <w:p w14:paraId="42804D6B" w14:textId="4BC09A2F" w:rsidR="00522615" w:rsidRPr="00522615" w:rsidRDefault="00522615" w:rsidP="007C3125">
      <w:pPr>
        <w:keepNext/>
        <w:tabs>
          <w:tab w:val="left" w:pos="-720"/>
        </w:tabs>
        <w:jc w:val="both"/>
        <w:rPr>
          <w:rFonts w:ascii="Times New Roman" w:hAnsi="Times New Roman" w:cs="Times New Roman"/>
          <w:color w:val="000000"/>
          <w:sz w:val="24"/>
          <w:szCs w:val="24"/>
          <w:u w:val="single"/>
        </w:rPr>
      </w:pPr>
      <w:bookmarkStart w:id="34" w:name="_Hlk525557548"/>
      <w:r w:rsidRPr="00522615">
        <w:rPr>
          <w:rFonts w:ascii="Times New Roman" w:hAnsi="Times New Roman" w:cs="Times New Roman"/>
          <w:color w:val="000000"/>
          <w:sz w:val="24"/>
          <w:szCs w:val="24"/>
        </w:rPr>
        <w:lastRenderedPageBreak/>
        <w:tab/>
      </w:r>
      <w:r>
        <w:rPr>
          <w:rFonts w:ascii="Times New Roman" w:hAnsi="Times New Roman" w:cs="Times New Roman"/>
          <w:color w:val="000000"/>
          <w:sz w:val="24"/>
          <w:szCs w:val="24"/>
        </w:rPr>
        <w:t>3.</w:t>
      </w:r>
      <w:r w:rsidRPr="00522615">
        <w:rPr>
          <w:rFonts w:ascii="Times New Roman" w:hAnsi="Times New Roman" w:cs="Times New Roman"/>
          <w:color w:val="000000"/>
          <w:sz w:val="24"/>
          <w:szCs w:val="24"/>
        </w:rPr>
        <w:t xml:space="preserve">3 </w:t>
      </w:r>
      <w:r w:rsidRPr="00522615">
        <w:rPr>
          <w:rFonts w:ascii="Times New Roman" w:hAnsi="Times New Roman" w:cs="Times New Roman"/>
          <w:color w:val="000000"/>
          <w:sz w:val="24"/>
          <w:szCs w:val="24"/>
        </w:rPr>
        <w:tab/>
      </w:r>
      <w:r w:rsidRPr="00522615">
        <w:rPr>
          <w:rFonts w:ascii="Times New Roman" w:hAnsi="Times New Roman" w:cs="Times New Roman"/>
          <w:color w:val="000000"/>
          <w:sz w:val="24"/>
          <w:szCs w:val="24"/>
          <w:u w:val="single"/>
        </w:rPr>
        <w:t xml:space="preserve">Access </w:t>
      </w:r>
      <w:r w:rsidR="00BF3319">
        <w:rPr>
          <w:rFonts w:ascii="Times New Roman" w:hAnsi="Times New Roman" w:cs="Times New Roman"/>
          <w:color w:val="000000"/>
          <w:sz w:val="24"/>
          <w:szCs w:val="24"/>
          <w:u w:val="single"/>
        </w:rPr>
        <w:t>Plan</w:t>
      </w:r>
    </w:p>
    <w:p w14:paraId="4F26CB4D" w14:textId="77777777" w:rsidR="00522615" w:rsidRDefault="00522615" w:rsidP="00522615">
      <w:pPr>
        <w:tabs>
          <w:tab w:val="left" w:pos="-720"/>
        </w:tabs>
        <w:ind w:firstLine="720"/>
        <w:jc w:val="both"/>
        <w:rPr>
          <w:rFonts w:ascii="Times New Roman" w:hAnsi="Times New Roman" w:cs="Times New Roman"/>
          <w:color w:val="000000"/>
          <w:sz w:val="24"/>
          <w:szCs w:val="24"/>
        </w:rPr>
      </w:pPr>
    </w:p>
    <w:p w14:paraId="1E52231D" w14:textId="696EA41C" w:rsidR="00436FA0" w:rsidRPr="00436FA0" w:rsidRDefault="0011385C" w:rsidP="00D4550B">
      <w:pPr>
        <w:pStyle w:val="ListParagraph"/>
        <w:tabs>
          <w:tab w:val="left" w:pos="-720"/>
        </w:tabs>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00C965E9">
        <w:rPr>
          <w:rFonts w:ascii="Times New Roman" w:hAnsi="Times New Roman" w:cs="Times New Roman"/>
          <w:color w:val="000000"/>
          <w:sz w:val="24"/>
          <w:szCs w:val="24"/>
        </w:rPr>
        <w:t xml:space="preserve"> </w:t>
      </w:r>
      <w:r w:rsidR="00522615">
        <w:rPr>
          <w:rFonts w:ascii="Times New Roman" w:hAnsi="Times New Roman" w:cs="Times New Roman"/>
          <w:color w:val="000000"/>
          <w:sz w:val="24"/>
          <w:szCs w:val="24"/>
        </w:rPr>
        <w:t>tra</w:t>
      </w:r>
      <w:r w:rsidR="00436FA0">
        <w:rPr>
          <w:rFonts w:ascii="Times New Roman" w:hAnsi="Times New Roman" w:cs="Times New Roman"/>
          <w:color w:val="000000"/>
          <w:sz w:val="24"/>
          <w:szCs w:val="24"/>
        </w:rPr>
        <w:t>nsportation planning consultant</w:t>
      </w:r>
      <w:r w:rsidR="0053496B">
        <w:rPr>
          <w:rFonts w:ascii="Times New Roman" w:hAnsi="Times New Roman" w:cs="Times New Roman"/>
          <w:color w:val="000000"/>
          <w:sz w:val="24"/>
          <w:szCs w:val="24"/>
        </w:rPr>
        <w:t>, contracted to BART,</w:t>
      </w:r>
      <w:r w:rsidR="005226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shall</w:t>
      </w:r>
      <w:r w:rsidR="00C965E9">
        <w:rPr>
          <w:rFonts w:ascii="Times New Roman" w:hAnsi="Times New Roman" w:cs="Times New Roman"/>
          <w:color w:val="000000"/>
          <w:sz w:val="24"/>
          <w:szCs w:val="24"/>
        </w:rPr>
        <w:t xml:space="preserve"> conduct</w:t>
      </w:r>
      <w:r w:rsidR="00522615">
        <w:rPr>
          <w:rFonts w:ascii="Times New Roman" w:hAnsi="Times New Roman" w:cs="Times New Roman"/>
          <w:color w:val="000000"/>
          <w:sz w:val="24"/>
          <w:szCs w:val="24"/>
        </w:rPr>
        <w:t xml:space="preserve"> a</w:t>
      </w:r>
      <w:r w:rsidR="005C5962">
        <w:rPr>
          <w:rFonts w:ascii="Times New Roman" w:hAnsi="Times New Roman" w:cs="Times New Roman"/>
          <w:color w:val="000000"/>
          <w:sz w:val="24"/>
          <w:szCs w:val="24"/>
        </w:rPr>
        <w:t>n</w:t>
      </w:r>
      <w:r w:rsidR="00522615">
        <w:rPr>
          <w:rFonts w:ascii="Times New Roman" w:hAnsi="Times New Roman" w:cs="Times New Roman"/>
          <w:color w:val="000000"/>
          <w:sz w:val="24"/>
          <w:szCs w:val="24"/>
        </w:rPr>
        <w:t xml:space="preserve"> </w:t>
      </w:r>
      <w:r w:rsidR="009365EB">
        <w:rPr>
          <w:rFonts w:ascii="Times New Roman" w:hAnsi="Times New Roman" w:cs="Times New Roman"/>
          <w:color w:val="000000"/>
          <w:sz w:val="24"/>
          <w:szCs w:val="24"/>
        </w:rPr>
        <w:t>Access Plan</w:t>
      </w:r>
      <w:r w:rsidR="00A00187">
        <w:rPr>
          <w:rFonts w:ascii="Times New Roman" w:hAnsi="Times New Roman" w:cs="Times New Roman"/>
          <w:color w:val="000000"/>
          <w:sz w:val="24"/>
          <w:szCs w:val="24"/>
        </w:rPr>
        <w:t xml:space="preserve"> </w:t>
      </w:r>
      <w:r w:rsidR="005B7AC3">
        <w:rPr>
          <w:rFonts w:ascii="Times New Roman" w:hAnsi="Times New Roman" w:cs="Times New Roman"/>
          <w:color w:val="000000"/>
          <w:sz w:val="24"/>
          <w:szCs w:val="24"/>
        </w:rPr>
        <w:t xml:space="preserve">funded by the </w:t>
      </w:r>
      <w:r w:rsidR="009365EB">
        <w:rPr>
          <w:rFonts w:ascii="Times New Roman" w:hAnsi="Times New Roman" w:cs="Times New Roman"/>
          <w:color w:val="000000"/>
          <w:sz w:val="24"/>
          <w:szCs w:val="24"/>
        </w:rPr>
        <w:t>Access Plan</w:t>
      </w:r>
      <w:r w:rsidR="005B7AC3">
        <w:rPr>
          <w:rFonts w:ascii="Times New Roman" w:hAnsi="Times New Roman" w:cs="Times New Roman"/>
          <w:color w:val="000000"/>
          <w:sz w:val="24"/>
          <w:szCs w:val="24"/>
        </w:rPr>
        <w:t xml:space="preserve"> Fee. </w:t>
      </w:r>
      <w:r w:rsidR="00436FA0" w:rsidRPr="00436FA0">
        <w:rPr>
          <w:rFonts w:ascii="Times New Roman" w:hAnsi="Times New Roman" w:cs="Times New Roman"/>
          <w:color w:val="000000"/>
          <w:sz w:val="24"/>
          <w:szCs w:val="24"/>
        </w:rPr>
        <w:t>Th</w:t>
      </w:r>
      <w:r w:rsidR="00A00187">
        <w:rPr>
          <w:rFonts w:ascii="Times New Roman" w:hAnsi="Times New Roman" w:cs="Times New Roman"/>
          <w:color w:val="000000"/>
          <w:sz w:val="24"/>
          <w:szCs w:val="24"/>
        </w:rPr>
        <w:t>i</w:t>
      </w:r>
      <w:r w:rsidR="00436FA0" w:rsidRPr="00436FA0">
        <w:rPr>
          <w:rFonts w:ascii="Times New Roman" w:hAnsi="Times New Roman" w:cs="Times New Roman"/>
          <w:color w:val="000000"/>
          <w:sz w:val="24"/>
          <w:szCs w:val="24"/>
        </w:rPr>
        <w:t xml:space="preserve">s Access </w:t>
      </w:r>
      <w:r w:rsidR="009365EB">
        <w:rPr>
          <w:rFonts w:ascii="Times New Roman" w:hAnsi="Times New Roman" w:cs="Times New Roman"/>
          <w:color w:val="000000"/>
          <w:sz w:val="24"/>
          <w:szCs w:val="24"/>
        </w:rPr>
        <w:t>Plan</w:t>
      </w:r>
      <w:r w:rsidR="005C5962">
        <w:rPr>
          <w:rFonts w:ascii="Times New Roman" w:hAnsi="Times New Roman" w:cs="Times New Roman"/>
          <w:color w:val="000000"/>
          <w:sz w:val="24"/>
          <w:szCs w:val="24"/>
        </w:rPr>
        <w:t xml:space="preserve"> is </w:t>
      </w:r>
      <w:r w:rsidR="00436FA0" w:rsidRPr="00436FA0">
        <w:rPr>
          <w:rFonts w:ascii="Times New Roman" w:hAnsi="Times New Roman" w:cs="Times New Roman"/>
          <w:color w:val="000000"/>
          <w:sz w:val="24"/>
          <w:szCs w:val="24"/>
        </w:rPr>
        <w:t xml:space="preserve">in addition to, and not replacing, any </w:t>
      </w:r>
      <w:r w:rsidR="0071563A">
        <w:rPr>
          <w:rFonts w:ascii="Times New Roman" w:hAnsi="Times New Roman" w:cs="Times New Roman"/>
          <w:color w:val="000000"/>
          <w:sz w:val="24"/>
          <w:szCs w:val="24"/>
        </w:rPr>
        <w:t>City</w:t>
      </w:r>
      <w:r w:rsidR="00FB0D52">
        <w:rPr>
          <w:rFonts w:ascii="Times New Roman" w:hAnsi="Times New Roman" w:cs="Times New Roman"/>
          <w:color w:val="000000"/>
          <w:sz w:val="24"/>
          <w:szCs w:val="24"/>
        </w:rPr>
        <w:t>-</w:t>
      </w:r>
      <w:r w:rsidR="00436FA0" w:rsidRPr="00436FA0">
        <w:rPr>
          <w:rFonts w:ascii="Times New Roman" w:hAnsi="Times New Roman" w:cs="Times New Roman"/>
          <w:color w:val="000000"/>
          <w:sz w:val="24"/>
          <w:szCs w:val="24"/>
        </w:rPr>
        <w:t>required access or circulation studies for the entitlement or environmental review process.</w:t>
      </w:r>
      <w:r w:rsidR="00717EC3">
        <w:rPr>
          <w:rFonts w:ascii="Times New Roman" w:hAnsi="Times New Roman" w:cs="Times New Roman"/>
          <w:color w:val="000000"/>
          <w:sz w:val="24"/>
          <w:szCs w:val="24"/>
        </w:rPr>
        <w:t xml:space="preserve"> The scope, budget, and timeline for the </w:t>
      </w:r>
      <w:r w:rsidR="009365EB">
        <w:rPr>
          <w:rFonts w:ascii="Times New Roman" w:hAnsi="Times New Roman" w:cs="Times New Roman"/>
          <w:color w:val="000000"/>
          <w:sz w:val="24"/>
          <w:szCs w:val="24"/>
        </w:rPr>
        <w:t>Access Plan</w:t>
      </w:r>
      <w:r w:rsidR="00717EC3">
        <w:rPr>
          <w:rFonts w:ascii="Times New Roman" w:hAnsi="Times New Roman" w:cs="Times New Roman"/>
          <w:color w:val="000000"/>
          <w:sz w:val="24"/>
          <w:szCs w:val="24"/>
        </w:rPr>
        <w:t xml:space="preserve"> is provided in </w:t>
      </w:r>
      <w:r w:rsidR="00717EC3" w:rsidRPr="009D4CE7">
        <w:rPr>
          <w:rFonts w:ascii="Times New Roman" w:hAnsi="Times New Roman" w:cs="Times New Roman"/>
          <w:b/>
          <w:bCs/>
          <w:color w:val="000000"/>
          <w:sz w:val="24"/>
          <w:szCs w:val="24"/>
          <w:u w:val="single"/>
        </w:rPr>
        <w:t xml:space="preserve">Exhibit </w:t>
      </w:r>
      <w:r w:rsidR="00FB3F5C">
        <w:rPr>
          <w:rFonts w:ascii="Times New Roman" w:hAnsi="Times New Roman" w:cs="Times New Roman"/>
          <w:b/>
          <w:bCs/>
          <w:color w:val="000000"/>
          <w:sz w:val="24"/>
          <w:szCs w:val="24"/>
          <w:u w:val="single"/>
        </w:rPr>
        <w:t>5</w:t>
      </w:r>
      <w:r w:rsidR="00717EC3">
        <w:rPr>
          <w:rFonts w:ascii="Times New Roman" w:hAnsi="Times New Roman" w:cs="Times New Roman"/>
          <w:color w:val="000000"/>
          <w:sz w:val="24"/>
          <w:szCs w:val="24"/>
        </w:rPr>
        <w:t xml:space="preserve">. </w:t>
      </w:r>
    </w:p>
    <w:p w14:paraId="0A4F19C1" w14:textId="77777777" w:rsidR="00436FA0" w:rsidRDefault="00436FA0" w:rsidP="00436FA0">
      <w:pPr>
        <w:pStyle w:val="ListParagraph"/>
        <w:tabs>
          <w:tab w:val="left" w:pos="-720"/>
        </w:tabs>
        <w:ind w:left="1440"/>
        <w:jc w:val="both"/>
        <w:rPr>
          <w:rFonts w:ascii="Times New Roman" w:hAnsi="Times New Roman" w:cs="Times New Roman"/>
          <w:color w:val="000000"/>
          <w:sz w:val="24"/>
          <w:szCs w:val="24"/>
        </w:rPr>
      </w:pPr>
    </w:p>
    <w:p w14:paraId="6A3BA847" w14:textId="7EC6A711" w:rsidR="00347DD7" w:rsidRPr="00965B5A" w:rsidRDefault="00347DD7" w:rsidP="00D96F36">
      <w:pPr>
        <w:pStyle w:val="ListParagraph"/>
        <w:numPr>
          <w:ilvl w:val="1"/>
          <w:numId w:val="6"/>
        </w:numPr>
        <w:ind w:left="1440" w:hanging="720"/>
        <w:jc w:val="both"/>
        <w:rPr>
          <w:rFonts w:ascii="Times New Roman" w:hAnsi="Times New Roman" w:cs="Times New Roman"/>
          <w:color w:val="000000"/>
          <w:sz w:val="24"/>
          <w:szCs w:val="24"/>
          <w:u w:val="single"/>
        </w:rPr>
      </w:pPr>
      <w:r w:rsidRPr="00965B5A">
        <w:rPr>
          <w:rFonts w:ascii="Times New Roman" w:hAnsi="Times New Roman" w:cs="Times New Roman"/>
          <w:color w:val="000000"/>
          <w:sz w:val="24"/>
          <w:szCs w:val="24"/>
          <w:u w:val="single"/>
        </w:rPr>
        <w:t>Objective Design Standards</w:t>
      </w:r>
    </w:p>
    <w:p w14:paraId="26043043" w14:textId="31875D14" w:rsidR="00347DD7" w:rsidRDefault="00347DD7" w:rsidP="00347DD7">
      <w:pPr>
        <w:pStyle w:val="ListParagraph"/>
        <w:ind w:left="1440"/>
        <w:jc w:val="both"/>
        <w:rPr>
          <w:rFonts w:ascii="Times New Roman" w:hAnsi="Times New Roman" w:cs="Times New Roman"/>
          <w:color w:val="000000"/>
          <w:sz w:val="24"/>
          <w:szCs w:val="24"/>
        </w:rPr>
      </w:pPr>
    </w:p>
    <w:p w14:paraId="310AA64D" w14:textId="344DEAA9" w:rsidR="00347DD7" w:rsidRPr="00965B5A" w:rsidRDefault="00FB0D52" w:rsidP="00FB0D52">
      <w:pPr>
        <w:pStyle w:val="ListParagraph"/>
        <w:numPr>
          <w:ilvl w:val="2"/>
          <w:numId w:val="6"/>
        </w:numPr>
        <w:ind w:left="2160"/>
        <w:jc w:val="both"/>
        <w:rPr>
          <w:rFonts w:ascii="Times New Roman" w:hAnsi="Times New Roman" w:cs="Times New Roman"/>
          <w:color w:val="000000"/>
          <w:sz w:val="24"/>
          <w:szCs w:val="24"/>
          <w:u w:val="single"/>
        </w:rPr>
      </w:pPr>
      <w:r w:rsidRPr="00FB0D52">
        <w:rPr>
          <w:rFonts w:ascii="Times New Roman" w:hAnsi="Times New Roman" w:cs="Times New Roman"/>
          <w:color w:val="000000"/>
          <w:sz w:val="24"/>
          <w:szCs w:val="24"/>
        </w:rPr>
        <w:t xml:space="preserve">The City is leading a </w:t>
      </w:r>
      <w:r w:rsidR="00D10510" w:rsidRPr="00FB0D52">
        <w:rPr>
          <w:rFonts w:ascii="Times New Roman" w:hAnsi="Times New Roman" w:cs="Times New Roman"/>
          <w:color w:val="000000"/>
          <w:sz w:val="24"/>
          <w:szCs w:val="24"/>
        </w:rPr>
        <w:t>process of preparing Objective Design Standards</w:t>
      </w:r>
      <w:r>
        <w:rPr>
          <w:rFonts w:ascii="Times New Roman" w:hAnsi="Times New Roman" w:cs="Times New Roman"/>
          <w:color w:val="000000"/>
          <w:sz w:val="24"/>
          <w:szCs w:val="24"/>
        </w:rPr>
        <w:t xml:space="preserve"> </w:t>
      </w:r>
      <w:r w:rsidR="001F6E23">
        <w:rPr>
          <w:rFonts w:ascii="Times New Roman" w:hAnsi="Times New Roman" w:cs="Times New Roman"/>
          <w:color w:val="000000"/>
          <w:sz w:val="24"/>
          <w:szCs w:val="24"/>
        </w:rPr>
        <w:t xml:space="preserve">for the Property </w:t>
      </w:r>
      <w:r w:rsidR="00C31AC9">
        <w:rPr>
          <w:rFonts w:ascii="Times New Roman" w:hAnsi="Times New Roman" w:cs="Times New Roman"/>
          <w:color w:val="000000"/>
          <w:sz w:val="24"/>
          <w:szCs w:val="24"/>
        </w:rPr>
        <w:t>(“ODS”)</w:t>
      </w:r>
      <w:r w:rsidR="00C31AC9" w:rsidRPr="00FB0D52">
        <w:rPr>
          <w:rFonts w:ascii="Times New Roman" w:hAnsi="Times New Roman" w:cs="Times New Roman"/>
          <w:color w:val="000000"/>
          <w:sz w:val="24"/>
          <w:szCs w:val="24"/>
        </w:rPr>
        <w:t xml:space="preserve"> </w:t>
      </w:r>
      <w:r w:rsidR="00D10510" w:rsidRPr="00FB0D52">
        <w:rPr>
          <w:rFonts w:ascii="Times New Roman" w:hAnsi="Times New Roman" w:cs="Times New Roman"/>
          <w:color w:val="000000"/>
          <w:sz w:val="24"/>
          <w:szCs w:val="24"/>
        </w:rPr>
        <w:t xml:space="preserve">for adoption by </w:t>
      </w:r>
      <w:r>
        <w:rPr>
          <w:rFonts w:ascii="Times New Roman" w:hAnsi="Times New Roman" w:cs="Times New Roman"/>
          <w:color w:val="000000"/>
          <w:sz w:val="24"/>
          <w:szCs w:val="24"/>
        </w:rPr>
        <w:t xml:space="preserve">the </w:t>
      </w:r>
      <w:r w:rsidRPr="00FB0D52">
        <w:rPr>
          <w:rFonts w:ascii="Times New Roman" w:hAnsi="Times New Roman" w:cs="Times New Roman"/>
          <w:color w:val="000000"/>
          <w:sz w:val="24"/>
          <w:szCs w:val="24"/>
        </w:rPr>
        <w:t xml:space="preserve">City. </w:t>
      </w:r>
      <w:proofErr w:type="gramStart"/>
      <w:r w:rsidR="00C51AE3">
        <w:rPr>
          <w:rFonts w:ascii="Times New Roman" w:hAnsi="Times New Roman" w:cs="Times New Roman"/>
          <w:color w:val="000000"/>
          <w:sz w:val="24"/>
          <w:szCs w:val="24"/>
        </w:rPr>
        <w:t>I</w:t>
      </w:r>
      <w:r w:rsidR="00C51AE3" w:rsidRPr="00FB0D52">
        <w:rPr>
          <w:rFonts w:ascii="Times New Roman" w:hAnsi="Times New Roman" w:cs="Times New Roman"/>
          <w:color w:val="000000"/>
          <w:sz w:val="24"/>
          <w:szCs w:val="24"/>
        </w:rPr>
        <w:t>n order to</w:t>
      </w:r>
      <w:proofErr w:type="gramEnd"/>
      <w:r w:rsidR="00C51AE3" w:rsidRPr="00FB0D52">
        <w:rPr>
          <w:rFonts w:ascii="Times New Roman" w:hAnsi="Times New Roman" w:cs="Times New Roman"/>
          <w:color w:val="000000"/>
          <w:sz w:val="24"/>
          <w:szCs w:val="24"/>
        </w:rPr>
        <w:t xml:space="preserve"> allow for a more accu</w:t>
      </w:r>
      <w:r w:rsidR="001A7B7F">
        <w:rPr>
          <w:rFonts w:ascii="Times New Roman" w:hAnsi="Times New Roman" w:cs="Times New Roman"/>
          <w:color w:val="000000"/>
          <w:sz w:val="24"/>
          <w:szCs w:val="24"/>
        </w:rPr>
        <w:t>r</w:t>
      </w:r>
      <w:r w:rsidR="00C51AE3" w:rsidRPr="00FB0D52">
        <w:rPr>
          <w:rFonts w:ascii="Times New Roman" w:hAnsi="Times New Roman" w:cs="Times New Roman"/>
          <w:color w:val="000000"/>
          <w:sz w:val="24"/>
          <w:szCs w:val="24"/>
        </w:rPr>
        <w:t>ate analysis of Project design options</w:t>
      </w:r>
      <w:r w:rsidR="00C51AE3">
        <w:rPr>
          <w:rFonts w:ascii="Times New Roman" w:hAnsi="Times New Roman" w:cs="Times New Roman"/>
          <w:color w:val="000000"/>
          <w:sz w:val="24"/>
          <w:szCs w:val="24"/>
        </w:rPr>
        <w:t>,</w:t>
      </w:r>
      <w:r w:rsidR="00C51AE3" w:rsidRPr="00FB0D52">
        <w:rPr>
          <w:rFonts w:ascii="Times New Roman" w:hAnsi="Times New Roman" w:cs="Times New Roman"/>
          <w:color w:val="000000"/>
          <w:sz w:val="24"/>
          <w:szCs w:val="24"/>
        </w:rPr>
        <w:t xml:space="preserve"> </w:t>
      </w:r>
      <w:r w:rsidRPr="00FB0D52">
        <w:rPr>
          <w:rFonts w:ascii="Times New Roman" w:hAnsi="Times New Roman" w:cs="Times New Roman"/>
          <w:color w:val="000000"/>
          <w:sz w:val="24"/>
          <w:szCs w:val="24"/>
        </w:rPr>
        <w:t xml:space="preserve">Developer shall </w:t>
      </w:r>
      <w:r w:rsidR="00C9677F">
        <w:rPr>
          <w:rFonts w:ascii="Times New Roman" w:hAnsi="Times New Roman" w:cs="Times New Roman"/>
          <w:color w:val="000000"/>
          <w:sz w:val="24"/>
          <w:szCs w:val="24"/>
        </w:rPr>
        <w:t>make</w:t>
      </w:r>
      <w:r w:rsidRPr="00FB0D52">
        <w:rPr>
          <w:rFonts w:ascii="Times New Roman" w:hAnsi="Times New Roman" w:cs="Times New Roman"/>
          <w:color w:val="000000"/>
          <w:sz w:val="24"/>
          <w:szCs w:val="24"/>
        </w:rPr>
        <w:t xml:space="preserve"> good faith</w:t>
      </w:r>
      <w:r w:rsidR="00C9677F">
        <w:rPr>
          <w:rFonts w:ascii="Times New Roman" w:hAnsi="Times New Roman" w:cs="Times New Roman"/>
          <w:color w:val="000000"/>
          <w:sz w:val="24"/>
          <w:szCs w:val="24"/>
        </w:rPr>
        <w:t xml:space="preserve"> efforts to cooperate with the </w:t>
      </w:r>
      <w:r w:rsidR="00D64123">
        <w:rPr>
          <w:rFonts w:ascii="Times New Roman" w:hAnsi="Times New Roman" w:cs="Times New Roman"/>
          <w:color w:val="000000"/>
          <w:sz w:val="24"/>
          <w:szCs w:val="24"/>
        </w:rPr>
        <w:t>C</w:t>
      </w:r>
      <w:r w:rsidR="00C9677F">
        <w:rPr>
          <w:rFonts w:ascii="Times New Roman" w:hAnsi="Times New Roman" w:cs="Times New Roman"/>
          <w:color w:val="000000"/>
          <w:sz w:val="24"/>
          <w:szCs w:val="24"/>
        </w:rPr>
        <w:t>ity in the development of ODS so that they can be brought forward for review and a</w:t>
      </w:r>
      <w:r w:rsidR="00D64123">
        <w:rPr>
          <w:rFonts w:ascii="Times New Roman" w:hAnsi="Times New Roman" w:cs="Times New Roman"/>
          <w:color w:val="000000"/>
          <w:sz w:val="24"/>
          <w:szCs w:val="24"/>
        </w:rPr>
        <w:t>doption.</w:t>
      </w:r>
    </w:p>
    <w:p w14:paraId="1C4237C4" w14:textId="77777777" w:rsidR="00FB0D52" w:rsidRPr="00965B5A" w:rsidRDefault="00FB0D52" w:rsidP="00965B5A">
      <w:pPr>
        <w:pStyle w:val="ListParagraph"/>
        <w:ind w:left="2160"/>
        <w:jc w:val="both"/>
        <w:rPr>
          <w:rFonts w:ascii="Times New Roman" w:hAnsi="Times New Roman" w:cs="Times New Roman"/>
          <w:color w:val="000000"/>
          <w:sz w:val="24"/>
          <w:szCs w:val="24"/>
          <w:u w:val="single"/>
        </w:rPr>
      </w:pPr>
    </w:p>
    <w:p w14:paraId="3CD6A91A" w14:textId="07A619F4" w:rsidR="00FB0D52" w:rsidRPr="00FB3F5C" w:rsidRDefault="00FB0D52" w:rsidP="00FB0D52">
      <w:pPr>
        <w:pStyle w:val="ListParagraph"/>
        <w:numPr>
          <w:ilvl w:val="2"/>
          <w:numId w:val="6"/>
        </w:numPr>
        <w:ind w:left="2160"/>
        <w:jc w:val="both"/>
        <w:rPr>
          <w:rFonts w:ascii="Times New Roman" w:hAnsi="Times New Roman" w:cs="Times New Roman"/>
          <w:color w:val="000000"/>
          <w:sz w:val="24"/>
          <w:szCs w:val="24"/>
        </w:rPr>
      </w:pPr>
      <w:r w:rsidRPr="00FB3F5C">
        <w:rPr>
          <w:rFonts w:ascii="Times New Roman" w:hAnsi="Times New Roman" w:cs="Times New Roman"/>
          <w:color w:val="000000"/>
          <w:sz w:val="24"/>
          <w:szCs w:val="24"/>
        </w:rPr>
        <w:t>The Project shall adhere to the ODS adopted by the City</w:t>
      </w:r>
      <w:r w:rsidR="003A33D9" w:rsidRPr="00FB3F5C">
        <w:rPr>
          <w:rFonts w:ascii="Times New Roman" w:hAnsi="Times New Roman" w:cs="Times New Roman"/>
          <w:color w:val="000000"/>
          <w:sz w:val="24"/>
          <w:szCs w:val="24"/>
        </w:rPr>
        <w:t xml:space="preserve"> for the Property</w:t>
      </w:r>
      <w:r w:rsidRPr="00FB3F5C">
        <w:rPr>
          <w:rFonts w:ascii="Times New Roman" w:hAnsi="Times New Roman" w:cs="Times New Roman"/>
          <w:color w:val="000000"/>
          <w:sz w:val="24"/>
          <w:szCs w:val="24"/>
        </w:rPr>
        <w:t xml:space="preserve"> provided that the ODS</w:t>
      </w:r>
      <w:r w:rsidR="001A6250" w:rsidRPr="00FB3F5C">
        <w:rPr>
          <w:rFonts w:ascii="Times New Roman" w:hAnsi="Times New Roman" w:cs="Times New Roman"/>
          <w:color w:val="000000"/>
          <w:sz w:val="24"/>
          <w:szCs w:val="24"/>
        </w:rPr>
        <w:t xml:space="preserve"> meet the requirements </w:t>
      </w:r>
      <w:r w:rsidR="005F7BC2" w:rsidRPr="00FB3F5C">
        <w:rPr>
          <w:rFonts w:ascii="Times New Roman" w:hAnsi="Times New Roman" w:cs="Times New Roman"/>
          <w:color w:val="000000"/>
          <w:sz w:val="24"/>
          <w:szCs w:val="24"/>
        </w:rPr>
        <w:t xml:space="preserve">in </w:t>
      </w:r>
      <w:r w:rsidR="005F7BC2" w:rsidRPr="00FB3F5C">
        <w:rPr>
          <w:rFonts w:ascii="Times New Roman" w:hAnsi="Times New Roman" w:cs="Times New Roman"/>
          <w:b/>
          <w:bCs/>
          <w:color w:val="000000"/>
          <w:sz w:val="24"/>
          <w:szCs w:val="24"/>
          <w:u w:val="single"/>
        </w:rPr>
        <w:t xml:space="preserve">Exhibit </w:t>
      </w:r>
      <w:r w:rsidR="00064F74" w:rsidRPr="00FB3F5C">
        <w:rPr>
          <w:rFonts w:ascii="Times New Roman" w:hAnsi="Times New Roman" w:cs="Times New Roman"/>
          <w:b/>
          <w:bCs/>
          <w:color w:val="000000"/>
          <w:sz w:val="24"/>
          <w:szCs w:val="24"/>
          <w:u w:val="single"/>
        </w:rPr>
        <w:t>6</w:t>
      </w:r>
      <w:r w:rsidR="00DD070C" w:rsidRPr="00FB3F5C">
        <w:rPr>
          <w:rFonts w:ascii="Times New Roman" w:hAnsi="Times New Roman" w:cs="Times New Roman"/>
          <w:b/>
          <w:bCs/>
          <w:color w:val="000000"/>
          <w:sz w:val="24"/>
          <w:szCs w:val="24"/>
        </w:rPr>
        <w:t xml:space="preserve">, </w:t>
      </w:r>
      <w:r w:rsidR="00DD070C" w:rsidRPr="00FB3F5C">
        <w:rPr>
          <w:rFonts w:ascii="Times New Roman" w:hAnsi="Times New Roman" w:cs="Times New Roman"/>
          <w:color w:val="000000"/>
          <w:sz w:val="24"/>
          <w:szCs w:val="24"/>
        </w:rPr>
        <w:t>ODS Requirements</w:t>
      </w:r>
      <w:r w:rsidR="00DD070C" w:rsidRPr="00FB3F5C">
        <w:rPr>
          <w:rFonts w:ascii="Times New Roman" w:hAnsi="Times New Roman" w:cs="Times New Roman"/>
          <w:b/>
          <w:bCs/>
          <w:color w:val="000000"/>
          <w:sz w:val="24"/>
          <w:szCs w:val="24"/>
        </w:rPr>
        <w:t xml:space="preserve"> </w:t>
      </w:r>
      <w:r w:rsidR="00DD070C" w:rsidRPr="00FB3F5C">
        <w:rPr>
          <w:rFonts w:ascii="Times New Roman" w:hAnsi="Times New Roman" w:cs="Times New Roman"/>
          <w:color w:val="000000"/>
          <w:sz w:val="24"/>
          <w:szCs w:val="24"/>
        </w:rPr>
        <w:t>(Schedule 9.2.1 from the Ex</w:t>
      </w:r>
      <w:r w:rsidR="00FB3F5C" w:rsidRPr="00FB3F5C">
        <w:rPr>
          <w:rFonts w:ascii="Times New Roman" w:hAnsi="Times New Roman" w:cs="Times New Roman"/>
          <w:color w:val="000000"/>
          <w:sz w:val="24"/>
          <w:szCs w:val="24"/>
        </w:rPr>
        <w:t>c</w:t>
      </w:r>
      <w:r w:rsidR="00DD070C" w:rsidRPr="00FB3F5C">
        <w:rPr>
          <w:rFonts w:ascii="Times New Roman" w:hAnsi="Times New Roman" w:cs="Times New Roman"/>
          <w:color w:val="000000"/>
          <w:sz w:val="24"/>
          <w:szCs w:val="24"/>
        </w:rPr>
        <w:t xml:space="preserve">hange Agreement). </w:t>
      </w:r>
    </w:p>
    <w:p w14:paraId="122222B7" w14:textId="77777777" w:rsidR="00FB0D52" w:rsidRPr="00FB3F5C" w:rsidRDefault="00FB0D52" w:rsidP="00965B5A">
      <w:pPr>
        <w:pStyle w:val="ListParagraph"/>
        <w:rPr>
          <w:rFonts w:ascii="Times New Roman" w:hAnsi="Times New Roman" w:cs="Times New Roman"/>
          <w:color w:val="000000"/>
          <w:sz w:val="24"/>
          <w:szCs w:val="24"/>
        </w:rPr>
      </w:pPr>
    </w:p>
    <w:p w14:paraId="0785E437" w14:textId="1334F90F" w:rsidR="00965B5A" w:rsidRPr="0039283E" w:rsidRDefault="00342EA5" w:rsidP="00F0484B">
      <w:pPr>
        <w:pStyle w:val="ListParagraph"/>
        <w:numPr>
          <w:ilvl w:val="2"/>
          <w:numId w:val="6"/>
        </w:numPr>
        <w:ind w:left="2160"/>
        <w:jc w:val="both"/>
        <w:rPr>
          <w:rFonts w:ascii="Times New Roman" w:hAnsi="Times New Roman" w:cs="Times New Roman"/>
          <w:color w:val="000000"/>
          <w:sz w:val="24"/>
          <w:szCs w:val="24"/>
        </w:rPr>
      </w:pPr>
      <w:r w:rsidRPr="0039283E">
        <w:rPr>
          <w:rFonts w:ascii="Times New Roman" w:hAnsi="Times New Roman" w:cs="Times New Roman"/>
          <w:color w:val="000000"/>
          <w:sz w:val="24"/>
          <w:szCs w:val="24"/>
        </w:rPr>
        <w:t xml:space="preserve">In no event shall </w:t>
      </w:r>
      <w:r w:rsidR="00DE0D50" w:rsidRPr="0039283E">
        <w:rPr>
          <w:rFonts w:ascii="Times New Roman" w:hAnsi="Times New Roman" w:cs="Times New Roman"/>
          <w:color w:val="000000"/>
          <w:sz w:val="24"/>
          <w:szCs w:val="24"/>
        </w:rPr>
        <w:t>Developer submit a</w:t>
      </w:r>
      <w:r w:rsidR="00762E9F" w:rsidRPr="0039283E">
        <w:rPr>
          <w:rFonts w:ascii="Times New Roman" w:hAnsi="Times New Roman" w:cs="Times New Roman"/>
          <w:color w:val="000000"/>
          <w:sz w:val="24"/>
          <w:szCs w:val="24"/>
        </w:rPr>
        <w:t xml:space="preserve"> </w:t>
      </w:r>
      <w:r w:rsidR="00B4268F" w:rsidRPr="0039283E">
        <w:rPr>
          <w:rFonts w:ascii="Times New Roman" w:hAnsi="Times New Roman" w:cs="Times New Roman"/>
          <w:color w:val="000000"/>
          <w:sz w:val="24"/>
          <w:szCs w:val="24"/>
        </w:rPr>
        <w:t xml:space="preserve">planning, </w:t>
      </w:r>
      <w:r w:rsidR="00DE0D50" w:rsidRPr="0039283E">
        <w:rPr>
          <w:rFonts w:ascii="Times New Roman" w:hAnsi="Times New Roman" w:cs="Times New Roman"/>
          <w:color w:val="000000"/>
          <w:sz w:val="24"/>
          <w:szCs w:val="24"/>
        </w:rPr>
        <w:t>entitlement or development permit application to the City</w:t>
      </w:r>
      <w:r w:rsidR="00483D94" w:rsidRPr="0039283E">
        <w:rPr>
          <w:rFonts w:ascii="Times New Roman" w:hAnsi="Times New Roman" w:cs="Times New Roman"/>
          <w:color w:val="000000"/>
          <w:sz w:val="24"/>
          <w:szCs w:val="24"/>
        </w:rPr>
        <w:t xml:space="preserve"> </w:t>
      </w:r>
      <w:r w:rsidR="00DE0D50" w:rsidRPr="0039283E">
        <w:rPr>
          <w:rFonts w:ascii="Times New Roman" w:hAnsi="Times New Roman" w:cs="Times New Roman"/>
          <w:color w:val="000000"/>
          <w:sz w:val="24"/>
          <w:szCs w:val="24"/>
        </w:rPr>
        <w:t>prior</w:t>
      </w:r>
      <w:r w:rsidR="00CA6ECC" w:rsidRPr="0039283E">
        <w:rPr>
          <w:rFonts w:ascii="Times New Roman" w:hAnsi="Times New Roman" w:cs="Times New Roman"/>
          <w:color w:val="000000"/>
          <w:sz w:val="24"/>
          <w:szCs w:val="24"/>
        </w:rPr>
        <w:t xml:space="preserve"> </w:t>
      </w:r>
      <w:r w:rsidR="00C31AC9" w:rsidRPr="0039283E">
        <w:rPr>
          <w:rFonts w:ascii="Times New Roman" w:hAnsi="Times New Roman" w:cs="Times New Roman"/>
          <w:color w:val="000000"/>
          <w:sz w:val="24"/>
          <w:szCs w:val="24"/>
        </w:rPr>
        <w:t>to</w:t>
      </w:r>
      <w:r w:rsidR="000D0251" w:rsidRPr="0039283E">
        <w:rPr>
          <w:rFonts w:ascii="Times New Roman" w:hAnsi="Times New Roman" w:cs="Times New Roman"/>
          <w:color w:val="000000"/>
          <w:sz w:val="24"/>
          <w:szCs w:val="24"/>
        </w:rPr>
        <w:t xml:space="preserve"> the earlier of</w:t>
      </w:r>
      <w:r w:rsidR="00C31AC9" w:rsidRPr="0039283E">
        <w:rPr>
          <w:rFonts w:ascii="Times New Roman" w:hAnsi="Times New Roman" w:cs="Times New Roman"/>
          <w:color w:val="000000"/>
          <w:sz w:val="24"/>
          <w:szCs w:val="24"/>
        </w:rPr>
        <w:t xml:space="preserve"> </w:t>
      </w:r>
      <w:r w:rsidR="00533D0B" w:rsidRPr="0039283E">
        <w:rPr>
          <w:rFonts w:ascii="Times New Roman" w:hAnsi="Times New Roman" w:cs="Times New Roman"/>
          <w:color w:val="000000"/>
          <w:sz w:val="24"/>
          <w:szCs w:val="24"/>
        </w:rPr>
        <w:t xml:space="preserve">(a) </w:t>
      </w:r>
      <w:r w:rsidR="00C31AC9" w:rsidRPr="0039283E">
        <w:rPr>
          <w:rFonts w:ascii="Times New Roman" w:hAnsi="Times New Roman" w:cs="Times New Roman"/>
          <w:color w:val="000000"/>
          <w:sz w:val="24"/>
          <w:szCs w:val="24"/>
        </w:rPr>
        <w:t xml:space="preserve">the City’s adoption of ODS </w:t>
      </w:r>
      <w:r w:rsidR="00A01ACE" w:rsidRPr="0039283E">
        <w:rPr>
          <w:rFonts w:ascii="Times New Roman" w:hAnsi="Times New Roman" w:cs="Times New Roman"/>
          <w:color w:val="000000"/>
          <w:sz w:val="24"/>
          <w:szCs w:val="24"/>
        </w:rPr>
        <w:t>or</w:t>
      </w:r>
      <w:r w:rsidR="00DE0D50" w:rsidRPr="0039283E">
        <w:rPr>
          <w:rFonts w:ascii="Times New Roman" w:hAnsi="Times New Roman" w:cs="Times New Roman"/>
          <w:color w:val="000000"/>
          <w:sz w:val="24"/>
          <w:szCs w:val="24"/>
        </w:rPr>
        <w:t xml:space="preserve"> </w:t>
      </w:r>
      <w:r w:rsidR="00533D0B" w:rsidRPr="0039283E">
        <w:rPr>
          <w:rFonts w:ascii="Times New Roman" w:hAnsi="Times New Roman" w:cs="Times New Roman"/>
          <w:color w:val="000000"/>
          <w:sz w:val="24"/>
          <w:szCs w:val="24"/>
        </w:rPr>
        <w:t xml:space="preserve">(b) the date that is </w:t>
      </w:r>
      <w:r w:rsidRPr="0039283E">
        <w:rPr>
          <w:rFonts w:ascii="Times New Roman" w:hAnsi="Times New Roman" w:cs="Times New Roman"/>
          <w:color w:val="000000"/>
          <w:sz w:val="24"/>
          <w:szCs w:val="24"/>
        </w:rPr>
        <w:t>9 months from the date of this Agreement</w:t>
      </w:r>
      <w:r w:rsidR="005B1884" w:rsidRPr="0039283E">
        <w:rPr>
          <w:rFonts w:ascii="Times New Roman" w:hAnsi="Times New Roman" w:cs="Times New Roman"/>
          <w:color w:val="000000"/>
          <w:sz w:val="24"/>
          <w:szCs w:val="24"/>
        </w:rPr>
        <w:t xml:space="preserve"> (</w:t>
      </w:r>
      <w:r w:rsidRPr="0039283E">
        <w:rPr>
          <w:rFonts w:ascii="Times New Roman" w:hAnsi="Times New Roman" w:cs="Times New Roman"/>
          <w:color w:val="000000"/>
          <w:sz w:val="24"/>
          <w:szCs w:val="24"/>
        </w:rPr>
        <w:t>or</w:t>
      </w:r>
      <w:r w:rsidR="0039283E">
        <w:rPr>
          <w:rFonts w:ascii="Times New Roman" w:hAnsi="Times New Roman" w:cs="Times New Roman"/>
          <w:color w:val="000000"/>
          <w:sz w:val="24"/>
          <w:szCs w:val="24"/>
        </w:rPr>
        <w:t>,</w:t>
      </w:r>
      <w:r w:rsidRPr="0039283E">
        <w:rPr>
          <w:rFonts w:ascii="Times New Roman" w:hAnsi="Times New Roman" w:cs="Times New Roman"/>
          <w:color w:val="000000"/>
          <w:sz w:val="24"/>
          <w:szCs w:val="24"/>
        </w:rPr>
        <w:t xml:space="preserve"> </w:t>
      </w:r>
      <w:r w:rsidR="005B1884" w:rsidRPr="0039283E">
        <w:rPr>
          <w:rFonts w:ascii="Times New Roman" w:hAnsi="Times New Roman" w:cs="Times New Roman"/>
          <w:color w:val="000000"/>
          <w:sz w:val="24"/>
          <w:szCs w:val="24"/>
        </w:rPr>
        <w:t>in the event of force majeure impacting the City’s ability to adopt ODS</w:t>
      </w:r>
      <w:r w:rsidR="0039283E" w:rsidRPr="0039283E">
        <w:rPr>
          <w:rFonts w:ascii="Times New Roman" w:hAnsi="Times New Roman" w:cs="Times New Roman"/>
          <w:color w:val="000000"/>
          <w:sz w:val="24"/>
          <w:szCs w:val="24"/>
        </w:rPr>
        <w:t xml:space="preserve">, </w:t>
      </w:r>
      <w:r w:rsidR="00EB3F53" w:rsidRPr="0039283E">
        <w:rPr>
          <w:rFonts w:ascii="Times New Roman" w:hAnsi="Times New Roman" w:cs="Times New Roman"/>
          <w:color w:val="000000"/>
          <w:sz w:val="24"/>
          <w:szCs w:val="24"/>
        </w:rPr>
        <w:t>no more than 30</w:t>
      </w:r>
      <w:r w:rsidR="005B1884" w:rsidRPr="0039283E">
        <w:rPr>
          <w:rFonts w:ascii="Times New Roman" w:hAnsi="Times New Roman" w:cs="Times New Roman"/>
          <w:color w:val="000000"/>
          <w:sz w:val="24"/>
          <w:szCs w:val="24"/>
        </w:rPr>
        <w:t xml:space="preserve"> additional</w:t>
      </w:r>
      <w:r w:rsidR="00EB3F53" w:rsidRPr="0039283E">
        <w:rPr>
          <w:rFonts w:ascii="Times New Roman" w:hAnsi="Times New Roman" w:cs="Times New Roman"/>
          <w:color w:val="000000"/>
          <w:sz w:val="24"/>
          <w:szCs w:val="24"/>
        </w:rPr>
        <w:t xml:space="preserve"> days</w:t>
      </w:r>
      <w:r w:rsidRPr="0039283E">
        <w:rPr>
          <w:rFonts w:ascii="Times New Roman" w:hAnsi="Times New Roman" w:cs="Times New Roman"/>
          <w:color w:val="000000"/>
          <w:sz w:val="24"/>
          <w:szCs w:val="24"/>
        </w:rPr>
        <w:t xml:space="preserve"> later </w:t>
      </w:r>
      <w:r w:rsidR="002A2224" w:rsidRPr="0039283E">
        <w:rPr>
          <w:rFonts w:ascii="Times New Roman" w:hAnsi="Times New Roman" w:cs="Times New Roman"/>
          <w:color w:val="000000"/>
          <w:sz w:val="24"/>
          <w:szCs w:val="24"/>
        </w:rPr>
        <w:t>if</w:t>
      </w:r>
      <w:r w:rsidR="00C45D11">
        <w:rPr>
          <w:rFonts w:ascii="Times New Roman" w:hAnsi="Times New Roman" w:cs="Times New Roman"/>
          <w:color w:val="000000"/>
          <w:sz w:val="24"/>
          <w:szCs w:val="24"/>
        </w:rPr>
        <w:t xml:space="preserve"> such extension is</w:t>
      </w:r>
      <w:r w:rsidR="00F0484B" w:rsidRPr="0039283E">
        <w:rPr>
          <w:rFonts w:ascii="Times New Roman" w:hAnsi="Times New Roman" w:cs="Times New Roman"/>
          <w:color w:val="000000"/>
          <w:sz w:val="24"/>
          <w:szCs w:val="24"/>
        </w:rPr>
        <w:t xml:space="preserve"> </w:t>
      </w:r>
      <w:r w:rsidRPr="0039283E">
        <w:rPr>
          <w:rFonts w:ascii="Times New Roman" w:hAnsi="Times New Roman" w:cs="Times New Roman"/>
          <w:color w:val="000000"/>
          <w:sz w:val="24"/>
          <w:szCs w:val="24"/>
        </w:rPr>
        <w:t>mutually agreed by BART’s General Manager and the City Manager</w:t>
      </w:r>
      <w:r w:rsidR="005B1884" w:rsidRPr="0039283E">
        <w:rPr>
          <w:rFonts w:ascii="Times New Roman" w:hAnsi="Times New Roman" w:cs="Times New Roman"/>
          <w:color w:val="000000"/>
          <w:sz w:val="24"/>
          <w:szCs w:val="24"/>
        </w:rPr>
        <w:t xml:space="preserve">). </w:t>
      </w:r>
      <w:r w:rsidR="00F14A0A" w:rsidRPr="0039283E">
        <w:rPr>
          <w:rFonts w:ascii="Times New Roman" w:hAnsi="Times New Roman" w:cs="Times New Roman"/>
          <w:color w:val="000000"/>
          <w:sz w:val="24"/>
          <w:szCs w:val="24"/>
        </w:rPr>
        <w:t xml:space="preserve"> </w:t>
      </w:r>
    </w:p>
    <w:p w14:paraId="5F0F5E9B" w14:textId="466BD50E" w:rsidR="0089167F" w:rsidRPr="00F0484B" w:rsidRDefault="0089167F" w:rsidP="00F0484B">
      <w:pPr>
        <w:ind w:left="1440"/>
        <w:jc w:val="both"/>
        <w:rPr>
          <w:rFonts w:ascii="Times New Roman" w:hAnsi="Times New Roman" w:cs="Times New Roman"/>
          <w:color w:val="000000"/>
          <w:sz w:val="24"/>
          <w:szCs w:val="24"/>
        </w:rPr>
      </w:pPr>
    </w:p>
    <w:p w14:paraId="179BAA7A" w14:textId="44541F25" w:rsidR="00C965E9" w:rsidRPr="00C965E9" w:rsidRDefault="00C965E9" w:rsidP="00D96F36">
      <w:pPr>
        <w:pStyle w:val="ListParagraph"/>
        <w:numPr>
          <w:ilvl w:val="1"/>
          <w:numId w:val="6"/>
        </w:numPr>
        <w:ind w:left="1440" w:hanging="720"/>
        <w:jc w:val="both"/>
        <w:rPr>
          <w:rFonts w:ascii="Times New Roman" w:hAnsi="Times New Roman" w:cs="Times New Roman"/>
          <w:color w:val="000000"/>
          <w:sz w:val="24"/>
          <w:szCs w:val="24"/>
        </w:rPr>
      </w:pPr>
      <w:r w:rsidRPr="00C965E9">
        <w:rPr>
          <w:rFonts w:ascii="Times New Roman" w:hAnsi="Times New Roman" w:cs="Times New Roman"/>
          <w:color w:val="000000"/>
          <w:sz w:val="24"/>
          <w:szCs w:val="24"/>
          <w:u w:val="single"/>
        </w:rPr>
        <w:t>Project Development</w:t>
      </w:r>
      <w:r w:rsidR="009758F6">
        <w:rPr>
          <w:rFonts w:ascii="Times New Roman" w:hAnsi="Times New Roman" w:cs="Times New Roman"/>
          <w:color w:val="000000"/>
          <w:sz w:val="24"/>
          <w:szCs w:val="24"/>
          <w:u w:val="single"/>
        </w:rPr>
        <w:t xml:space="preserve"> and Financing Plan</w:t>
      </w:r>
    </w:p>
    <w:p w14:paraId="49E7C7FC" w14:textId="77777777" w:rsidR="00C965E9" w:rsidRDefault="00C965E9" w:rsidP="00D4550B">
      <w:pPr>
        <w:tabs>
          <w:tab w:val="num" w:pos="1440"/>
        </w:tabs>
        <w:jc w:val="both"/>
        <w:rPr>
          <w:rFonts w:ascii="Times New Roman" w:hAnsi="Times New Roman" w:cs="Times New Roman"/>
          <w:color w:val="000000"/>
          <w:sz w:val="24"/>
          <w:szCs w:val="24"/>
        </w:rPr>
      </w:pPr>
    </w:p>
    <w:p w14:paraId="2EF02F11" w14:textId="5649D330" w:rsidR="003E0325" w:rsidRDefault="00701F9A" w:rsidP="003E0325">
      <w:pPr>
        <w:pStyle w:val="ListParagraph"/>
        <w:numPr>
          <w:ilvl w:val="2"/>
          <w:numId w:val="6"/>
        </w:numPr>
        <w:ind w:left="2160"/>
        <w:jc w:val="both"/>
        <w:rPr>
          <w:rFonts w:ascii="Times New Roman" w:hAnsi="Times New Roman" w:cs="Times New Roman"/>
          <w:color w:val="000000"/>
          <w:sz w:val="24"/>
          <w:szCs w:val="24"/>
        </w:rPr>
      </w:pPr>
      <w:r w:rsidRPr="007A2BA6">
        <w:rPr>
          <w:rFonts w:ascii="Times New Roman" w:hAnsi="Times New Roman" w:cs="Times New Roman"/>
          <w:color w:val="000000"/>
          <w:sz w:val="24"/>
          <w:szCs w:val="24"/>
        </w:rPr>
        <w:t>Developer</w:t>
      </w:r>
      <w:r w:rsidR="009C14DA" w:rsidRPr="007A2BA6">
        <w:rPr>
          <w:rFonts w:ascii="Times New Roman" w:hAnsi="Times New Roman" w:cs="Times New Roman"/>
          <w:color w:val="000000"/>
          <w:sz w:val="24"/>
          <w:szCs w:val="24"/>
        </w:rPr>
        <w:t xml:space="preserve"> </w:t>
      </w:r>
      <w:r w:rsidR="00CB6A58" w:rsidRPr="007A2BA6">
        <w:rPr>
          <w:rFonts w:ascii="Times New Roman" w:hAnsi="Times New Roman" w:cs="Times New Roman"/>
          <w:color w:val="000000"/>
          <w:sz w:val="24"/>
          <w:szCs w:val="24"/>
        </w:rPr>
        <w:t>shall</w:t>
      </w:r>
      <w:r w:rsidR="009C14DA" w:rsidRPr="007A2BA6">
        <w:rPr>
          <w:rFonts w:ascii="Times New Roman" w:hAnsi="Times New Roman" w:cs="Times New Roman"/>
          <w:color w:val="000000"/>
          <w:sz w:val="24"/>
          <w:szCs w:val="24"/>
        </w:rPr>
        <w:t xml:space="preserve"> p</w:t>
      </w:r>
      <w:r w:rsidR="00C965E9" w:rsidRPr="007A2BA6">
        <w:rPr>
          <w:rFonts w:ascii="Times New Roman" w:hAnsi="Times New Roman" w:cs="Times New Roman"/>
          <w:color w:val="000000"/>
          <w:sz w:val="24"/>
          <w:szCs w:val="24"/>
        </w:rPr>
        <w:t xml:space="preserve">repare </w:t>
      </w:r>
      <w:r w:rsidR="009C14DA" w:rsidRPr="007A2BA6">
        <w:rPr>
          <w:rFonts w:ascii="Times New Roman" w:hAnsi="Times New Roman" w:cs="Times New Roman"/>
          <w:color w:val="000000"/>
          <w:sz w:val="24"/>
          <w:szCs w:val="24"/>
        </w:rPr>
        <w:t xml:space="preserve">a </w:t>
      </w:r>
      <w:r w:rsidR="00D03999" w:rsidRPr="007A2BA6">
        <w:rPr>
          <w:rFonts w:ascii="Times New Roman" w:hAnsi="Times New Roman" w:cs="Times New Roman"/>
          <w:color w:val="000000"/>
          <w:sz w:val="24"/>
          <w:szCs w:val="24"/>
        </w:rPr>
        <w:t>P</w:t>
      </w:r>
      <w:r w:rsidR="00C965E9" w:rsidRPr="007A2BA6">
        <w:rPr>
          <w:rFonts w:ascii="Times New Roman" w:hAnsi="Times New Roman" w:cs="Times New Roman"/>
          <w:color w:val="000000"/>
          <w:sz w:val="24"/>
          <w:szCs w:val="24"/>
        </w:rPr>
        <w:t xml:space="preserve">reliminary </w:t>
      </w:r>
      <w:r w:rsidR="00D03999" w:rsidRPr="007A2BA6">
        <w:rPr>
          <w:rFonts w:ascii="Times New Roman" w:hAnsi="Times New Roman" w:cs="Times New Roman"/>
          <w:color w:val="000000"/>
          <w:sz w:val="24"/>
          <w:szCs w:val="24"/>
        </w:rPr>
        <w:t>D</w:t>
      </w:r>
      <w:r w:rsidR="00C965E9" w:rsidRPr="007A2BA6">
        <w:rPr>
          <w:rFonts w:ascii="Times New Roman" w:hAnsi="Times New Roman" w:cs="Times New Roman"/>
          <w:color w:val="000000"/>
          <w:sz w:val="24"/>
          <w:szCs w:val="24"/>
        </w:rPr>
        <w:t xml:space="preserve">evelopment </w:t>
      </w:r>
      <w:r w:rsidR="00C45D11" w:rsidRPr="007A2BA6">
        <w:rPr>
          <w:rFonts w:ascii="Times New Roman" w:hAnsi="Times New Roman" w:cs="Times New Roman"/>
          <w:color w:val="000000"/>
          <w:sz w:val="24"/>
          <w:szCs w:val="24"/>
        </w:rPr>
        <w:t>Plan</w:t>
      </w:r>
      <w:r w:rsidR="00D72B9A">
        <w:rPr>
          <w:rFonts w:ascii="Times New Roman" w:hAnsi="Times New Roman" w:cs="Times New Roman"/>
          <w:color w:val="000000"/>
          <w:sz w:val="24"/>
          <w:szCs w:val="24"/>
        </w:rPr>
        <w:t xml:space="preserve"> (“PDP”)</w:t>
      </w:r>
      <w:r w:rsidR="00C965E9" w:rsidRPr="007A2BA6">
        <w:rPr>
          <w:rFonts w:ascii="Times New Roman" w:hAnsi="Times New Roman" w:cs="Times New Roman"/>
          <w:color w:val="000000"/>
          <w:sz w:val="24"/>
          <w:szCs w:val="24"/>
        </w:rPr>
        <w:t>, including</w:t>
      </w:r>
      <w:r w:rsidR="00B463B3" w:rsidRPr="007A2BA6">
        <w:rPr>
          <w:rFonts w:ascii="Times New Roman" w:hAnsi="Times New Roman" w:cs="Times New Roman"/>
          <w:color w:val="000000"/>
          <w:sz w:val="24"/>
          <w:szCs w:val="24"/>
        </w:rPr>
        <w:t xml:space="preserve"> a master </w:t>
      </w:r>
      <w:r w:rsidR="00C965E9" w:rsidRPr="007A2BA6">
        <w:rPr>
          <w:rFonts w:ascii="Times New Roman" w:hAnsi="Times New Roman" w:cs="Times New Roman"/>
          <w:color w:val="000000"/>
          <w:sz w:val="24"/>
          <w:szCs w:val="24"/>
        </w:rPr>
        <w:t xml:space="preserve">site plan, </w:t>
      </w:r>
      <w:r w:rsidR="001A09C0" w:rsidRPr="007A2BA6">
        <w:rPr>
          <w:rFonts w:ascii="Times New Roman" w:hAnsi="Times New Roman" w:cs="Times New Roman"/>
          <w:color w:val="000000"/>
          <w:sz w:val="24"/>
          <w:szCs w:val="24"/>
        </w:rPr>
        <w:t xml:space="preserve">conceptual architectural designs, </w:t>
      </w:r>
      <w:r w:rsidR="00C965E9" w:rsidRPr="007A2BA6">
        <w:rPr>
          <w:rFonts w:ascii="Times New Roman" w:hAnsi="Times New Roman" w:cs="Times New Roman"/>
          <w:color w:val="000000"/>
          <w:sz w:val="24"/>
          <w:szCs w:val="24"/>
        </w:rPr>
        <w:t>preliminary financial feasibility</w:t>
      </w:r>
      <w:r w:rsidR="001A09C0" w:rsidRPr="007A2BA6">
        <w:rPr>
          <w:rFonts w:ascii="Times New Roman" w:hAnsi="Times New Roman" w:cs="Times New Roman"/>
          <w:color w:val="000000"/>
          <w:sz w:val="24"/>
          <w:szCs w:val="24"/>
        </w:rPr>
        <w:t xml:space="preserve"> </w:t>
      </w:r>
      <w:r w:rsidR="00DC1E1C" w:rsidRPr="007A2BA6">
        <w:rPr>
          <w:rFonts w:ascii="Times New Roman" w:hAnsi="Times New Roman" w:cs="Times New Roman"/>
          <w:color w:val="000000"/>
          <w:sz w:val="24"/>
          <w:szCs w:val="24"/>
        </w:rPr>
        <w:t>information, a</w:t>
      </w:r>
      <w:r w:rsidR="001A09C0" w:rsidRPr="007A2BA6">
        <w:rPr>
          <w:rFonts w:ascii="Times New Roman" w:hAnsi="Times New Roman" w:cs="Times New Roman"/>
          <w:color w:val="000000"/>
          <w:sz w:val="24"/>
          <w:szCs w:val="24"/>
        </w:rPr>
        <w:t xml:space="preserve"> preliminary financing plan, and key</w:t>
      </w:r>
      <w:r w:rsidR="00082134" w:rsidRPr="007A2BA6">
        <w:rPr>
          <w:rFonts w:ascii="Times New Roman" w:hAnsi="Times New Roman" w:cs="Times New Roman"/>
          <w:color w:val="000000"/>
          <w:sz w:val="24"/>
          <w:szCs w:val="24"/>
        </w:rPr>
        <w:t xml:space="preserve"> financial</w:t>
      </w:r>
      <w:r w:rsidR="001A09C0" w:rsidRPr="007A2BA6">
        <w:rPr>
          <w:rFonts w:ascii="Times New Roman" w:hAnsi="Times New Roman" w:cs="Times New Roman"/>
          <w:color w:val="000000"/>
          <w:sz w:val="24"/>
          <w:szCs w:val="24"/>
        </w:rPr>
        <w:t xml:space="preserve"> terms for the </w:t>
      </w:r>
      <w:r w:rsidR="00C965E9" w:rsidRPr="007A2BA6">
        <w:rPr>
          <w:rFonts w:ascii="Times New Roman" w:hAnsi="Times New Roman" w:cs="Times New Roman"/>
          <w:color w:val="000000"/>
          <w:sz w:val="24"/>
          <w:szCs w:val="24"/>
        </w:rPr>
        <w:t xml:space="preserve">transaction with BART. </w:t>
      </w:r>
    </w:p>
    <w:p w14:paraId="76D7E2B5" w14:textId="77777777" w:rsidR="003E0325" w:rsidRDefault="003E0325" w:rsidP="003E0325">
      <w:pPr>
        <w:pStyle w:val="ListParagraph"/>
        <w:ind w:left="2160"/>
        <w:jc w:val="both"/>
        <w:rPr>
          <w:rFonts w:ascii="Times New Roman" w:hAnsi="Times New Roman" w:cs="Times New Roman"/>
          <w:color w:val="000000"/>
          <w:sz w:val="24"/>
          <w:szCs w:val="24"/>
        </w:rPr>
      </w:pPr>
    </w:p>
    <w:p w14:paraId="7BA0E53D" w14:textId="4E2BF03C" w:rsidR="00475C44" w:rsidRDefault="00D72B9A" w:rsidP="00475C44">
      <w:pPr>
        <w:pStyle w:val="ListParagraph"/>
        <w:numPr>
          <w:ilvl w:val="3"/>
          <w:numId w:val="6"/>
        </w:numPr>
        <w:ind w:left="28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965E9" w:rsidRPr="003E0325">
        <w:rPr>
          <w:rFonts w:ascii="Times New Roman" w:hAnsi="Times New Roman" w:cs="Times New Roman"/>
          <w:color w:val="000000"/>
          <w:sz w:val="24"/>
          <w:szCs w:val="24"/>
        </w:rPr>
        <w:t xml:space="preserve">The preliminary </w:t>
      </w:r>
      <w:r w:rsidR="0027663E" w:rsidRPr="003E0325">
        <w:rPr>
          <w:rFonts w:ascii="Times New Roman" w:hAnsi="Times New Roman" w:cs="Times New Roman"/>
          <w:color w:val="000000"/>
          <w:sz w:val="24"/>
          <w:szCs w:val="24"/>
        </w:rPr>
        <w:t xml:space="preserve">financial </w:t>
      </w:r>
      <w:r w:rsidR="00C965E9" w:rsidRPr="003E0325">
        <w:rPr>
          <w:rFonts w:ascii="Times New Roman" w:hAnsi="Times New Roman" w:cs="Times New Roman"/>
          <w:color w:val="000000"/>
          <w:sz w:val="24"/>
          <w:szCs w:val="24"/>
        </w:rPr>
        <w:t xml:space="preserve">feasibility </w:t>
      </w:r>
      <w:r w:rsidR="001A09C0" w:rsidRPr="003E0325">
        <w:rPr>
          <w:rFonts w:ascii="Times New Roman" w:hAnsi="Times New Roman" w:cs="Times New Roman"/>
          <w:color w:val="000000"/>
          <w:sz w:val="24"/>
          <w:szCs w:val="24"/>
        </w:rPr>
        <w:t xml:space="preserve">information </w:t>
      </w:r>
      <w:r w:rsidR="003E0325">
        <w:rPr>
          <w:rFonts w:ascii="Times New Roman" w:hAnsi="Times New Roman" w:cs="Times New Roman"/>
          <w:color w:val="000000"/>
          <w:sz w:val="24"/>
          <w:szCs w:val="24"/>
        </w:rPr>
        <w:t>shall</w:t>
      </w:r>
      <w:r w:rsidR="001A09C0" w:rsidRPr="003E0325">
        <w:rPr>
          <w:rFonts w:ascii="Times New Roman" w:hAnsi="Times New Roman" w:cs="Times New Roman"/>
          <w:color w:val="000000"/>
          <w:sz w:val="24"/>
          <w:szCs w:val="24"/>
        </w:rPr>
        <w:t xml:space="preserve"> include</w:t>
      </w:r>
      <w:r w:rsidR="00C965E9" w:rsidRPr="003E0325">
        <w:rPr>
          <w:rFonts w:ascii="Times New Roman" w:hAnsi="Times New Roman" w:cs="Times New Roman"/>
          <w:color w:val="000000"/>
          <w:sz w:val="24"/>
          <w:szCs w:val="24"/>
        </w:rPr>
        <w:t xml:space="preserve"> marke</w:t>
      </w:r>
      <w:r w:rsidR="001A09C0" w:rsidRPr="003E0325">
        <w:rPr>
          <w:rFonts w:ascii="Times New Roman" w:hAnsi="Times New Roman" w:cs="Times New Roman"/>
          <w:color w:val="000000"/>
          <w:sz w:val="24"/>
          <w:szCs w:val="24"/>
        </w:rPr>
        <w:t>t analysis</w:t>
      </w:r>
      <w:r w:rsidR="00C965E9" w:rsidRPr="003E0325">
        <w:rPr>
          <w:rFonts w:ascii="Times New Roman" w:hAnsi="Times New Roman" w:cs="Times New Roman"/>
          <w:color w:val="000000"/>
          <w:sz w:val="24"/>
          <w:szCs w:val="24"/>
        </w:rPr>
        <w:t>, achievable rents/sales prices,</w:t>
      </w:r>
      <w:r w:rsidR="001A09C0" w:rsidRPr="003E0325">
        <w:rPr>
          <w:rFonts w:ascii="Times New Roman" w:hAnsi="Times New Roman" w:cs="Times New Roman"/>
          <w:color w:val="000000"/>
          <w:sz w:val="24"/>
          <w:szCs w:val="24"/>
        </w:rPr>
        <w:t xml:space="preserve"> construction cost trends,</w:t>
      </w:r>
      <w:r w:rsidR="00C965E9" w:rsidRPr="003E0325">
        <w:rPr>
          <w:rFonts w:ascii="Times New Roman" w:hAnsi="Times New Roman" w:cs="Times New Roman"/>
          <w:color w:val="000000"/>
          <w:sz w:val="24"/>
          <w:szCs w:val="24"/>
        </w:rPr>
        <w:t xml:space="preserve"> and </w:t>
      </w:r>
      <w:r w:rsidR="001A09C0" w:rsidRPr="003E0325">
        <w:rPr>
          <w:rFonts w:ascii="Times New Roman" w:hAnsi="Times New Roman" w:cs="Times New Roman"/>
          <w:color w:val="000000"/>
          <w:sz w:val="24"/>
          <w:szCs w:val="24"/>
        </w:rPr>
        <w:t xml:space="preserve">an </w:t>
      </w:r>
      <w:r w:rsidR="00C965E9" w:rsidRPr="003E0325">
        <w:rPr>
          <w:rFonts w:ascii="Times New Roman" w:hAnsi="Times New Roman" w:cs="Times New Roman"/>
          <w:color w:val="000000"/>
          <w:sz w:val="24"/>
          <w:szCs w:val="24"/>
        </w:rPr>
        <w:t xml:space="preserve">estimated absorption schedule of the elements included in the Project description reasonably acceptable to BART. </w:t>
      </w:r>
      <w:bookmarkStart w:id="35" w:name="_DV_M53"/>
      <w:bookmarkEnd w:id="35"/>
      <w:r w:rsidR="00C965E9" w:rsidRPr="003E0325">
        <w:rPr>
          <w:rFonts w:ascii="Times New Roman" w:hAnsi="Times New Roman" w:cs="Times New Roman"/>
          <w:color w:val="000000"/>
          <w:sz w:val="24"/>
          <w:szCs w:val="24"/>
        </w:rPr>
        <w:t xml:space="preserve">The </w:t>
      </w:r>
      <w:bookmarkStart w:id="36" w:name="_DV_C34"/>
      <w:r w:rsidR="001A09C0" w:rsidRPr="003E0325">
        <w:rPr>
          <w:rFonts w:ascii="Times New Roman" w:hAnsi="Times New Roman" w:cs="Times New Roman"/>
          <w:color w:val="000000"/>
          <w:sz w:val="24"/>
          <w:szCs w:val="24"/>
        </w:rPr>
        <w:t xml:space="preserve">transactional terms </w:t>
      </w:r>
      <w:bookmarkEnd w:id="36"/>
      <w:r w:rsidR="003E0325">
        <w:rPr>
          <w:rFonts w:ascii="Times New Roman" w:hAnsi="Times New Roman" w:cs="Times New Roman"/>
          <w:color w:val="000000"/>
          <w:sz w:val="24"/>
          <w:szCs w:val="24"/>
        </w:rPr>
        <w:t>shall</w:t>
      </w:r>
      <w:r w:rsidR="00082134" w:rsidRPr="003E0325">
        <w:rPr>
          <w:rFonts w:ascii="Times New Roman" w:hAnsi="Times New Roman" w:cs="Times New Roman"/>
          <w:color w:val="000000"/>
          <w:sz w:val="24"/>
          <w:szCs w:val="24"/>
        </w:rPr>
        <w:t xml:space="preserve"> reasonably satisfy</w:t>
      </w:r>
      <w:r w:rsidR="00C965E9" w:rsidRPr="003E0325">
        <w:rPr>
          <w:rFonts w:ascii="Times New Roman" w:hAnsi="Times New Roman" w:cs="Times New Roman"/>
          <w:color w:val="000000"/>
          <w:sz w:val="24"/>
          <w:szCs w:val="24"/>
        </w:rPr>
        <w:t xml:space="preserve"> BART that the Project is feasible</w:t>
      </w:r>
      <w:r w:rsidR="001A09C0" w:rsidRPr="003E0325">
        <w:rPr>
          <w:rFonts w:ascii="Times New Roman" w:hAnsi="Times New Roman" w:cs="Times New Roman"/>
          <w:color w:val="000000"/>
          <w:sz w:val="24"/>
          <w:szCs w:val="24"/>
        </w:rPr>
        <w:t xml:space="preserve"> based on market conditions</w:t>
      </w:r>
      <w:r w:rsidR="00082134" w:rsidRPr="003E0325">
        <w:rPr>
          <w:rFonts w:ascii="Times New Roman" w:hAnsi="Times New Roman" w:cs="Times New Roman"/>
          <w:color w:val="000000"/>
          <w:sz w:val="24"/>
          <w:szCs w:val="24"/>
        </w:rPr>
        <w:t xml:space="preserve">.  </w:t>
      </w:r>
    </w:p>
    <w:p w14:paraId="6FA687AF" w14:textId="77777777" w:rsidR="00475C44" w:rsidRDefault="00475C44" w:rsidP="00475C44">
      <w:pPr>
        <w:pStyle w:val="ListParagraph"/>
        <w:ind w:left="2880"/>
        <w:jc w:val="both"/>
        <w:rPr>
          <w:rFonts w:ascii="Times New Roman" w:hAnsi="Times New Roman" w:cs="Times New Roman"/>
          <w:color w:val="000000"/>
          <w:sz w:val="24"/>
          <w:szCs w:val="24"/>
        </w:rPr>
      </w:pPr>
    </w:p>
    <w:p w14:paraId="1313190D" w14:textId="1368FBA1" w:rsidR="00475C44" w:rsidRDefault="00D72B9A" w:rsidP="00475C44">
      <w:pPr>
        <w:pStyle w:val="ListParagraph"/>
        <w:numPr>
          <w:ilvl w:val="3"/>
          <w:numId w:val="6"/>
        </w:numPr>
        <w:ind w:left="28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01F9A" w:rsidRPr="00475C44">
        <w:rPr>
          <w:rFonts w:ascii="Times New Roman" w:hAnsi="Times New Roman" w:cs="Times New Roman"/>
          <w:color w:val="000000"/>
          <w:sz w:val="24"/>
          <w:szCs w:val="24"/>
        </w:rPr>
        <w:t>Developer</w:t>
      </w:r>
      <w:r w:rsidR="00C965E9" w:rsidRPr="00475C44">
        <w:rPr>
          <w:rFonts w:ascii="Times New Roman" w:hAnsi="Times New Roman" w:cs="Times New Roman"/>
          <w:color w:val="000000"/>
          <w:sz w:val="24"/>
          <w:szCs w:val="24"/>
        </w:rPr>
        <w:t xml:space="preserve"> </w:t>
      </w:r>
      <w:r w:rsidR="00CB6A58" w:rsidRPr="00475C44">
        <w:rPr>
          <w:rFonts w:ascii="Times New Roman" w:hAnsi="Times New Roman" w:cs="Times New Roman"/>
          <w:color w:val="000000"/>
          <w:sz w:val="24"/>
          <w:szCs w:val="24"/>
        </w:rPr>
        <w:t>shall</w:t>
      </w:r>
      <w:r w:rsidR="00082134" w:rsidRPr="00475C44">
        <w:rPr>
          <w:rFonts w:ascii="Times New Roman" w:hAnsi="Times New Roman" w:cs="Times New Roman"/>
          <w:color w:val="000000"/>
          <w:sz w:val="24"/>
          <w:szCs w:val="24"/>
        </w:rPr>
        <w:t xml:space="preserve"> provide a list of lenders and investors who will be approached for financing the Project</w:t>
      </w:r>
      <w:r w:rsidR="00B463B3" w:rsidRPr="00475C44">
        <w:rPr>
          <w:rFonts w:ascii="Times New Roman" w:hAnsi="Times New Roman" w:cs="Times New Roman"/>
          <w:color w:val="000000"/>
          <w:sz w:val="24"/>
          <w:szCs w:val="24"/>
        </w:rPr>
        <w:t xml:space="preserve"> (which list may be supplemented or amended by the </w:t>
      </w:r>
      <w:r w:rsidR="00701F9A" w:rsidRPr="00475C44">
        <w:rPr>
          <w:rFonts w:ascii="Times New Roman" w:hAnsi="Times New Roman" w:cs="Times New Roman"/>
          <w:color w:val="000000"/>
          <w:sz w:val="24"/>
          <w:szCs w:val="24"/>
        </w:rPr>
        <w:t>Developer</w:t>
      </w:r>
      <w:r w:rsidR="00B463B3" w:rsidRPr="00475C44">
        <w:rPr>
          <w:rFonts w:ascii="Times New Roman" w:hAnsi="Times New Roman" w:cs="Times New Roman"/>
          <w:color w:val="000000"/>
          <w:sz w:val="24"/>
          <w:szCs w:val="24"/>
        </w:rPr>
        <w:t xml:space="preserve"> from time to time)</w:t>
      </w:r>
      <w:r w:rsidR="00082134" w:rsidRPr="00475C44">
        <w:rPr>
          <w:rFonts w:ascii="Times New Roman" w:hAnsi="Times New Roman" w:cs="Times New Roman"/>
          <w:color w:val="000000"/>
          <w:sz w:val="24"/>
          <w:szCs w:val="24"/>
        </w:rPr>
        <w:t xml:space="preserve">, </w:t>
      </w:r>
      <w:r w:rsidR="00C965E9" w:rsidRPr="00475C44">
        <w:rPr>
          <w:rFonts w:ascii="Times New Roman" w:hAnsi="Times New Roman" w:cs="Times New Roman"/>
          <w:color w:val="000000"/>
          <w:sz w:val="24"/>
          <w:szCs w:val="24"/>
        </w:rPr>
        <w:t xml:space="preserve">accompanied by letters of interest and/or intent from </w:t>
      </w:r>
      <w:r w:rsidR="00082134" w:rsidRPr="00475C44">
        <w:rPr>
          <w:rFonts w:ascii="Times New Roman" w:hAnsi="Times New Roman" w:cs="Times New Roman"/>
          <w:color w:val="000000"/>
          <w:sz w:val="24"/>
          <w:szCs w:val="24"/>
        </w:rPr>
        <w:t>debt</w:t>
      </w:r>
      <w:r w:rsidR="00C965E9" w:rsidRPr="00475C44">
        <w:rPr>
          <w:rFonts w:ascii="Times New Roman" w:hAnsi="Times New Roman" w:cs="Times New Roman"/>
          <w:color w:val="000000"/>
          <w:sz w:val="24"/>
          <w:szCs w:val="24"/>
        </w:rPr>
        <w:t xml:space="preserve"> and equity partners, if any, expressing willingness to provide Project financing.</w:t>
      </w:r>
    </w:p>
    <w:p w14:paraId="5EB4D486" w14:textId="77777777" w:rsidR="00475C44" w:rsidRPr="00475C44" w:rsidRDefault="00475C44" w:rsidP="00475C44">
      <w:pPr>
        <w:pStyle w:val="ListParagraph"/>
        <w:rPr>
          <w:rFonts w:ascii="Times New Roman" w:hAnsi="Times New Roman" w:cs="Times New Roman"/>
          <w:color w:val="000000"/>
          <w:sz w:val="24"/>
          <w:szCs w:val="24"/>
        </w:rPr>
      </w:pPr>
    </w:p>
    <w:p w14:paraId="5BEFFB31" w14:textId="3D8A0B22" w:rsidR="009758F6" w:rsidRPr="00475C44" w:rsidRDefault="00D72B9A" w:rsidP="00C74E6D">
      <w:pPr>
        <w:pStyle w:val="ListParagraph"/>
        <w:numPr>
          <w:ilvl w:val="3"/>
          <w:numId w:val="6"/>
        </w:numPr>
        <w:ind w:left="28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01F9A" w:rsidRPr="00475C44">
        <w:rPr>
          <w:rFonts w:ascii="Times New Roman" w:hAnsi="Times New Roman" w:cs="Times New Roman"/>
          <w:color w:val="000000"/>
          <w:sz w:val="24"/>
          <w:szCs w:val="24"/>
        </w:rPr>
        <w:t>Developer</w:t>
      </w:r>
      <w:r w:rsidR="001A09C0" w:rsidRPr="00475C44">
        <w:rPr>
          <w:rFonts w:ascii="Times New Roman" w:hAnsi="Times New Roman" w:cs="Times New Roman"/>
          <w:color w:val="000000"/>
          <w:sz w:val="24"/>
          <w:szCs w:val="24"/>
        </w:rPr>
        <w:t xml:space="preserve"> </w:t>
      </w:r>
      <w:r w:rsidR="00CB6A58" w:rsidRPr="00475C44">
        <w:rPr>
          <w:rFonts w:ascii="Times New Roman" w:hAnsi="Times New Roman" w:cs="Times New Roman"/>
          <w:color w:val="000000"/>
          <w:sz w:val="24"/>
          <w:szCs w:val="24"/>
        </w:rPr>
        <w:t>shall</w:t>
      </w:r>
      <w:r w:rsidR="001A09C0" w:rsidRPr="00475C44">
        <w:rPr>
          <w:rFonts w:ascii="Times New Roman" w:hAnsi="Times New Roman" w:cs="Times New Roman"/>
          <w:color w:val="000000"/>
          <w:sz w:val="24"/>
          <w:szCs w:val="24"/>
        </w:rPr>
        <w:t xml:space="preserve"> also provide </w:t>
      </w:r>
      <w:r w:rsidR="0011385C" w:rsidRPr="00475C44">
        <w:rPr>
          <w:rFonts w:ascii="Times New Roman" w:hAnsi="Times New Roman" w:cs="Times New Roman"/>
          <w:color w:val="000000"/>
          <w:sz w:val="24"/>
          <w:szCs w:val="24"/>
        </w:rPr>
        <w:t xml:space="preserve">one or more </w:t>
      </w:r>
      <w:r w:rsidR="009758F6" w:rsidRPr="00475C44">
        <w:rPr>
          <w:rFonts w:ascii="Times New Roman" w:hAnsi="Times New Roman" w:cs="Times New Roman"/>
          <w:color w:val="000000"/>
          <w:sz w:val="24"/>
          <w:szCs w:val="24"/>
        </w:rPr>
        <w:t>preliminary</w:t>
      </w:r>
      <w:r w:rsidR="00C965E9" w:rsidRPr="00475C44">
        <w:rPr>
          <w:rFonts w:ascii="Times New Roman" w:hAnsi="Times New Roman" w:cs="Times New Roman"/>
          <w:color w:val="000000"/>
          <w:sz w:val="24"/>
          <w:szCs w:val="24"/>
        </w:rPr>
        <w:t xml:space="preserve"> project deve</w:t>
      </w:r>
      <w:r w:rsidR="001A09C0" w:rsidRPr="00475C44">
        <w:rPr>
          <w:rFonts w:ascii="Times New Roman" w:hAnsi="Times New Roman" w:cs="Times New Roman"/>
          <w:color w:val="000000"/>
          <w:sz w:val="24"/>
          <w:szCs w:val="24"/>
        </w:rPr>
        <w:t xml:space="preserve">lopment pro </w:t>
      </w:r>
      <w:proofErr w:type="spellStart"/>
      <w:r w:rsidR="001A09C0" w:rsidRPr="00475C44">
        <w:rPr>
          <w:rFonts w:ascii="Times New Roman" w:hAnsi="Times New Roman" w:cs="Times New Roman"/>
          <w:color w:val="000000"/>
          <w:sz w:val="24"/>
          <w:szCs w:val="24"/>
        </w:rPr>
        <w:t>forma</w:t>
      </w:r>
      <w:r w:rsidR="0011385C" w:rsidRPr="00475C44">
        <w:rPr>
          <w:rFonts w:ascii="Times New Roman" w:hAnsi="Times New Roman" w:cs="Times New Roman"/>
          <w:color w:val="000000"/>
          <w:sz w:val="24"/>
          <w:szCs w:val="24"/>
        </w:rPr>
        <w:t>s</w:t>
      </w:r>
      <w:proofErr w:type="spellEnd"/>
      <w:r w:rsidR="001A09C0" w:rsidRPr="00475C44">
        <w:rPr>
          <w:rFonts w:ascii="Times New Roman" w:hAnsi="Times New Roman" w:cs="Times New Roman"/>
          <w:color w:val="000000"/>
          <w:sz w:val="24"/>
          <w:szCs w:val="24"/>
        </w:rPr>
        <w:t xml:space="preserve"> </w:t>
      </w:r>
      <w:r w:rsidR="00B463B3" w:rsidRPr="00475C44">
        <w:rPr>
          <w:rFonts w:ascii="Times New Roman" w:hAnsi="Times New Roman" w:cs="Times New Roman"/>
          <w:color w:val="000000"/>
          <w:sz w:val="24"/>
          <w:szCs w:val="24"/>
        </w:rPr>
        <w:t xml:space="preserve">for each component of the Project </w:t>
      </w:r>
      <w:r w:rsidR="001A09C0" w:rsidRPr="00475C44">
        <w:rPr>
          <w:rFonts w:ascii="Times New Roman" w:hAnsi="Times New Roman" w:cs="Times New Roman"/>
          <w:color w:val="000000"/>
          <w:sz w:val="24"/>
          <w:szCs w:val="24"/>
        </w:rPr>
        <w:t>with</w:t>
      </w:r>
      <w:r w:rsidR="00C965E9" w:rsidRPr="00475C44">
        <w:rPr>
          <w:rFonts w:ascii="Times New Roman" w:hAnsi="Times New Roman" w:cs="Times New Roman"/>
          <w:color w:val="000000"/>
          <w:sz w:val="24"/>
          <w:szCs w:val="24"/>
        </w:rPr>
        <w:t xml:space="preserve"> the sources </w:t>
      </w:r>
      <w:r w:rsidR="0091778C" w:rsidRPr="00475C44">
        <w:rPr>
          <w:rFonts w:ascii="Times New Roman" w:hAnsi="Times New Roman" w:cs="Times New Roman"/>
          <w:color w:val="000000"/>
          <w:sz w:val="24"/>
          <w:szCs w:val="24"/>
        </w:rPr>
        <w:t xml:space="preserve">(including anticipated potential grant sources) </w:t>
      </w:r>
      <w:r w:rsidR="00C965E9" w:rsidRPr="00475C44">
        <w:rPr>
          <w:rFonts w:ascii="Times New Roman" w:hAnsi="Times New Roman" w:cs="Times New Roman"/>
          <w:color w:val="000000"/>
          <w:sz w:val="24"/>
          <w:szCs w:val="24"/>
        </w:rPr>
        <w:t xml:space="preserve">and uses of funds, a 20-year cash flow analysis, and an annotated operating budget for </w:t>
      </w:r>
      <w:r w:rsidR="001A09C0" w:rsidRPr="00475C44">
        <w:rPr>
          <w:rFonts w:ascii="Times New Roman" w:hAnsi="Times New Roman" w:cs="Times New Roman"/>
          <w:color w:val="000000"/>
          <w:sz w:val="24"/>
          <w:szCs w:val="24"/>
        </w:rPr>
        <w:t>the mixed-use elements of the Project</w:t>
      </w:r>
      <w:r w:rsidR="00C965E9" w:rsidRPr="00475C44">
        <w:rPr>
          <w:rFonts w:ascii="Times New Roman" w:hAnsi="Times New Roman" w:cs="Times New Roman"/>
          <w:color w:val="000000"/>
          <w:sz w:val="24"/>
          <w:szCs w:val="24"/>
        </w:rPr>
        <w:t xml:space="preserve"> to a level of detail reasonably acceptable to BART.</w:t>
      </w:r>
      <w:r w:rsidR="00C965E9" w:rsidRPr="00475C44">
        <w:rPr>
          <w:color w:val="000000"/>
        </w:rPr>
        <w:t xml:space="preserve"> </w:t>
      </w:r>
      <w:r w:rsidR="009758F6" w:rsidRPr="00475C44">
        <w:rPr>
          <w:color w:val="000000"/>
        </w:rPr>
        <w:t xml:space="preserve"> </w:t>
      </w:r>
    </w:p>
    <w:p w14:paraId="78D5C06D" w14:textId="77777777" w:rsidR="00C965E9" w:rsidRDefault="00C965E9" w:rsidP="00625D08">
      <w:pPr>
        <w:tabs>
          <w:tab w:val="num" w:pos="1440"/>
        </w:tabs>
        <w:jc w:val="both"/>
        <w:rPr>
          <w:rFonts w:ascii="Times New Roman" w:hAnsi="Times New Roman" w:cs="Times New Roman"/>
          <w:color w:val="000000"/>
          <w:sz w:val="24"/>
          <w:szCs w:val="24"/>
        </w:rPr>
      </w:pPr>
    </w:p>
    <w:p w14:paraId="5E89F4C2" w14:textId="6D237441" w:rsidR="00060608" w:rsidRPr="00795AA2" w:rsidRDefault="00060608" w:rsidP="00C74E6D">
      <w:pPr>
        <w:pStyle w:val="ListParagraph"/>
        <w:numPr>
          <w:ilvl w:val="2"/>
          <w:numId w:val="6"/>
        </w:numPr>
        <w:ind w:left="2160"/>
        <w:jc w:val="both"/>
        <w:rPr>
          <w:rFonts w:ascii="Times New Roman" w:hAnsi="Times New Roman" w:cs="Times New Roman"/>
          <w:color w:val="000000"/>
          <w:sz w:val="24"/>
          <w:szCs w:val="24"/>
        </w:rPr>
      </w:pPr>
      <w:r w:rsidRPr="00795AA2">
        <w:rPr>
          <w:rFonts w:ascii="Times New Roman" w:hAnsi="Times New Roman" w:cs="Times New Roman"/>
          <w:color w:val="000000"/>
          <w:sz w:val="24"/>
          <w:szCs w:val="24"/>
        </w:rPr>
        <w:t xml:space="preserve">Developer </w:t>
      </w:r>
      <w:r w:rsidR="002906AC" w:rsidRPr="00795AA2">
        <w:rPr>
          <w:rFonts w:ascii="Times New Roman" w:hAnsi="Times New Roman" w:cs="Times New Roman"/>
          <w:color w:val="000000"/>
          <w:sz w:val="24"/>
          <w:szCs w:val="24"/>
        </w:rPr>
        <w:t>shall</w:t>
      </w:r>
      <w:r w:rsidRPr="00795AA2">
        <w:rPr>
          <w:rFonts w:ascii="Times New Roman" w:hAnsi="Times New Roman" w:cs="Times New Roman"/>
          <w:color w:val="000000"/>
          <w:sz w:val="24"/>
          <w:szCs w:val="24"/>
        </w:rPr>
        <w:t xml:space="preserve"> submit a Community Benefits Plan that summarizes the</w:t>
      </w:r>
      <w:r w:rsidR="000A735B">
        <w:rPr>
          <w:rFonts w:ascii="Times New Roman" w:hAnsi="Times New Roman" w:cs="Times New Roman"/>
          <w:color w:val="000000"/>
          <w:sz w:val="24"/>
          <w:szCs w:val="24"/>
        </w:rPr>
        <w:t xml:space="preserve"> </w:t>
      </w:r>
      <w:r w:rsidRPr="00795AA2">
        <w:rPr>
          <w:rFonts w:ascii="Times New Roman" w:hAnsi="Times New Roman" w:cs="Times New Roman"/>
          <w:color w:val="000000"/>
          <w:sz w:val="24"/>
          <w:szCs w:val="24"/>
        </w:rPr>
        <w:t>Project’s public benefits</w:t>
      </w:r>
      <w:r w:rsidR="002906AC" w:rsidRPr="00795AA2">
        <w:rPr>
          <w:rFonts w:ascii="Times New Roman" w:hAnsi="Times New Roman" w:cs="Times New Roman"/>
          <w:color w:val="000000"/>
          <w:sz w:val="24"/>
          <w:szCs w:val="24"/>
        </w:rPr>
        <w:t xml:space="preserve"> and</w:t>
      </w:r>
      <w:r w:rsidRPr="00795AA2">
        <w:rPr>
          <w:rFonts w:ascii="Times New Roman" w:hAnsi="Times New Roman" w:cs="Times New Roman"/>
          <w:color w:val="000000"/>
          <w:sz w:val="24"/>
          <w:szCs w:val="24"/>
        </w:rPr>
        <w:t xml:space="preserve"> details the costs of the benefits. The Community Benefits Plan will also include a rationale for </w:t>
      </w:r>
      <w:r w:rsidR="006D7057" w:rsidRPr="00795AA2">
        <w:rPr>
          <w:rFonts w:ascii="Times New Roman" w:hAnsi="Times New Roman" w:cs="Times New Roman"/>
          <w:color w:val="000000"/>
          <w:sz w:val="24"/>
          <w:szCs w:val="24"/>
        </w:rPr>
        <w:t>those</w:t>
      </w:r>
      <w:r w:rsidRPr="00795AA2">
        <w:rPr>
          <w:rFonts w:ascii="Times New Roman" w:hAnsi="Times New Roman" w:cs="Times New Roman"/>
          <w:color w:val="000000"/>
          <w:sz w:val="24"/>
          <w:szCs w:val="24"/>
        </w:rPr>
        <w:t xml:space="preserve"> benefits </w:t>
      </w:r>
      <w:r w:rsidR="006D7057" w:rsidRPr="00795AA2">
        <w:rPr>
          <w:rFonts w:ascii="Times New Roman" w:hAnsi="Times New Roman" w:cs="Times New Roman"/>
          <w:color w:val="000000"/>
          <w:sz w:val="24"/>
          <w:szCs w:val="24"/>
        </w:rPr>
        <w:t xml:space="preserve">not required by BART, </w:t>
      </w:r>
      <w:r w:rsidRPr="00795AA2">
        <w:rPr>
          <w:rFonts w:ascii="Times New Roman" w:hAnsi="Times New Roman" w:cs="Times New Roman"/>
          <w:color w:val="000000"/>
          <w:sz w:val="24"/>
          <w:szCs w:val="24"/>
        </w:rPr>
        <w:t>as they relate to identified community needs and priorities. Developer will do a “reality check” to provide a private-sector assessment of estimated capital and operating costs attributable to each of the desired elements, along with potential funding sources, including anticipated potential grant sources.</w:t>
      </w:r>
    </w:p>
    <w:p w14:paraId="519107F1" w14:textId="77777777" w:rsidR="00060608" w:rsidRDefault="00060608" w:rsidP="00060608">
      <w:pPr>
        <w:pStyle w:val="ListParagraph"/>
        <w:ind w:left="2160"/>
        <w:jc w:val="both"/>
        <w:rPr>
          <w:rFonts w:ascii="Times New Roman" w:hAnsi="Times New Roman" w:cs="Times New Roman"/>
          <w:color w:val="000000"/>
          <w:sz w:val="24"/>
          <w:szCs w:val="24"/>
        </w:rPr>
      </w:pPr>
    </w:p>
    <w:p w14:paraId="377B7139" w14:textId="2F50EB22" w:rsidR="0028216A" w:rsidRDefault="00701F9A" w:rsidP="0051638E">
      <w:pPr>
        <w:pStyle w:val="ListParagraph"/>
        <w:numPr>
          <w:ilvl w:val="2"/>
          <w:numId w:val="6"/>
        </w:numPr>
        <w:ind w:left="2160"/>
        <w:jc w:val="both"/>
        <w:rPr>
          <w:rFonts w:ascii="Times New Roman" w:hAnsi="Times New Roman" w:cs="Times New Roman"/>
          <w:color w:val="000000"/>
          <w:sz w:val="24"/>
          <w:szCs w:val="24"/>
        </w:rPr>
      </w:pPr>
      <w:r>
        <w:rPr>
          <w:rFonts w:ascii="Times New Roman" w:hAnsi="Times New Roman" w:cs="Times New Roman"/>
          <w:color w:val="000000"/>
          <w:sz w:val="24"/>
          <w:szCs w:val="24"/>
        </w:rPr>
        <w:t>Developer</w:t>
      </w:r>
      <w:r w:rsidR="00D03999">
        <w:rPr>
          <w:rFonts w:ascii="Times New Roman" w:hAnsi="Times New Roman" w:cs="Times New Roman"/>
          <w:color w:val="000000"/>
          <w:sz w:val="24"/>
          <w:szCs w:val="24"/>
        </w:rPr>
        <w:t xml:space="preserve"> </w:t>
      </w:r>
      <w:r w:rsidR="00CB6A58">
        <w:rPr>
          <w:rFonts w:ascii="Times New Roman" w:hAnsi="Times New Roman" w:cs="Times New Roman"/>
          <w:color w:val="000000"/>
          <w:sz w:val="24"/>
          <w:szCs w:val="24"/>
        </w:rPr>
        <w:t>shall</w:t>
      </w:r>
      <w:r w:rsidR="00D03999">
        <w:rPr>
          <w:rFonts w:ascii="Times New Roman" w:hAnsi="Times New Roman" w:cs="Times New Roman"/>
          <w:color w:val="000000"/>
          <w:sz w:val="24"/>
          <w:szCs w:val="24"/>
        </w:rPr>
        <w:t xml:space="preserve"> submit </w:t>
      </w:r>
      <w:r w:rsidR="00DC1E1C">
        <w:rPr>
          <w:rFonts w:ascii="Times New Roman" w:hAnsi="Times New Roman" w:cs="Times New Roman"/>
          <w:color w:val="000000"/>
          <w:sz w:val="24"/>
          <w:szCs w:val="24"/>
        </w:rPr>
        <w:t>a Final</w:t>
      </w:r>
      <w:r w:rsidR="00C965E9">
        <w:rPr>
          <w:rFonts w:ascii="Times New Roman" w:hAnsi="Times New Roman" w:cs="Times New Roman"/>
          <w:color w:val="000000"/>
          <w:sz w:val="24"/>
          <w:szCs w:val="24"/>
        </w:rPr>
        <w:t xml:space="preserve"> </w:t>
      </w:r>
      <w:r w:rsidR="00D03999">
        <w:rPr>
          <w:rFonts w:ascii="Times New Roman" w:hAnsi="Times New Roman" w:cs="Times New Roman"/>
          <w:color w:val="000000"/>
          <w:sz w:val="24"/>
          <w:szCs w:val="24"/>
        </w:rPr>
        <w:t>D</w:t>
      </w:r>
      <w:r w:rsidR="00C965E9">
        <w:rPr>
          <w:rFonts w:ascii="Times New Roman" w:hAnsi="Times New Roman" w:cs="Times New Roman"/>
          <w:color w:val="000000"/>
          <w:sz w:val="24"/>
          <w:szCs w:val="24"/>
        </w:rPr>
        <w:t xml:space="preserve">evelopment </w:t>
      </w:r>
      <w:r w:rsidR="00D03999">
        <w:rPr>
          <w:rFonts w:ascii="Times New Roman" w:hAnsi="Times New Roman" w:cs="Times New Roman"/>
          <w:color w:val="000000"/>
          <w:sz w:val="24"/>
          <w:szCs w:val="24"/>
        </w:rPr>
        <w:t>P</w:t>
      </w:r>
      <w:r w:rsidR="00C965E9">
        <w:rPr>
          <w:rFonts w:ascii="Times New Roman" w:hAnsi="Times New Roman" w:cs="Times New Roman"/>
          <w:color w:val="000000"/>
          <w:sz w:val="24"/>
          <w:szCs w:val="24"/>
        </w:rPr>
        <w:t>lan</w:t>
      </w:r>
      <w:r w:rsidR="00D72B9A">
        <w:rPr>
          <w:rFonts w:ascii="Times New Roman" w:hAnsi="Times New Roman" w:cs="Times New Roman"/>
          <w:color w:val="000000"/>
          <w:sz w:val="24"/>
          <w:szCs w:val="24"/>
        </w:rPr>
        <w:t xml:space="preserve"> (“FDP”)</w:t>
      </w:r>
      <w:r w:rsidR="00C965E9">
        <w:rPr>
          <w:rFonts w:ascii="Times New Roman" w:hAnsi="Times New Roman" w:cs="Times New Roman"/>
          <w:color w:val="000000"/>
          <w:sz w:val="24"/>
          <w:szCs w:val="24"/>
        </w:rPr>
        <w:t>, including schedule, refined financial feasibility assessment, refined project budget, cash flow and operating budget, and refined transaction with BART</w:t>
      </w:r>
      <w:r w:rsidR="00B463B3">
        <w:rPr>
          <w:rFonts w:ascii="Times New Roman" w:hAnsi="Times New Roman" w:cs="Times New Roman"/>
          <w:color w:val="000000"/>
          <w:sz w:val="24"/>
          <w:szCs w:val="24"/>
        </w:rPr>
        <w:t xml:space="preserve"> for each compo</w:t>
      </w:r>
      <w:r w:rsidR="00F0484B">
        <w:rPr>
          <w:rFonts w:ascii="Times New Roman" w:hAnsi="Times New Roman" w:cs="Times New Roman"/>
          <w:color w:val="000000"/>
          <w:sz w:val="24"/>
          <w:szCs w:val="24"/>
        </w:rPr>
        <w:t>n</w:t>
      </w:r>
      <w:r w:rsidR="00B463B3">
        <w:rPr>
          <w:rFonts w:ascii="Times New Roman" w:hAnsi="Times New Roman" w:cs="Times New Roman"/>
          <w:color w:val="000000"/>
          <w:sz w:val="24"/>
          <w:szCs w:val="24"/>
        </w:rPr>
        <w:t>ent of the Project</w:t>
      </w:r>
      <w:r w:rsidR="00C965E9">
        <w:rPr>
          <w:rFonts w:ascii="Times New Roman" w:hAnsi="Times New Roman" w:cs="Times New Roman"/>
          <w:color w:val="000000"/>
          <w:sz w:val="24"/>
          <w:szCs w:val="24"/>
        </w:rPr>
        <w:t xml:space="preserve">. </w:t>
      </w:r>
      <w:r w:rsidR="00D72B9A">
        <w:rPr>
          <w:rFonts w:ascii="Times New Roman" w:hAnsi="Times New Roman" w:cs="Times New Roman"/>
          <w:color w:val="000000"/>
          <w:sz w:val="24"/>
          <w:szCs w:val="24"/>
        </w:rPr>
        <w:t>The FDP shall include:</w:t>
      </w:r>
    </w:p>
    <w:p w14:paraId="1DD333A8" w14:textId="77777777" w:rsidR="0028216A" w:rsidRPr="0051638E" w:rsidRDefault="0028216A" w:rsidP="0051638E">
      <w:pPr>
        <w:ind w:left="1440"/>
        <w:jc w:val="both"/>
        <w:rPr>
          <w:rFonts w:ascii="Times New Roman" w:hAnsi="Times New Roman" w:cs="Times New Roman"/>
          <w:color w:val="000000"/>
          <w:sz w:val="24"/>
          <w:szCs w:val="24"/>
        </w:rPr>
      </w:pPr>
    </w:p>
    <w:p w14:paraId="19077360" w14:textId="14E74E32" w:rsidR="00475C44" w:rsidRDefault="00D72B9A" w:rsidP="00475C44">
      <w:pPr>
        <w:pStyle w:val="ListParagraph"/>
        <w:numPr>
          <w:ilvl w:val="3"/>
          <w:numId w:val="6"/>
        </w:numPr>
        <w:ind w:left="28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965E9">
        <w:rPr>
          <w:rFonts w:ascii="Times New Roman" w:hAnsi="Times New Roman" w:cs="Times New Roman"/>
          <w:color w:val="000000"/>
          <w:sz w:val="24"/>
          <w:szCs w:val="24"/>
        </w:rPr>
        <w:t xml:space="preserve">Detailed and itemized project pro </w:t>
      </w:r>
      <w:proofErr w:type="spellStart"/>
      <w:r w:rsidR="00C965E9">
        <w:rPr>
          <w:rFonts w:ascii="Times New Roman" w:hAnsi="Times New Roman" w:cs="Times New Roman"/>
          <w:color w:val="000000"/>
          <w:sz w:val="24"/>
          <w:szCs w:val="24"/>
        </w:rPr>
        <w:t>formas</w:t>
      </w:r>
      <w:proofErr w:type="spellEnd"/>
      <w:r w:rsidR="00C965E9">
        <w:rPr>
          <w:rFonts w:ascii="Times New Roman" w:hAnsi="Times New Roman" w:cs="Times New Roman"/>
          <w:color w:val="000000"/>
          <w:sz w:val="24"/>
          <w:szCs w:val="24"/>
        </w:rPr>
        <w:t xml:space="preserve"> linked to the schedule for construction and leasing of </w:t>
      </w:r>
      <w:r w:rsidR="00B463B3">
        <w:rPr>
          <w:rFonts w:ascii="Times New Roman" w:hAnsi="Times New Roman" w:cs="Times New Roman"/>
          <w:color w:val="000000"/>
          <w:sz w:val="24"/>
          <w:szCs w:val="24"/>
        </w:rPr>
        <w:t xml:space="preserve">each component of </w:t>
      </w:r>
      <w:r w:rsidR="00C965E9">
        <w:rPr>
          <w:rFonts w:ascii="Times New Roman" w:hAnsi="Times New Roman" w:cs="Times New Roman"/>
          <w:color w:val="000000"/>
          <w:sz w:val="24"/>
          <w:szCs w:val="24"/>
        </w:rPr>
        <w:t xml:space="preserve">the Project.  Pro </w:t>
      </w:r>
      <w:proofErr w:type="spellStart"/>
      <w:r w:rsidR="00C965E9">
        <w:rPr>
          <w:rFonts w:ascii="Times New Roman" w:hAnsi="Times New Roman" w:cs="Times New Roman"/>
          <w:color w:val="000000"/>
          <w:sz w:val="24"/>
          <w:szCs w:val="24"/>
        </w:rPr>
        <w:t>formas</w:t>
      </w:r>
      <w:proofErr w:type="spellEnd"/>
      <w:r w:rsidR="00C965E9">
        <w:rPr>
          <w:rFonts w:ascii="Times New Roman" w:hAnsi="Times New Roman" w:cs="Times New Roman"/>
          <w:color w:val="000000"/>
          <w:sz w:val="24"/>
          <w:szCs w:val="24"/>
        </w:rPr>
        <w:t xml:space="preserve"> shall include a Project development budget, a statement describing the sources and uses of funds including equity contributions, a 20-year cash flow analysis, and an annotated operating budget to a level of detail reasonably acceptable to BART. </w:t>
      </w:r>
    </w:p>
    <w:p w14:paraId="6E124190" w14:textId="77777777" w:rsidR="00475C44" w:rsidRDefault="00475C44" w:rsidP="00475C44">
      <w:pPr>
        <w:pStyle w:val="ListParagraph"/>
        <w:ind w:left="2880"/>
        <w:jc w:val="both"/>
        <w:rPr>
          <w:rFonts w:ascii="Times New Roman" w:hAnsi="Times New Roman" w:cs="Times New Roman"/>
          <w:color w:val="000000"/>
          <w:sz w:val="24"/>
          <w:szCs w:val="24"/>
        </w:rPr>
      </w:pPr>
    </w:p>
    <w:p w14:paraId="051A5637" w14:textId="08A551E5" w:rsidR="00D72B9A" w:rsidRDefault="00D72B9A" w:rsidP="00475C44">
      <w:pPr>
        <w:pStyle w:val="ListParagraph"/>
        <w:numPr>
          <w:ilvl w:val="3"/>
          <w:numId w:val="6"/>
        </w:numPr>
        <w:ind w:left="28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D</w:t>
      </w:r>
      <w:r w:rsidR="00C965E9">
        <w:rPr>
          <w:rFonts w:ascii="Times New Roman" w:hAnsi="Times New Roman" w:cs="Times New Roman"/>
          <w:color w:val="000000"/>
          <w:sz w:val="24"/>
          <w:szCs w:val="24"/>
        </w:rPr>
        <w:t xml:space="preserve">etailed Project development schedule, which shall include construction phasing and leasing/absorption of </w:t>
      </w:r>
      <w:r w:rsidR="00E866B4">
        <w:rPr>
          <w:rFonts w:ascii="Times New Roman" w:hAnsi="Times New Roman" w:cs="Times New Roman"/>
          <w:color w:val="000000"/>
          <w:sz w:val="24"/>
          <w:szCs w:val="24"/>
        </w:rPr>
        <w:t xml:space="preserve">all phases of </w:t>
      </w:r>
      <w:r w:rsidR="00C965E9">
        <w:rPr>
          <w:rFonts w:ascii="Times New Roman" w:hAnsi="Times New Roman" w:cs="Times New Roman"/>
          <w:color w:val="000000"/>
          <w:sz w:val="24"/>
          <w:szCs w:val="24"/>
        </w:rPr>
        <w:t xml:space="preserve">the Project. </w:t>
      </w:r>
    </w:p>
    <w:p w14:paraId="5E6A28B6" w14:textId="77777777" w:rsidR="00D72B9A" w:rsidRPr="00D72B9A" w:rsidRDefault="00D72B9A" w:rsidP="00D72B9A">
      <w:pPr>
        <w:pStyle w:val="ListParagraph"/>
        <w:rPr>
          <w:rFonts w:ascii="Times New Roman" w:hAnsi="Times New Roman" w:cs="Times New Roman"/>
          <w:color w:val="000000"/>
          <w:sz w:val="24"/>
          <w:szCs w:val="24"/>
        </w:rPr>
      </w:pPr>
    </w:p>
    <w:p w14:paraId="6072F3CB" w14:textId="2713DC8B" w:rsidR="00D72B9A" w:rsidRDefault="00D72B9A" w:rsidP="004B3A99">
      <w:pPr>
        <w:pStyle w:val="ListParagraph"/>
        <w:numPr>
          <w:ilvl w:val="3"/>
          <w:numId w:val="6"/>
        </w:numPr>
        <w:ind w:left="28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965E9">
        <w:rPr>
          <w:rFonts w:ascii="Times New Roman" w:hAnsi="Times New Roman" w:cs="Times New Roman"/>
          <w:color w:val="000000"/>
          <w:sz w:val="24"/>
          <w:szCs w:val="24"/>
        </w:rPr>
        <w:t xml:space="preserve">An updated market feasibility study performed by an economic consultant or qualified Real Estate Broker that analyzes the market feasibility, achievable rents, and estimated absorption schedule of the entire Project elements included in the Project description. </w:t>
      </w:r>
    </w:p>
    <w:p w14:paraId="34FF9820" w14:textId="77777777" w:rsidR="00D72B9A" w:rsidRPr="00D72B9A" w:rsidRDefault="00D72B9A" w:rsidP="00D72B9A">
      <w:pPr>
        <w:pStyle w:val="ListParagraph"/>
        <w:rPr>
          <w:rFonts w:ascii="Times New Roman" w:hAnsi="Times New Roman" w:cs="Times New Roman"/>
          <w:color w:val="000000"/>
          <w:sz w:val="24"/>
          <w:szCs w:val="24"/>
        </w:rPr>
      </w:pPr>
    </w:p>
    <w:p w14:paraId="3B440624" w14:textId="3A138E50" w:rsidR="00C965E9" w:rsidRDefault="00D72B9A" w:rsidP="00475C44">
      <w:pPr>
        <w:pStyle w:val="ListParagraph"/>
        <w:numPr>
          <w:ilvl w:val="3"/>
          <w:numId w:val="6"/>
        </w:numPr>
        <w:ind w:left="28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965E9">
        <w:rPr>
          <w:rFonts w:ascii="Times New Roman" w:hAnsi="Times New Roman" w:cs="Times New Roman"/>
          <w:color w:val="000000"/>
          <w:sz w:val="24"/>
          <w:szCs w:val="24"/>
        </w:rPr>
        <w:t>Letters of interest and/or intent from lenders and equity partners expressing willingness to provide Project financing.</w:t>
      </w:r>
    </w:p>
    <w:p w14:paraId="61946E64" w14:textId="77777777" w:rsidR="00501189" w:rsidRPr="00501189" w:rsidRDefault="00501189" w:rsidP="00501189">
      <w:pPr>
        <w:pStyle w:val="ListParagraph"/>
        <w:rPr>
          <w:rFonts w:ascii="Times New Roman" w:hAnsi="Times New Roman" w:cs="Times New Roman"/>
          <w:color w:val="000000"/>
          <w:sz w:val="24"/>
          <w:szCs w:val="24"/>
        </w:rPr>
      </w:pPr>
    </w:p>
    <w:p w14:paraId="658FAC56" w14:textId="4E368791" w:rsidR="00501189" w:rsidRDefault="00A00EF8" w:rsidP="00A00EF8">
      <w:pPr>
        <w:pStyle w:val="ListParagraph"/>
        <w:numPr>
          <w:ilvl w:val="1"/>
          <w:numId w:val="6"/>
        </w:numPr>
        <w:ind w:left="1440" w:hanging="720"/>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F</w:t>
      </w:r>
      <w:r w:rsidR="005E4024">
        <w:rPr>
          <w:rFonts w:ascii="Times New Roman" w:hAnsi="Times New Roman" w:cs="Times New Roman"/>
          <w:color w:val="000000"/>
          <w:sz w:val="24"/>
          <w:szCs w:val="24"/>
          <w:u w:val="single"/>
        </w:rPr>
        <w:t>unding Applications</w:t>
      </w:r>
    </w:p>
    <w:p w14:paraId="749C01B5" w14:textId="77777777" w:rsidR="005E4024" w:rsidRDefault="005E4024" w:rsidP="005E4024">
      <w:pPr>
        <w:jc w:val="both"/>
        <w:rPr>
          <w:rFonts w:ascii="Times New Roman" w:hAnsi="Times New Roman" w:cs="Times New Roman"/>
          <w:color w:val="000000"/>
          <w:sz w:val="24"/>
          <w:szCs w:val="24"/>
          <w:u w:val="single"/>
        </w:rPr>
      </w:pPr>
    </w:p>
    <w:p w14:paraId="6E8BC0D4" w14:textId="16A36E75" w:rsidR="005E4024" w:rsidRPr="005E4024" w:rsidRDefault="0026470E" w:rsidP="005E4024">
      <w:pPr>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At least 10 business days prior</w:t>
      </w:r>
      <w:r w:rsidR="005E4024">
        <w:rPr>
          <w:rFonts w:ascii="Times New Roman" w:hAnsi="Times New Roman" w:cs="Times New Roman"/>
          <w:color w:val="000000"/>
          <w:sz w:val="24"/>
          <w:szCs w:val="24"/>
        </w:rPr>
        <w:t xml:space="preserve"> to </w:t>
      </w:r>
      <w:r w:rsidR="00C951E7">
        <w:rPr>
          <w:rFonts w:ascii="Times New Roman" w:hAnsi="Times New Roman" w:cs="Times New Roman"/>
          <w:color w:val="000000"/>
          <w:sz w:val="24"/>
          <w:szCs w:val="24"/>
        </w:rPr>
        <w:t>applying</w:t>
      </w:r>
      <w:r w:rsidR="005E4024">
        <w:rPr>
          <w:rFonts w:ascii="Times New Roman" w:hAnsi="Times New Roman" w:cs="Times New Roman"/>
          <w:color w:val="000000"/>
          <w:sz w:val="24"/>
          <w:szCs w:val="24"/>
        </w:rPr>
        <w:t xml:space="preserve"> for </w:t>
      </w:r>
      <w:r>
        <w:rPr>
          <w:rFonts w:ascii="Times New Roman" w:hAnsi="Times New Roman" w:cs="Times New Roman"/>
          <w:color w:val="000000"/>
          <w:sz w:val="24"/>
          <w:szCs w:val="24"/>
        </w:rPr>
        <w:t xml:space="preserve">any </w:t>
      </w:r>
      <w:r w:rsidR="005E4024">
        <w:rPr>
          <w:rFonts w:ascii="Times New Roman" w:hAnsi="Times New Roman" w:cs="Times New Roman"/>
          <w:color w:val="000000"/>
          <w:sz w:val="24"/>
          <w:szCs w:val="24"/>
        </w:rPr>
        <w:t>public source of funds</w:t>
      </w:r>
      <w:r w:rsidR="00C951E7">
        <w:rPr>
          <w:rFonts w:ascii="Times New Roman" w:hAnsi="Times New Roman" w:cs="Times New Roman"/>
          <w:color w:val="000000"/>
          <w:sz w:val="24"/>
          <w:szCs w:val="24"/>
        </w:rPr>
        <w:t xml:space="preserve"> requiring submission of a project proforma</w:t>
      </w:r>
      <w:r w:rsidR="005E4024">
        <w:rPr>
          <w:rFonts w:ascii="Times New Roman" w:hAnsi="Times New Roman" w:cs="Times New Roman"/>
          <w:color w:val="000000"/>
          <w:sz w:val="24"/>
          <w:szCs w:val="24"/>
        </w:rPr>
        <w:t xml:space="preserve">, Developer shall </w:t>
      </w:r>
      <w:r w:rsidR="00C951E7">
        <w:rPr>
          <w:rFonts w:ascii="Times New Roman" w:hAnsi="Times New Roman" w:cs="Times New Roman"/>
          <w:color w:val="000000"/>
          <w:sz w:val="24"/>
          <w:szCs w:val="24"/>
        </w:rPr>
        <w:t>submit to BART for its review the appli</w:t>
      </w:r>
      <w:r w:rsidR="00D53E73">
        <w:rPr>
          <w:rFonts w:ascii="Times New Roman" w:hAnsi="Times New Roman" w:cs="Times New Roman"/>
          <w:color w:val="000000"/>
          <w:sz w:val="24"/>
          <w:szCs w:val="24"/>
        </w:rPr>
        <w:t>cation proforma to ensure that the</w:t>
      </w:r>
      <w:r>
        <w:rPr>
          <w:rFonts w:ascii="Times New Roman" w:hAnsi="Times New Roman" w:cs="Times New Roman"/>
          <w:color w:val="000000"/>
          <w:sz w:val="24"/>
          <w:szCs w:val="24"/>
        </w:rPr>
        <w:t xml:space="preserve"> Project</w:t>
      </w:r>
      <w:r w:rsidR="00D53E73">
        <w:rPr>
          <w:rFonts w:ascii="Times New Roman" w:hAnsi="Times New Roman" w:cs="Times New Roman"/>
          <w:color w:val="000000"/>
          <w:sz w:val="24"/>
          <w:szCs w:val="24"/>
        </w:rPr>
        <w:t xml:space="preserve"> acquisition cost is represented </w:t>
      </w:r>
      <w:r w:rsidR="00D53E73">
        <w:rPr>
          <w:rFonts w:ascii="Times New Roman" w:hAnsi="Times New Roman" w:cs="Times New Roman"/>
          <w:color w:val="000000"/>
          <w:sz w:val="24"/>
          <w:szCs w:val="24"/>
        </w:rPr>
        <w:lastRenderedPageBreak/>
        <w:t xml:space="preserve">consistently with the </w:t>
      </w:r>
      <w:r w:rsidR="00953346">
        <w:rPr>
          <w:rFonts w:ascii="Times New Roman" w:hAnsi="Times New Roman" w:cs="Times New Roman"/>
          <w:color w:val="000000"/>
          <w:sz w:val="24"/>
          <w:szCs w:val="24"/>
        </w:rPr>
        <w:t xml:space="preserve">transaction terms most recently submitted to BART as part of Developer’s proposal, PDP, or FDP. </w:t>
      </w:r>
    </w:p>
    <w:p w14:paraId="3BAC6653" w14:textId="77777777" w:rsidR="00E30913" w:rsidRPr="00D4550B" w:rsidRDefault="00E30913" w:rsidP="00D4550B">
      <w:pPr>
        <w:tabs>
          <w:tab w:val="left" w:pos="-720"/>
        </w:tabs>
        <w:jc w:val="both"/>
        <w:rPr>
          <w:rFonts w:ascii="Times New Roman" w:hAnsi="Times New Roman"/>
          <w:color w:val="000000"/>
          <w:sz w:val="24"/>
          <w:u w:val="single"/>
        </w:rPr>
      </w:pPr>
      <w:bookmarkStart w:id="37" w:name="_DV_M43"/>
      <w:bookmarkEnd w:id="34"/>
      <w:bookmarkEnd w:id="37"/>
    </w:p>
    <w:p w14:paraId="5FDE506C" w14:textId="77777777" w:rsidR="00DC069F" w:rsidRPr="00B237EF" w:rsidRDefault="00626F2E" w:rsidP="004B3A99">
      <w:pPr>
        <w:pStyle w:val="ListParagraph"/>
        <w:keepNext/>
        <w:numPr>
          <w:ilvl w:val="1"/>
          <w:numId w:val="6"/>
        </w:numPr>
        <w:ind w:left="1440" w:hanging="720"/>
        <w:jc w:val="both"/>
        <w:rPr>
          <w:rFonts w:ascii="Times New Roman" w:hAnsi="Times New Roman" w:cs="Times New Roman"/>
          <w:color w:val="000000"/>
          <w:sz w:val="24"/>
          <w:szCs w:val="24"/>
          <w:u w:val="single"/>
        </w:rPr>
      </w:pPr>
      <w:bookmarkStart w:id="38" w:name="_DV_M44"/>
      <w:bookmarkStart w:id="39" w:name="_DV_M48"/>
      <w:bookmarkStart w:id="40" w:name="_Hlk74570685"/>
      <w:bookmarkEnd w:id="38"/>
      <w:bookmarkEnd w:id="39"/>
      <w:r>
        <w:rPr>
          <w:rFonts w:ascii="Times New Roman" w:hAnsi="Times New Roman" w:cs="Times New Roman"/>
          <w:color w:val="000000"/>
          <w:sz w:val="24"/>
          <w:szCs w:val="24"/>
          <w:u w:val="single"/>
        </w:rPr>
        <w:t>Entitlement Process</w:t>
      </w:r>
      <w:r w:rsidR="009758F6">
        <w:rPr>
          <w:rFonts w:ascii="Times New Roman" w:hAnsi="Times New Roman" w:cs="Times New Roman"/>
          <w:color w:val="000000"/>
          <w:sz w:val="24"/>
          <w:szCs w:val="24"/>
          <w:u w:val="single"/>
        </w:rPr>
        <w:t xml:space="preserve"> </w:t>
      </w:r>
    </w:p>
    <w:p w14:paraId="6EC02A01" w14:textId="77777777" w:rsidR="00DC069F" w:rsidRDefault="00DC069F">
      <w:pPr>
        <w:tabs>
          <w:tab w:val="left" w:pos="2340"/>
          <w:tab w:val="left" w:pos="9343"/>
        </w:tabs>
        <w:ind w:left="2340" w:hanging="540"/>
        <w:jc w:val="both"/>
        <w:rPr>
          <w:rFonts w:ascii="Times New Roman" w:hAnsi="Times New Roman" w:cs="Times New Roman"/>
          <w:color w:val="000000"/>
          <w:sz w:val="24"/>
          <w:szCs w:val="24"/>
        </w:rPr>
      </w:pPr>
    </w:p>
    <w:p w14:paraId="21B9CE8D" w14:textId="1469DCC9" w:rsidR="00D72B9A" w:rsidRDefault="007C2EA7" w:rsidP="004B3A99">
      <w:pPr>
        <w:pStyle w:val="ListParagraph"/>
        <w:numPr>
          <w:ilvl w:val="2"/>
          <w:numId w:val="6"/>
        </w:numPr>
        <w:ind w:left="2160"/>
        <w:jc w:val="both"/>
        <w:rPr>
          <w:rFonts w:ascii="Times New Roman" w:hAnsi="Times New Roman" w:cs="Times New Roman"/>
          <w:color w:val="000000"/>
          <w:sz w:val="24"/>
          <w:szCs w:val="24"/>
        </w:rPr>
      </w:pPr>
      <w:bookmarkStart w:id="41" w:name="_DV_M52"/>
      <w:bookmarkStart w:id="42" w:name="_DV_M54"/>
      <w:bookmarkStart w:id="43" w:name="_DV_M59"/>
      <w:bookmarkEnd w:id="41"/>
      <w:bookmarkEnd w:id="42"/>
      <w:bookmarkEnd w:id="43"/>
      <w:r>
        <w:rPr>
          <w:rFonts w:ascii="Times New Roman" w:hAnsi="Times New Roman" w:cs="Times New Roman"/>
          <w:color w:val="000000"/>
          <w:sz w:val="24"/>
          <w:szCs w:val="24"/>
        </w:rPr>
        <w:t xml:space="preserve">If applicable, </w:t>
      </w:r>
      <w:r w:rsidR="00701F9A">
        <w:rPr>
          <w:rFonts w:ascii="Times New Roman" w:hAnsi="Times New Roman" w:cs="Times New Roman"/>
          <w:color w:val="000000"/>
          <w:sz w:val="24"/>
          <w:szCs w:val="24"/>
        </w:rPr>
        <w:t>Developer</w:t>
      </w:r>
      <w:r>
        <w:rPr>
          <w:rFonts w:ascii="Times New Roman" w:hAnsi="Times New Roman" w:cs="Times New Roman"/>
          <w:color w:val="000000"/>
          <w:sz w:val="24"/>
          <w:szCs w:val="24"/>
        </w:rPr>
        <w:t xml:space="preserve"> will select</w:t>
      </w:r>
      <w:r w:rsidR="00553177">
        <w:rPr>
          <w:rFonts w:ascii="Times New Roman" w:hAnsi="Times New Roman" w:cs="Times New Roman"/>
          <w:color w:val="000000"/>
          <w:sz w:val="24"/>
          <w:szCs w:val="24"/>
        </w:rPr>
        <w:t>, fund and contract with</w:t>
      </w:r>
      <w:r>
        <w:rPr>
          <w:rFonts w:ascii="Times New Roman" w:hAnsi="Times New Roman" w:cs="Times New Roman"/>
          <w:color w:val="000000"/>
          <w:sz w:val="24"/>
          <w:szCs w:val="24"/>
        </w:rPr>
        <w:t xml:space="preserve"> an environmental consultant and submit a</w:t>
      </w:r>
      <w:r w:rsidR="00626F2E">
        <w:rPr>
          <w:rFonts w:ascii="Times New Roman" w:hAnsi="Times New Roman" w:cs="Times New Roman"/>
          <w:color w:val="000000"/>
          <w:sz w:val="24"/>
          <w:szCs w:val="24"/>
        </w:rPr>
        <w:t xml:space="preserve"> </w:t>
      </w:r>
      <w:r>
        <w:rPr>
          <w:rFonts w:ascii="Times New Roman" w:hAnsi="Times New Roman" w:cs="Times New Roman"/>
          <w:color w:val="000000"/>
          <w:sz w:val="24"/>
          <w:szCs w:val="24"/>
        </w:rPr>
        <w:t>p</w:t>
      </w:r>
      <w:r w:rsidR="00626F2E" w:rsidRPr="00D36F8C">
        <w:rPr>
          <w:rFonts w:ascii="Times New Roman" w:hAnsi="Times New Roman" w:cs="Times New Roman"/>
          <w:color w:val="000000"/>
          <w:sz w:val="24"/>
          <w:szCs w:val="24"/>
        </w:rPr>
        <w:t>roject description</w:t>
      </w:r>
      <w:r>
        <w:rPr>
          <w:rFonts w:ascii="Times New Roman" w:hAnsi="Times New Roman" w:cs="Times New Roman"/>
          <w:color w:val="000000"/>
          <w:sz w:val="24"/>
          <w:szCs w:val="24"/>
        </w:rPr>
        <w:t xml:space="preserve"> to the City</w:t>
      </w:r>
      <w:r w:rsidR="00E866B4">
        <w:rPr>
          <w:rFonts w:ascii="Times New Roman" w:hAnsi="Times New Roman" w:cs="Times New Roman"/>
          <w:color w:val="000000"/>
          <w:sz w:val="24"/>
          <w:szCs w:val="24"/>
        </w:rPr>
        <w:t xml:space="preserve">, as the </w:t>
      </w:r>
      <w:r w:rsidR="00553177">
        <w:rPr>
          <w:rFonts w:ascii="Times New Roman" w:hAnsi="Times New Roman" w:cs="Times New Roman"/>
          <w:color w:val="000000"/>
          <w:sz w:val="24"/>
          <w:szCs w:val="24"/>
        </w:rPr>
        <w:t xml:space="preserve">CEQA </w:t>
      </w:r>
      <w:r w:rsidR="00E866B4">
        <w:rPr>
          <w:rFonts w:ascii="Times New Roman" w:hAnsi="Times New Roman" w:cs="Times New Roman"/>
          <w:color w:val="000000"/>
          <w:sz w:val="24"/>
          <w:szCs w:val="24"/>
        </w:rPr>
        <w:t>lead agency,</w:t>
      </w:r>
      <w:r w:rsidR="00626F2E" w:rsidRPr="00D36F8C">
        <w:rPr>
          <w:rFonts w:ascii="Times New Roman" w:hAnsi="Times New Roman" w:cs="Times New Roman"/>
          <w:color w:val="000000"/>
          <w:sz w:val="24"/>
          <w:szCs w:val="24"/>
        </w:rPr>
        <w:t xml:space="preserve"> </w:t>
      </w:r>
      <w:r w:rsidR="00626F2E" w:rsidRPr="00D32A5C">
        <w:rPr>
          <w:rFonts w:ascii="Times New Roman" w:hAnsi="Times New Roman" w:cs="Times New Roman"/>
          <w:color w:val="000000"/>
          <w:sz w:val="24"/>
          <w:szCs w:val="24"/>
        </w:rPr>
        <w:t xml:space="preserve">for </w:t>
      </w:r>
      <w:r w:rsidR="00827641" w:rsidRPr="00D36F8C">
        <w:rPr>
          <w:rFonts w:ascii="Times New Roman" w:hAnsi="Times New Roman" w:cs="Times New Roman"/>
          <w:color w:val="000000"/>
          <w:sz w:val="24"/>
          <w:szCs w:val="24"/>
        </w:rPr>
        <w:t>environmental review under CEQA</w:t>
      </w:r>
      <w:r>
        <w:rPr>
          <w:rFonts w:ascii="Times New Roman" w:hAnsi="Times New Roman" w:cs="Times New Roman"/>
          <w:color w:val="000000"/>
          <w:sz w:val="24"/>
          <w:szCs w:val="24"/>
        </w:rPr>
        <w:t>.</w:t>
      </w:r>
    </w:p>
    <w:p w14:paraId="585ACA3F" w14:textId="142F4DE7" w:rsidR="00D72B9A" w:rsidRDefault="00D72B9A" w:rsidP="00D72B9A">
      <w:pPr>
        <w:pStyle w:val="ListParagraph"/>
        <w:ind w:left="2160"/>
        <w:jc w:val="both"/>
        <w:rPr>
          <w:rFonts w:ascii="Times New Roman" w:hAnsi="Times New Roman" w:cs="Times New Roman"/>
          <w:color w:val="000000"/>
          <w:sz w:val="24"/>
          <w:szCs w:val="24"/>
        </w:rPr>
      </w:pPr>
    </w:p>
    <w:p w14:paraId="55A18CBA" w14:textId="77777777" w:rsidR="00D72B9A" w:rsidRDefault="00701F9A" w:rsidP="004B3A99">
      <w:pPr>
        <w:pStyle w:val="ListParagraph"/>
        <w:numPr>
          <w:ilvl w:val="2"/>
          <w:numId w:val="6"/>
        </w:numPr>
        <w:ind w:left="2160"/>
        <w:jc w:val="both"/>
        <w:rPr>
          <w:rFonts w:ascii="Times New Roman" w:hAnsi="Times New Roman" w:cs="Times New Roman"/>
          <w:color w:val="000000"/>
          <w:sz w:val="24"/>
          <w:szCs w:val="24"/>
        </w:rPr>
      </w:pPr>
      <w:r w:rsidRPr="00D72B9A">
        <w:rPr>
          <w:rFonts w:ascii="Times New Roman" w:hAnsi="Times New Roman" w:cs="Times New Roman"/>
          <w:color w:val="000000"/>
          <w:sz w:val="24"/>
          <w:szCs w:val="24"/>
        </w:rPr>
        <w:t>Developer</w:t>
      </w:r>
      <w:r w:rsidR="007C2EA7" w:rsidRPr="00D72B9A">
        <w:rPr>
          <w:rFonts w:ascii="Times New Roman" w:hAnsi="Times New Roman" w:cs="Times New Roman"/>
          <w:color w:val="000000"/>
          <w:sz w:val="24"/>
          <w:szCs w:val="24"/>
        </w:rPr>
        <w:t xml:space="preserve"> will prepare and submit </w:t>
      </w:r>
      <w:r w:rsidR="00671C62" w:rsidRPr="00D72B9A">
        <w:rPr>
          <w:rFonts w:ascii="Times New Roman" w:hAnsi="Times New Roman" w:cs="Times New Roman"/>
          <w:color w:val="000000"/>
          <w:sz w:val="24"/>
          <w:szCs w:val="24"/>
        </w:rPr>
        <w:t xml:space="preserve">all applicable </w:t>
      </w:r>
      <w:r w:rsidR="00B4268F" w:rsidRPr="00D72B9A">
        <w:rPr>
          <w:rFonts w:ascii="Times New Roman" w:hAnsi="Times New Roman" w:cs="Times New Roman"/>
          <w:color w:val="000000"/>
          <w:sz w:val="24"/>
          <w:szCs w:val="24"/>
        </w:rPr>
        <w:t>planning, entitlements, and development</w:t>
      </w:r>
      <w:r w:rsidR="00762E9F" w:rsidRPr="00D72B9A">
        <w:rPr>
          <w:rFonts w:ascii="Times New Roman" w:hAnsi="Times New Roman" w:cs="Times New Roman"/>
          <w:color w:val="000000"/>
          <w:sz w:val="24"/>
          <w:szCs w:val="24"/>
        </w:rPr>
        <w:t xml:space="preserve"> permit</w:t>
      </w:r>
      <w:r w:rsidR="00B4268F" w:rsidRPr="00D72B9A">
        <w:rPr>
          <w:rFonts w:ascii="Times New Roman" w:hAnsi="Times New Roman" w:cs="Times New Roman"/>
          <w:color w:val="000000"/>
          <w:sz w:val="24"/>
          <w:szCs w:val="24"/>
        </w:rPr>
        <w:t xml:space="preserve"> </w:t>
      </w:r>
      <w:r w:rsidR="007C2EA7" w:rsidRPr="00D72B9A">
        <w:rPr>
          <w:rFonts w:ascii="Times New Roman" w:hAnsi="Times New Roman" w:cs="Times New Roman"/>
          <w:color w:val="000000"/>
          <w:sz w:val="24"/>
          <w:szCs w:val="24"/>
        </w:rPr>
        <w:t xml:space="preserve">applications </w:t>
      </w:r>
      <w:r w:rsidR="00B4268F" w:rsidRPr="00D72B9A">
        <w:rPr>
          <w:rFonts w:ascii="Times New Roman" w:hAnsi="Times New Roman" w:cs="Times New Roman"/>
          <w:color w:val="000000"/>
          <w:sz w:val="24"/>
          <w:szCs w:val="24"/>
        </w:rPr>
        <w:t xml:space="preserve">to </w:t>
      </w:r>
      <w:r w:rsidR="00965B5A" w:rsidRPr="00D72B9A">
        <w:rPr>
          <w:rFonts w:ascii="Times New Roman" w:hAnsi="Times New Roman" w:cs="Times New Roman"/>
          <w:color w:val="000000"/>
          <w:sz w:val="24"/>
          <w:szCs w:val="24"/>
        </w:rPr>
        <w:t>City</w:t>
      </w:r>
      <w:r w:rsidR="007C2EA7" w:rsidRPr="00D72B9A">
        <w:rPr>
          <w:rFonts w:ascii="Times New Roman" w:hAnsi="Times New Roman" w:cs="Times New Roman"/>
          <w:color w:val="000000"/>
          <w:sz w:val="24"/>
          <w:szCs w:val="24"/>
        </w:rPr>
        <w:t xml:space="preserve">.  </w:t>
      </w:r>
      <w:r w:rsidR="003C1202" w:rsidRPr="00D72B9A">
        <w:rPr>
          <w:rFonts w:ascii="Times New Roman" w:hAnsi="Times New Roman" w:cs="Times New Roman"/>
          <w:color w:val="000000"/>
          <w:sz w:val="24"/>
          <w:szCs w:val="24"/>
        </w:rPr>
        <w:t>Developer shall not submit any such application without prior</w:t>
      </w:r>
      <w:r w:rsidR="00762E9F" w:rsidRPr="00D72B9A">
        <w:rPr>
          <w:rFonts w:ascii="Times New Roman" w:hAnsi="Times New Roman" w:cs="Times New Roman"/>
          <w:color w:val="000000"/>
          <w:sz w:val="24"/>
          <w:szCs w:val="24"/>
        </w:rPr>
        <w:t xml:space="preserve"> written</w:t>
      </w:r>
      <w:r w:rsidR="003C1202" w:rsidRPr="00D72B9A">
        <w:rPr>
          <w:rFonts w:ascii="Times New Roman" w:hAnsi="Times New Roman" w:cs="Times New Roman"/>
          <w:color w:val="000000"/>
          <w:sz w:val="24"/>
          <w:szCs w:val="24"/>
        </w:rPr>
        <w:t xml:space="preserve"> approval from BART. </w:t>
      </w:r>
    </w:p>
    <w:p w14:paraId="31A09B68" w14:textId="4F3E86A6" w:rsidR="00D72B9A" w:rsidRPr="00D72B9A" w:rsidRDefault="00D72B9A" w:rsidP="00D72B9A">
      <w:pPr>
        <w:pStyle w:val="ListParagraph"/>
        <w:rPr>
          <w:rFonts w:ascii="Times New Roman" w:hAnsi="Times New Roman" w:cs="Times New Roman"/>
          <w:color w:val="000000"/>
          <w:sz w:val="24"/>
          <w:szCs w:val="24"/>
        </w:rPr>
      </w:pPr>
    </w:p>
    <w:p w14:paraId="462E5C5A" w14:textId="77777777" w:rsidR="00D72B9A" w:rsidRDefault="00701F9A" w:rsidP="004B3A99">
      <w:pPr>
        <w:pStyle w:val="ListParagraph"/>
        <w:numPr>
          <w:ilvl w:val="2"/>
          <w:numId w:val="6"/>
        </w:numPr>
        <w:ind w:left="2160"/>
        <w:jc w:val="both"/>
        <w:rPr>
          <w:rFonts w:ascii="Times New Roman" w:hAnsi="Times New Roman" w:cs="Times New Roman"/>
          <w:color w:val="000000"/>
          <w:sz w:val="24"/>
          <w:szCs w:val="24"/>
        </w:rPr>
      </w:pPr>
      <w:r w:rsidRPr="00D72B9A">
        <w:rPr>
          <w:rFonts w:ascii="Times New Roman" w:hAnsi="Times New Roman" w:cs="Times New Roman"/>
          <w:color w:val="000000"/>
          <w:sz w:val="24"/>
          <w:szCs w:val="24"/>
        </w:rPr>
        <w:t>Developer</w:t>
      </w:r>
      <w:r w:rsidR="007C2EA7" w:rsidRPr="00D72B9A">
        <w:rPr>
          <w:rFonts w:ascii="Times New Roman" w:hAnsi="Times New Roman" w:cs="Times New Roman"/>
          <w:color w:val="000000"/>
          <w:sz w:val="24"/>
          <w:szCs w:val="24"/>
        </w:rPr>
        <w:t xml:space="preserve"> will work with the </w:t>
      </w:r>
      <w:proofErr w:type="gramStart"/>
      <w:r w:rsidR="0071563A" w:rsidRPr="00D72B9A">
        <w:rPr>
          <w:rFonts w:ascii="Times New Roman" w:hAnsi="Times New Roman" w:cs="Times New Roman"/>
          <w:color w:val="000000"/>
          <w:sz w:val="24"/>
          <w:szCs w:val="24"/>
        </w:rPr>
        <w:t>City</w:t>
      </w:r>
      <w:proofErr w:type="gramEnd"/>
      <w:r w:rsidR="00506BCA" w:rsidRPr="00D72B9A">
        <w:rPr>
          <w:rFonts w:ascii="Times New Roman" w:hAnsi="Times New Roman" w:cs="Times New Roman"/>
          <w:color w:val="000000"/>
          <w:sz w:val="24"/>
          <w:szCs w:val="24"/>
        </w:rPr>
        <w:t xml:space="preserve"> </w:t>
      </w:r>
      <w:r w:rsidR="007C2EA7" w:rsidRPr="00D72B9A">
        <w:rPr>
          <w:rFonts w:ascii="Times New Roman" w:hAnsi="Times New Roman" w:cs="Times New Roman"/>
          <w:color w:val="000000"/>
          <w:sz w:val="24"/>
          <w:szCs w:val="24"/>
        </w:rPr>
        <w:t>to complete any necessary environmental impact studies under CEQA if applicable.</w:t>
      </w:r>
    </w:p>
    <w:p w14:paraId="7B99BDE3" w14:textId="2137688F" w:rsidR="00D72B9A" w:rsidRPr="00D72B9A" w:rsidRDefault="00D72B9A" w:rsidP="00D72B9A">
      <w:pPr>
        <w:pStyle w:val="ListParagraph"/>
        <w:rPr>
          <w:rFonts w:ascii="Times New Roman" w:hAnsi="Times New Roman" w:cs="Times New Roman"/>
          <w:color w:val="000000"/>
          <w:sz w:val="24"/>
          <w:szCs w:val="24"/>
        </w:rPr>
      </w:pPr>
    </w:p>
    <w:p w14:paraId="3C24FB1F" w14:textId="77777777" w:rsidR="00D72B9A" w:rsidRDefault="00701F9A" w:rsidP="004B3A99">
      <w:pPr>
        <w:pStyle w:val="ListParagraph"/>
        <w:numPr>
          <w:ilvl w:val="2"/>
          <w:numId w:val="6"/>
        </w:numPr>
        <w:ind w:left="2160"/>
        <w:jc w:val="both"/>
        <w:rPr>
          <w:rFonts w:ascii="Times New Roman" w:hAnsi="Times New Roman" w:cs="Times New Roman"/>
          <w:color w:val="000000"/>
          <w:sz w:val="24"/>
          <w:szCs w:val="24"/>
        </w:rPr>
      </w:pPr>
      <w:r w:rsidRPr="00D72B9A">
        <w:rPr>
          <w:rFonts w:ascii="Times New Roman" w:hAnsi="Times New Roman" w:cs="Times New Roman"/>
          <w:color w:val="000000"/>
          <w:sz w:val="24"/>
          <w:szCs w:val="24"/>
        </w:rPr>
        <w:t>Developer</w:t>
      </w:r>
      <w:r w:rsidR="007C2EA7" w:rsidRPr="00D72B9A">
        <w:rPr>
          <w:rFonts w:ascii="Times New Roman" w:hAnsi="Times New Roman" w:cs="Times New Roman"/>
          <w:color w:val="000000"/>
          <w:sz w:val="24"/>
          <w:szCs w:val="24"/>
        </w:rPr>
        <w:t xml:space="preserve"> will seek </w:t>
      </w:r>
      <w:r w:rsidR="00506BCA" w:rsidRPr="00D72B9A">
        <w:rPr>
          <w:rFonts w:ascii="Times New Roman" w:hAnsi="Times New Roman" w:cs="Times New Roman"/>
          <w:color w:val="000000"/>
          <w:sz w:val="24"/>
          <w:szCs w:val="24"/>
        </w:rPr>
        <w:t>City</w:t>
      </w:r>
      <w:r w:rsidR="00506BCA" w:rsidRPr="00D72B9A" w:rsidDel="009C42C9">
        <w:rPr>
          <w:rFonts w:ascii="Times New Roman" w:hAnsi="Times New Roman" w:cs="Times New Roman"/>
          <w:color w:val="000000"/>
          <w:sz w:val="24"/>
          <w:szCs w:val="24"/>
        </w:rPr>
        <w:t xml:space="preserve"> </w:t>
      </w:r>
      <w:r w:rsidR="007C2EA7" w:rsidRPr="00D72B9A">
        <w:rPr>
          <w:rFonts w:ascii="Times New Roman" w:hAnsi="Times New Roman" w:cs="Times New Roman"/>
          <w:color w:val="000000"/>
          <w:sz w:val="24"/>
          <w:szCs w:val="24"/>
        </w:rPr>
        <w:t>Planning Commission action for all necessary environmental, design, and zoning approvals.</w:t>
      </w:r>
      <w:r w:rsidR="00747897" w:rsidRPr="00D72B9A">
        <w:rPr>
          <w:rFonts w:ascii="Times New Roman" w:hAnsi="Times New Roman" w:cs="Times New Roman"/>
          <w:color w:val="000000"/>
          <w:sz w:val="24"/>
          <w:szCs w:val="24"/>
        </w:rPr>
        <w:t xml:space="preserve"> </w:t>
      </w:r>
    </w:p>
    <w:p w14:paraId="50961D17" w14:textId="77777777" w:rsidR="00D72B9A" w:rsidRPr="00D72B9A" w:rsidRDefault="00D72B9A" w:rsidP="00D72B9A">
      <w:pPr>
        <w:jc w:val="both"/>
        <w:rPr>
          <w:rFonts w:ascii="Times New Roman" w:hAnsi="Times New Roman" w:cs="Times New Roman"/>
          <w:color w:val="000000"/>
          <w:sz w:val="24"/>
          <w:szCs w:val="24"/>
        </w:rPr>
      </w:pPr>
    </w:p>
    <w:p w14:paraId="64258E02" w14:textId="77777777" w:rsidR="003947A6" w:rsidRPr="00747897" w:rsidRDefault="0053496B" w:rsidP="00D96F36">
      <w:pPr>
        <w:pStyle w:val="ListParagraph"/>
        <w:numPr>
          <w:ilvl w:val="1"/>
          <w:numId w:val="6"/>
        </w:numPr>
        <w:ind w:left="1440" w:hanging="720"/>
        <w:jc w:val="both"/>
        <w:rPr>
          <w:rFonts w:ascii="Times New Roman" w:hAnsi="Times New Roman" w:cs="Times New Roman"/>
          <w:color w:val="000000"/>
          <w:sz w:val="24"/>
          <w:szCs w:val="24"/>
          <w:u w:val="single"/>
        </w:rPr>
      </w:pPr>
      <w:bookmarkStart w:id="44" w:name="_DV_M60"/>
      <w:bookmarkStart w:id="45" w:name="_DV_M65"/>
      <w:bookmarkStart w:id="46" w:name="_DV_M76"/>
      <w:bookmarkStart w:id="47" w:name="_DV_M77"/>
      <w:bookmarkEnd w:id="40"/>
      <w:bookmarkEnd w:id="44"/>
      <w:bookmarkEnd w:id="45"/>
      <w:bookmarkEnd w:id="46"/>
      <w:bookmarkEnd w:id="47"/>
      <w:r>
        <w:rPr>
          <w:rFonts w:ascii="Times New Roman" w:hAnsi="Times New Roman" w:cs="Times New Roman"/>
          <w:color w:val="000000"/>
          <w:sz w:val="24"/>
          <w:szCs w:val="24"/>
          <w:u w:val="single"/>
        </w:rPr>
        <w:t>Negotiated</w:t>
      </w:r>
      <w:r w:rsidRPr="009758F6">
        <w:rPr>
          <w:rFonts w:ascii="Times New Roman" w:hAnsi="Times New Roman" w:cs="Times New Roman"/>
          <w:color w:val="000000"/>
          <w:sz w:val="24"/>
          <w:szCs w:val="24"/>
          <w:u w:val="single"/>
        </w:rPr>
        <w:t xml:space="preserve"> </w:t>
      </w:r>
      <w:r w:rsidR="009758F6" w:rsidRPr="009758F6">
        <w:rPr>
          <w:rFonts w:ascii="Times New Roman" w:hAnsi="Times New Roman" w:cs="Times New Roman"/>
          <w:color w:val="000000"/>
          <w:sz w:val="24"/>
          <w:szCs w:val="24"/>
          <w:u w:val="single"/>
        </w:rPr>
        <w:t>Documents</w:t>
      </w:r>
      <w:r w:rsidR="000C0F0F">
        <w:rPr>
          <w:rFonts w:ascii="Times New Roman" w:hAnsi="Times New Roman" w:cs="Times New Roman"/>
          <w:color w:val="000000"/>
          <w:sz w:val="24"/>
          <w:szCs w:val="24"/>
          <w:u w:val="single"/>
        </w:rPr>
        <w:t xml:space="preserve"> </w:t>
      </w:r>
    </w:p>
    <w:p w14:paraId="0FC5C197" w14:textId="77777777" w:rsidR="009758F6" w:rsidRDefault="009758F6" w:rsidP="009758F6">
      <w:pPr>
        <w:ind w:left="90" w:firstLine="630"/>
        <w:jc w:val="both"/>
        <w:rPr>
          <w:rFonts w:ascii="Times New Roman" w:hAnsi="Times New Roman" w:cs="Times New Roman"/>
          <w:color w:val="000000"/>
          <w:sz w:val="24"/>
          <w:szCs w:val="24"/>
        </w:rPr>
      </w:pPr>
    </w:p>
    <w:p w14:paraId="57783723" w14:textId="2EB3147A" w:rsidR="00586205" w:rsidRPr="00846E9D" w:rsidRDefault="00070F1D" w:rsidP="00846E9D">
      <w:pPr>
        <w:pStyle w:val="ListParagraph"/>
        <w:numPr>
          <w:ilvl w:val="2"/>
          <w:numId w:val="6"/>
        </w:numPr>
        <w:ind w:left="2160"/>
        <w:jc w:val="both"/>
        <w:rPr>
          <w:rFonts w:ascii="Times New Roman" w:hAnsi="Times New Roman" w:cs="Times New Roman"/>
          <w:color w:val="000000"/>
          <w:sz w:val="24"/>
          <w:szCs w:val="24"/>
        </w:rPr>
      </w:pPr>
      <w:r w:rsidRPr="00070F1D">
        <w:rPr>
          <w:rFonts w:ascii="Times New Roman" w:hAnsi="Times New Roman" w:cs="Times New Roman"/>
          <w:color w:val="000000"/>
          <w:sz w:val="24"/>
          <w:szCs w:val="24"/>
        </w:rPr>
        <w:t xml:space="preserve">Developer will submit a </w:t>
      </w:r>
      <w:r w:rsidR="00846E9D">
        <w:rPr>
          <w:rFonts w:ascii="Times New Roman" w:hAnsi="Times New Roman" w:cs="Times New Roman"/>
          <w:color w:val="000000"/>
          <w:sz w:val="24"/>
          <w:szCs w:val="24"/>
        </w:rPr>
        <w:t>Proposed</w:t>
      </w:r>
      <w:r w:rsidRPr="00070F1D">
        <w:rPr>
          <w:rFonts w:ascii="Times New Roman" w:hAnsi="Times New Roman" w:cs="Times New Roman"/>
          <w:color w:val="000000"/>
          <w:sz w:val="24"/>
          <w:szCs w:val="24"/>
        </w:rPr>
        <w:t xml:space="preserve"> Option Agreement Term Sheet that provides</w:t>
      </w:r>
      <w:r w:rsidR="00846E9D">
        <w:rPr>
          <w:rFonts w:ascii="Times New Roman" w:hAnsi="Times New Roman" w:cs="Times New Roman"/>
          <w:color w:val="000000"/>
          <w:sz w:val="24"/>
          <w:szCs w:val="24"/>
        </w:rPr>
        <w:t xml:space="preserve"> </w:t>
      </w:r>
      <w:r w:rsidRPr="00846E9D">
        <w:rPr>
          <w:rFonts w:ascii="Times New Roman" w:hAnsi="Times New Roman" w:cs="Times New Roman"/>
          <w:color w:val="000000"/>
          <w:sz w:val="24"/>
          <w:szCs w:val="24"/>
        </w:rPr>
        <w:t>financial terms, a preliminary schedule of performance for the entirety of the Project, and other relevant transactional elements.</w:t>
      </w:r>
    </w:p>
    <w:p w14:paraId="20D8307E" w14:textId="77777777" w:rsidR="00070F1D" w:rsidRPr="00070F1D" w:rsidRDefault="00070F1D" w:rsidP="00070F1D">
      <w:pPr>
        <w:pStyle w:val="ListParagraph"/>
        <w:ind w:left="2160"/>
        <w:jc w:val="both"/>
        <w:rPr>
          <w:rFonts w:ascii="Times New Roman" w:hAnsi="Times New Roman" w:cs="Times New Roman"/>
          <w:color w:val="000000"/>
          <w:sz w:val="24"/>
          <w:szCs w:val="24"/>
        </w:rPr>
      </w:pPr>
    </w:p>
    <w:p w14:paraId="30A06FAF" w14:textId="5401787D" w:rsidR="00140752" w:rsidRPr="005D5A8F" w:rsidRDefault="00701F9A" w:rsidP="00DB7FF2">
      <w:pPr>
        <w:pStyle w:val="ListParagraph"/>
        <w:numPr>
          <w:ilvl w:val="2"/>
          <w:numId w:val="6"/>
        </w:numPr>
        <w:ind w:left="2160"/>
        <w:jc w:val="both"/>
        <w:rPr>
          <w:rFonts w:ascii="Times New Roman" w:hAnsi="Times New Roman" w:cs="Times New Roman"/>
          <w:color w:val="000000"/>
          <w:sz w:val="24"/>
          <w:szCs w:val="24"/>
        </w:rPr>
      </w:pPr>
      <w:r>
        <w:rPr>
          <w:rFonts w:ascii="Times New Roman" w:hAnsi="Times New Roman" w:cs="Times New Roman"/>
          <w:color w:val="000000"/>
          <w:sz w:val="24"/>
          <w:szCs w:val="24"/>
        </w:rPr>
        <w:t>Developer</w:t>
      </w:r>
      <w:r w:rsidR="00140752" w:rsidRPr="00093121">
        <w:rPr>
          <w:rFonts w:ascii="Times New Roman" w:hAnsi="Times New Roman" w:cs="Times New Roman"/>
          <w:color w:val="000000"/>
          <w:sz w:val="24"/>
          <w:szCs w:val="24"/>
        </w:rPr>
        <w:t xml:space="preserve"> and BART shall negotiate a Draft Term Sheet that provides financial terms, a preliminary schedule of performance for the entirety of the Project, and other relevant transactional elements</w:t>
      </w:r>
      <w:r w:rsidR="00140752" w:rsidRPr="005D5A8F">
        <w:rPr>
          <w:rFonts w:ascii="Times New Roman" w:hAnsi="Times New Roman" w:cs="Times New Roman"/>
          <w:color w:val="000000"/>
          <w:sz w:val="24"/>
          <w:szCs w:val="24"/>
        </w:rPr>
        <w:t>.</w:t>
      </w:r>
    </w:p>
    <w:p w14:paraId="15E95E66" w14:textId="77777777" w:rsidR="00D03999" w:rsidRPr="00D02F6F" w:rsidRDefault="00D03999" w:rsidP="00366506">
      <w:pPr>
        <w:ind w:left="1440"/>
        <w:jc w:val="both"/>
        <w:rPr>
          <w:rFonts w:ascii="Times New Roman" w:hAnsi="Times New Roman" w:cs="Times New Roman"/>
          <w:color w:val="000000"/>
          <w:sz w:val="24"/>
          <w:szCs w:val="24"/>
        </w:rPr>
      </w:pPr>
    </w:p>
    <w:p w14:paraId="34D73005" w14:textId="46C3B331" w:rsidR="00140752" w:rsidRPr="005D5A8F" w:rsidRDefault="00701F9A" w:rsidP="00DB7FF2">
      <w:pPr>
        <w:pStyle w:val="ListParagraph"/>
        <w:numPr>
          <w:ilvl w:val="2"/>
          <w:numId w:val="6"/>
        </w:numPr>
        <w:ind w:left="2160"/>
        <w:jc w:val="both"/>
        <w:rPr>
          <w:rFonts w:ascii="Times New Roman" w:hAnsi="Times New Roman" w:cs="Times New Roman"/>
          <w:color w:val="000000"/>
          <w:sz w:val="24"/>
          <w:szCs w:val="24"/>
        </w:rPr>
      </w:pPr>
      <w:r>
        <w:rPr>
          <w:rFonts w:ascii="Times New Roman" w:hAnsi="Times New Roman" w:cs="Times New Roman"/>
          <w:color w:val="000000"/>
          <w:sz w:val="24"/>
          <w:szCs w:val="24"/>
        </w:rPr>
        <w:t>Developer</w:t>
      </w:r>
      <w:r w:rsidR="00140752">
        <w:rPr>
          <w:rFonts w:ascii="Times New Roman" w:hAnsi="Times New Roman" w:cs="Times New Roman"/>
          <w:color w:val="000000"/>
          <w:sz w:val="24"/>
          <w:szCs w:val="24"/>
        </w:rPr>
        <w:t xml:space="preserve"> and BART shall negotiate a Final Term Sheet.</w:t>
      </w:r>
    </w:p>
    <w:p w14:paraId="3E59F5CD" w14:textId="77777777" w:rsidR="00D03999" w:rsidRPr="00D02F6F" w:rsidRDefault="00D03999" w:rsidP="00D02F6F">
      <w:pPr>
        <w:ind w:left="1440"/>
        <w:jc w:val="both"/>
        <w:rPr>
          <w:rFonts w:ascii="Times New Roman" w:hAnsi="Times New Roman" w:cs="Times New Roman"/>
          <w:color w:val="000000"/>
          <w:sz w:val="24"/>
          <w:szCs w:val="24"/>
        </w:rPr>
      </w:pPr>
    </w:p>
    <w:p w14:paraId="1C3785FA" w14:textId="4BB2D62B" w:rsidR="00140752" w:rsidRPr="00A21500" w:rsidRDefault="00140752" w:rsidP="00DB7FF2">
      <w:pPr>
        <w:pStyle w:val="ListParagraph"/>
        <w:numPr>
          <w:ilvl w:val="2"/>
          <w:numId w:val="6"/>
        </w:numPr>
        <w:ind w:left="21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Assuming that </w:t>
      </w:r>
      <w:r w:rsidRPr="00C11FC4">
        <w:rPr>
          <w:rFonts w:ascii="Times New Roman" w:hAnsi="Times New Roman" w:cs="Times New Roman"/>
          <w:color w:val="000000"/>
          <w:sz w:val="24"/>
          <w:szCs w:val="24"/>
        </w:rPr>
        <w:t>BART</w:t>
      </w:r>
      <w:r>
        <w:rPr>
          <w:rFonts w:ascii="Times New Roman" w:hAnsi="Times New Roman" w:cs="Times New Roman"/>
          <w:color w:val="000000"/>
          <w:sz w:val="24"/>
          <w:szCs w:val="24"/>
        </w:rPr>
        <w:t xml:space="preserve"> and </w:t>
      </w:r>
      <w:r w:rsidR="00701F9A">
        <w:rPr>
          <w:rFonts w:ascii="Times New Roman" w:hAnsi="Times New Roman" w:cs="Times New Roman"/>
          <w:color w:val="000000"/>
          <w:sz w:val="24"/>
          <w:szCs w:val="24"/>
        </w:rPr>
        <w:t>Developer</w:t>
      </w:r>
      <w:r>
        <w:rPr>
          <w:rFonts w:ascii="Times New Roman" w:hAnsi="Times New Roman" w:cs="Times New Roman"/>
          <w:color w:val="000000"/>
          <w:sz w:val="24"/>
          <w:szCs w:val="24"/>
        </w:rPr>
        <w:t xml:space="preserve"> are successful in negotiating a Final Term Sheet, </w:t>
      </w:r>
      <w:r w:rsidRPr="00093121">
        <w:rPr>
          <w:rFonts w:ascii="Times New Roman" w:hAnsi="Times New Roman" w:cs="Times New Roman"/>
          <w:color w:val="000000"/>
          <w:sz w:val="24"/>
          <w:szCs w:val="24"/>
        </w:rPr>
        <w:t>BART staff shall seek approval of the Final Term Sheet by the BART Board of Directors</w:t>
      </w:r>
      <w:r>
        <w:rPr>
          <w:rFonts w:ascii="Times New Roman" w:hAnsi="Times New Roman" w:cs="Times New Roman"/>
          <w:color w:val="000000"/>
          <w:sz w:val="24"/>
          <w:szCs w:val="24"/>
        </w:rPr>
        <w:t xml:space="preserve"> </w:t>
      </w:r>
      <w:r w:rsidRPr="00A21500">
        <w:rPr>
          <w:rFonts w:ascii="Times New Roman" w:hAnsi="Times New Roman" w:cs="Times New Roman"/>
          <w:color w:val="000000"/>
          <w:sz w:val="24"/>
          <w:szCs w:val="24"/>
        </w:rPr>
        <w:t xml:space="preserve">and authorization to </w:t>
      </w:r>
      <w:r>
        <w:rPr>
          <w:rFonts w:ascii="Times New Roman" w:hAnsi="Times New Roman" w:cs="Times New Roman"/>
          <w:color w:val="000000"/>
          <w:sz w:val="24"/>
          <w:szCs w:val="24"/>
        </w:rPr>
        <w:t xml:space="preserve">prepare and execute </w:t>
      </w:r>
      <w:r w:rsidR="00A340D3">
        <w:rPr>
          <w:rFonts w:ascii="Times New Roman" w:hAnsi="Times New Roman" w:cs="Times New Roman"/>
          <w:color w:val="000000"/>
          <w:sz w:val="24"/>
          <w:szCs w:val="24"/>
        </w:rPr>
        <w:t xml:space="preserve">the </w:t>
      </w:r>
      <w:r w:rsidR="009606A8">
        <w:rPr>
          <w:rFonts w:ascii="Times New Roman" w:hAnsi="Times New Roman" w:cs="Times New Roman"/>
          <w:color w:val="000000"/>
          <w:sz w:val="24"/>
          <w:szCs w:val="24"/>
        </w:rPr>
        <w:t>Option Agreement</w:t>
      </w:r>
      <w:r w:rsidR="00237D21">
        <w:rPr>
          <w:rFonts w:ascii="Times New Roman" w:hAnsi="Times New Roman" w:cs="Times New Roman"/>
          <w:color w:val="000000"/>
          <w:sz w:val="24"/>
          <w:szCs w:val="24"/>
        </w:rPr>
        <w:t xml:space="preserve"> </w:t>
      </w:r>
      <w:r w:rsidRPr="00A21500">
        <w:rPr>
          <w:rFonts w:ascii="Times New Roman" w:hAnsi="Times New Roman" w:cs="Times New Roman"/>
          <w:color w:val="000000"/>
          <w:sz w:val="24"/>
          <w:szCs w:val="24"/>
        </w:rPr>
        <w:t>and related transactional documents.</w:t>
      </w:r>
    </w:p>
    <w:p w14:paraId="191B8CC2" w14:textId="77777777" w:rsidR="00D03999" w:rsidRPr="00D02F6F" w:rsidRDefault="00D03999" w:rsidP="00366506">
      <w:pPr>
        <w:jc w:val="both"/>
        <w:rPr>
          <w:rFonts w:ascii="Times New Roman" w:hAnsi="Times New Roman" w:cs="Times New Roman"/>
          <w:color w:val="000000"/>
          <w:sz w:val="24"/>
          <w:szCs w:val="24"/>
        </w:rPr>
      </w:pPr>
    </w:p>
    <w:p w14:paraId="50F3A626" w14:textId="49A50A15" w:rsidR="00D03999" w:rsidRDefault="00140752">
      <w:pPr>
        <w:pStyle w:val="ListParagraph"/>
        <w:numPr>
          <w:ilvl w:val="2"/>
          <w:numId w:val="6"/>
        </w:numPr>
        <w:ind w:left="2160"/>
        <w:jc w:val="both"/>
        <w:rPr>
          <w:rFonts w:ascii="Times New Roman" w:hAnsi="Times New Roman" w:cs="Times New Roman"/>
          <w:color w:val="000000"/>
          <w:sz w:val="24"/>
          <w:szCs w:val="24"/>
        </w:rPr>
      </w:pPr>
      <w:r>
        <w:rPr>
          <w:rFonts w:ascii="Times New Roman" w:hAnsi="Times New Roman" w:cs="Times New Roman"/>
          <w:color w:val="000000"/>
          <w:sz w:val="24"/>
          <w:szCs w:val="24"/>
        </w:rPr>
        <w:t>Upon</w:t>
      </w:r>
      <w:r w:rsidRPr="00093121">
        <w:rPr>
          <w:rFonts w:ascii="Times New Roman" w:hAnsi="Times New Roman" w:cs="Times New Roman"/>
          <w:color w:val="000000"/>
          <w:sz w:val="24"/>
          <w:szCs w:val="24"/>
        </w:rPr>
        <w:t xml:space="preserve"> </w:t>
      </w:r>
      <w:r w:rsidR="001C6F7E">
        <w:rPr>
          <w:rFonts w:ascii="Times New Roman" w:hAnsi="Times New Roman" w:cs="Times New Roman"/>
          <w:color w:val="000000"/>
          <w:sz w:val="24"/>
          <w:szCs w:val="24"/>
        </w:rPr>
        <w:t>Board Authorization</w:t>
      </w:r>
      <w:r w:rsidRPr="00093121">
        <w:rPr>
          <w:rFonts w:ascii="Times New Roman" w:hAnsi="Times New Roman" w:cs="Times New Roman"/>
          <w:color w:val="000000"/>
          <w:sz w:val="24"/>
          <w:szCs w:val="24"/>
        </w:rPr>
        <w:t xml:space="preserve"> of the Final Term Sheet, </w:t>
      </w:r>
      <w:r w:rsidR="00701F9A">
        <w:rPr>
          <w:rFonts w:ascii="Times New Roman" w:hAnsi="Times New Roman" w:cs="Times New Roman"/>
          <w:color w:val="000000"/>
          <w:sz w:val="24"/>
          <w:szCs w:val="24"/>
        </w:rPr>
        <w:t>Developer</w:t>
      </w:r>
      <w:r w:rsidRPr="00093121">
        <w:rPr>
          <w:rFonts w:ascii="Times New Roman" w:hAnsi="Times New Roman" w:cs="Times New Roman"/>
          <w:color w:val="000000"/>
          <w:sz w:val="24"/>
          <w:szCs w:val="24"/>
        </w:rPr>
        <w:t xml:space="preserve"> and BART staff shall negotiate a final execution version of the </w:t>
      </w:r>
      <w:r w:rsidR="009606A8">
        <w:rPr>
          <w:rFonts w:ascii="Times New Roman" w:hAnsi="Times New Roman" w:cs="Times New Roman"/>
          <w:color w:val="000000"/>
          <w:sz w:val="24"/>
          <w:szCs w:val="24"/>
        </w:rPr>
        <w:t>Option Agreement(s)</w:t>
      </w:r>
      <w:r w:rsidR="001C6F7E">
        <w:rPr>
          <w:rFonts w:ascii="Times New Roman" w:hAnsi="Times New Roman" w:cs="Times New Roman"/>
          <w:color w:val="000000"/>
          <w:sz w:val="24"/>
          <w:szCs w:val="24"/>
        </w:rPr>
        <w:t>.</w:t>
      </w:r>
    </w:p>
    <w:p w14:paraId="1A11BA10" w14:textId="4B999BEB" w:rsidR="00B848F2" w:rsidRDefault="00B848F2" w:rsidP="00DB7FF2">
      <w:pPr>
        <w:pStyle w:val="ListParagraph"/>
        <w:ind w:left="2160"/>
        <w:jc w:val="both"/>
        <w:rPr>
          <w:rFonts w:ascii="Times New Roman" w:hAnsi="Times New Roman" w:cs="Times New Roman"/>
          <w:color w:val="000000"/>
          <w:sz w:val="24"/>
          <w:szCs w:val="24"/>
        </w:rPr>
      </w:pPr>
    </w:p>
    <w:p w14:paraId="4F48491B" w14:textId="03FFFC8C" w:rsidR="00B848F2" w:rsidRDefault="00B848F2" w:rsidP="00DB7FF2">
      <w:pPr>
        <w:pStyle w:val="ListParagraph"/>
        <w:numPr>
          <w:ilvl w:val="2"/>
          <w:numId w:val="6"/>
        </w:numPr>
        <w:ind w:left="21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Developer </w:t>
      </w:r>
      <w:r w:rsidR="003B1281">
        <w:rPr>
          <w:rFonts w:ascii="Times New Roman" w:hAnsi="Times New Roman" w:cs="Times New Roman"/>
          <w:color w:val="000000"/>
          <w:sz w:val="24"/>
          <w:szCs w:val="24"/>
        </w:rPr>
        <w:t>affirms</w:t>
      </w:r>
      <w:r w:rsidR="0061086C">
        <w:rPr>
          <w:rFonts w:ascii="Times New Roman" w:hAnsi="Times New Roman" w:cs="Times New Roman"/>
          <w:color w:val="000000"/>
          <w:sz w:val="24"/>
          <w:szCs w:val="24"/>
        </w:rPr>
        <w:t xml:space="preserve"> that it has </w:t>
      </w:r>
      <w:r w:rsidR="003B1281">
        <w:rPr>
          <w:rFonts w:ascii="Times New Roman" w:hAnsi="Times New Roman" w:cs="Times New Roman"/>
          <w:color w:val="000000"/>
          <w:sz w:val="24"/>
          <w:szCs w:val="24"/>
        </w:rPr>
        <w:t xml:space="preserve">reviewed the Exchange Agreement between BART and the </w:t>
      </w:r>
      <w:proofErr w:type="gramStart"/>
      <w:r w:rsidR="003B1281">
        <w:rPr>
          <w:rFonts w:ascii="Times New Roman" w:hAnsi="Times New Roman" w:cs="Times New Roman"/>
          <w:color w:val="000000"/>
          <w:sz w:val="24"/>
          <w:szCs w:val="24"/>
        </w:rPr>
        <w:t>City, and</w:t>
      </w:r>
      <w:proofErr w:type="gramEnd"/>
      <w:r w:rsidR="003B1281">
        <w:rPr>
          <w:rFonts w:ascii="Times New Roman" w:hAnsi="Times New Roman" w:cs="Times New Roman"/>
          <w:color w:val="000000"/>
          <w:sz w:val="24"/>
          <w:szCs w:val="24"/>
        </w:rPr>
        <w:t xml:space="preserve"> acknowledges that al</w:t>
      </w:r>
      <w:r w:rsidR="00A55176">
        <w:rPr>
          <w:rFonts w:ascii="Times New Roman" w:hAnsi="Times New Roman" w:cs="Times New Roman"/>
          <w:color w:val="000000"/>
          <w:sz w:val="24"/>
          <w:szCs w:val="24"/>
        </w:rPr>
        <w:t>l negotiated documents must be consistent with the Exchange Agreement.</w:t>
      </w:r>
    </w:p>
    <w:p w14:paraId="2E39D812" w14:textId="77777777" w:rsidR="00B463B3" w:rsidRDefault="00B463B3" w:rsidP="00B33BFA">
      <w:pPr>
        <w:ind w:left="1440"/>
        <w:jc w:val="both"/>
        <w:rPr>
          <w:rFonts w:ascii="Times New Roman" w:hAnsi="Times New Roman" w:cs="Times New Roman"/>
          <w:color w:val="000000"/>
          <w:sz w:val="24"/>
          <w:szCs w:val="24"/>
        </w:rPr>
      </w:pPr>
    </w:p>
    <w:p w14:paraId="664390B8" w14:textId="443A9BD5" w:rsidR="00B463B3" w:rsidRPr="001E652A" w:rsidRDefault="00A340D3" w:rsidP="00625D08">
      <w:pPr>
        <w:pStyle w:val="ListParagraph"/>
        <w:numPr>
          <w:ilvl w:val="1"/>
          <w:numId w:val="6"/>
        </w:numPr>
        <w:ind w:left="1440" w:hanging="720"/>
        <w:jc w:val="both"/>
        <w:rPr>
          <w:rFonts w:ascii="Times New Roman" w:hAnsi="Times New Roman" w:cs="Times New Roman"/>
          <w:color w:val="000000"/>
          <w:sz w:val="24"/>
          <w:szCs w:val="24"/>
        </w:rPr>
      </w:pPr>
      <w:r w:rsidRPr="001E652A">
        <w:rPr>
          <w:rFonts w:ascii="Times New Roman" w:hAnsi="Times New Roman" w:cs="Times New Roman"/>
          <w:color w:val="000000"/>
          <w:sz w:val="24"/>
          <w:szCs w:val="24"/>
          <w:u w:val="single"/>
        </w:rPr>
        <w:t>Components of the Project</w:t>
      </w:r>
      <w:r w:rsidRPr="001E652A">
        <w:rPr>
          <w:rFonts w:ascii="Times New Roman" w:hAnsi="Times New Roman" w:cs="Times New Roman"/>
          <w:color w:val="000000"/>
          <w:sz w:val="24"/>
          <w:szCs w:val="24"/>
        </w:rPr>
        <w:t xml:space="preserve">.  BART and the </w:t>
      </w:r>
      <w:r w:rsidR="00701F9A">
        <w:rPr>
          <w:rFonts w:ascii="Times New Roman" w:hAnsi="Times New Roman" w:cs="Times New Roman"/>
          <w:color w:val="000000"/>
          <w:sz w:val="24"/>
          <w:szCs w:val="24"/>
        </w:rPr>
        <w:t>Developer</w:t>
      </w:r>
      <w:r w:rsidRPr="001E652A">
        <w:rPr>
          <w:rFonts w:ascii="Times New Roman" w:hAnsi="Times New Roman" w:cs="Times New Roman"/>
          <w:color w:val="000000"/>
          <w:sz w:val="24"/>
          <w:szCs w:val="24"/>
        </w:rPr>
        <w:t xml:space="preserve"> acknowledge and agree that the Project will consist of multiple components.  The </w:t>
      </w:r>
      <w:r w:rsidR="00701F9A">
        <w:rPr>
          <w:rFonts w:ascii="Times New Roman" w:hAnsi="Times New Roman" w:cs="Times New Roman"/>
          <w:color w:val="000000"/>
          <w:sz w:val="24"/>
          <w:szCs w:val="24"/>
        </w:rPr>
        <w:t>Developer</w:t>
      </w:r>
      <w:r w:rsidRPr="001E652A">
        <w:rPr>
          <w:rFonts w:ascii="Times New Roman" w:hAnsi="Times New Roman" w:cs="Times New Roman"/>
          <w:color w:val="000000"/>
          <w:sz w:val="24"/>
          <w:szCs w:val="24"/>
        </w:rPr>
        <w:t xml:space="preserve"> anticipate</w:t>
      </w:r>
      <w:r w:rsidR="00432760">
        <w:rPr>
          <w:rFonts w:ascii="Times New Roman" w:hAnsi="Times New Roman" w:cs="Times New Roman"/>
          <w:color w:val="000000"/>
          <w:sz w:val="24"/>
          <w:szCs w:val="24"/>
        </w:rPr>
        <w:t>s</w:t>
      </w:r>
      <w:r w:rsidRPr="001E652A">
        <w:rPr>
          <w:rFonts w:ascii="Times New Roman" w:hAnsi="Times New Roman" w:cs="Times New Roman"/>
          <w:color w:val="000000"/>
          <w:sz w:val="24"/>
          <w:szCs w:val="24"/>
        </w:rPr>
        <w:t xml:space="preserve"> that each such component will be structured with a single purpose entity owning the </w:t>
      </w:r>
      <w:r w:rsidRPr="001E652A">
        <w:rPr>
          <w:rFonts w:ascii="Times New Roman" w:hAnsi="Times New Roman" w:cs="Times New Roman"/>
          <w:color w:val="000000"/>
          <w:sz w:val="24"/>
          <w:szCs w:val="24"/>
        </w:rPr>
        <w:lastRenderedPageBreak/>
        <w:t xml:space="preserve">applicable component, and each such </w:t>
      </w:r>
      <w:r w:rsidR="001E7C81">
        <w:rPr>
          <w:rFonts w:ascii="Times New Roman" w:hAnsi="Times New Roman" w:cs="Times New Roman"/>
          <w:color w:val="000000"/>
          <w:sz w:val="24"/>
          <w:szCs w:val="24"/>
        </w:rPr>
        <w:t>single purpose entity</w:t>
      </w:r>
      <w:r w:rsidRPr="001E652A">
        <w:rPr>
          <w:rFonts w:ascii="Times New Roman" w:hAnsi="Times New Roman" w:cs="Times New Roman"/>
          <w:color w:val="000000"/>
          <w:sz w:val="24"/>
          <w:szCs w:val="24"/>
        </w:rPr>
        <w:t xml:space="preserve"> will be </w:t>
      </w:r>
      <w:r w:rsidR="00D55367">
        <w:rPr>
          <w:rFonts w:ascii="Times New Roman" w:hAnsi="Times New Roman" w:cs="Times New Roman"/>
          <w:color w:val="000000"/>
          <w:sz w:val="24"/>
          <w:szCs w:val="24"/>
        </w:rPr>
        <w:t>controlled by</w:t>
      </w:r>
      <w:r w:rsidRPr="001E652A">
        <w:rPr>
          <w:rFonts w:ascii="Times New Roman" w:hAnsi="Times New Roman" w:cs="Times New Roman"/>
          <w:color w:val="000000"/>
          <w:sz w:val="24"/>
          <w:szCs w:val="24"/>
        </w:rPr>
        <w:t xml:space="preserve"> the </w:t>
      </w:r>
      <w:r w:rsidR="00701F9A">
        <w:rPr>
          <w:rFonts w:ascii="Times New Roman" w:hAnsi="Times New Roman" w:cs="Times New Roman"/>
          <w:color w:val="000000"/>
          <w:sz w:val="24"/>
          <w:szCs w:val="24"/>
        </w:rPr>
        <w:t>Developer</w:t>
      </w:r>
      <w:r w:rsidR="001E7C81">
        <w:rPr>
          <w:rFonts w:ascii="Times New Roman" w:hAnsi="Times New Roman" w:cs="Times New Roman"/>
          <w:color w:val="000000"/>
          <w:sz w:val="24"/>
          <w:szCs w:val="24"/>
        </w:rPr>
        <w:t xml:space="preserve"> </w:t>
      </w:r>
      <w:r w:rsidR="001E7C81" w:rsidRPr="001E652A">
        <w:rPr>
          <w:rFonts w:ascii="Times New Roman" w:hAnsi="Times New Roman" w:cs="Times New Roman"/>
          <w:color w:val="000000"/>
          <w:sz w:val="24"/>
          <w:szCs w:val="24"/>
        </w:rPr>
        <w:t>(each</w:t>
      </w:r>
      <w:r w:rsidR="001E7C81">
        <w:rPr>
          <w:rFonts w:ascii="Times New Roman" w:hAnsi="Times New Roman" w:cs="Times New Roman"/>
          <w:color w:val="000000"/>
          <w:sz w:val="24"/>
          <w:szCs w:val="24"/>
        </w:rPr>
        <w:t xml:space="preserve"> single purpose entity so controlled is</w:t>
      </w:r>
      <w:r w:rsidR="001E7C81" w:rsidRPr="001E652A">
        <w:rPr>
          <w:rFonts w:ascii="Times New Roman" w:hAnsi="Times New Roman" w:cs="Times New Roman"/>
          <w:color w:val="000000"/>
          <w:sz w:val="24"/>
          <w:szCs w:val="24"/>
        </w:rPr>
        <w:t xml:space="preserve"> a</w:t>
      </w:r>
      <w:r w:rsidR="001E7C81">
        <w:rPr>
          <w:rFonts w:ascii="Times New Roman" w:hAnsi="Times New Roman" w:cs="Times New Roman"/>
          <w:color w:val="000000"/>
          <w:sz w:val="24"/>
          <w:szCs w:val="24"/>
        </w:rPr>
        <w:t>n</w:t>
      </w:r>
      <w:r w:rsidR="001E7C81" w:rsidRPr="001E652A">
        <w:rPr>
          <w:rFonts w:ascii="Times New Roman" w:hAnsi="Times New Roman" w:cs="Times New Roman"/>
          <w:color w:val="000000"/>
          <w:sz w:val="24"/>
          <w:szCs w:val="24"/>
        </w:rPr>
        <w:t xml:space="preserve"> “SPE”)</w:t>
      </w:r>
      <w:r w:rsidRPr="001E652A">
        <w:rPr>
          <w:rFonts w:ascii="Times New Roman" w:hAnsi="Times New Roman" w:cs="Times New Roman"/>
          <w:color w:val="000000"/>
          <w:sz w:val="24"/>
          <w:szCs w:val="24"/>
        </w:rPr>
        <w:t xml:space="preserve">.  </w:t>
      </w:r>
      <w:r w:rsidR="00EA66A5">
        <w:rPr>
          <w:rFonts w:ascii="Times New Roman" w:hAnsi="Times New Roman" w:cs="Times New Roman"/>
          <w:color w:val="000000"/>
          <w:sz w:val="24"/>
          <w:szCs w:val="24"/>
        </w:rPr>
        <w:t xml:space="preserve">The </w:t>
      </w:r>
      <w:r w:rsidR="00701F9A">
        <w:rPr>
          <w:rFonts w:ascii="Times New Roman" w:hAnsi="Times New Roman" w:cs="Times New Roman"/>
          <w:color w:val="000000"/>
          <w:sz w:val="24"/>
          <w:szCs w:val="24"/>
        </w:rPr>
        <w:t>Developer</w:t>
      </w:r>
      <w:r w:rsidR="00EA66A5">
        <w:rPr>
          <w:rFonts w:ascii="Times New Roman" w:hAnsi="Times New Roman" w:cs="Times New Roman"/>
          <w:color w:val="000000"/>
          <w:sz w:val="24"/>
          <w:szCs w:val="24"/>
        </w:rPr>
        <w:t xml:space="preserve"> intend</w:t>
      </w:r>
      <w:r w:rsidR="009900F9">
        <w:rPr>
          <w:rFonts w:ascii="Times New Roman" w:hAnsi="Times New Roman" w:cs="Times New Roman"/>
          <w:color w:val="000000"/>
          <w:sz w:val="24"/>
          <w:szCs w:val="24"/>
        </w:rPr>
        <w:t>s</w:t>
      </w:r>
      <w:r w:rsidR="00EA66A5">
        <w:rPr>
          <w:rFonts w:ascii="Times New Roman" w:hAnsi="Times New Roman" w:cs="Times New Roman"/>
          <w:color w:val="000000"/>
          <w:sz w:val="24"/>
          <w:szCs w:val="24"/>
        </w:rPr>
        <w:t xml:space="preserve"> that</w:t>
      </w:r>
      <w:r w:rsidR="001E7C81">
        <w:rPr>
          <w:rFonts w:ascii="Times New Roman" w:hAnsi="Times New Roman" w:cs="Times New Roman"/>
          <w:color w:val="000000"/>
          <w:sz w:val="24"/>
          <w:szCs w:val="24"/>
        </w:rPr>
        <w:t xml:space="preserve"> </w:t>
      </w:r>
      <w:r w:rsidR="00EA66A5">
        <w:rPr>
          <w:rFonts w:ascii="Times New Roman" w:hAnsi="Times New Roman" w:cs="Times New Roman"/>
          <w:color w:val="000000"/>
          <w:sz w:val="24"/>
          <w:szCs w:val="24"/>
        </w:rPr>
        <w:t>e</w:t>
      </w:r>
      <w:r w:rsidR="00EA66A5" w:rsidRPr="001E652A">
        <w:rPr>
          <w:rFonts w:ascii="Times New Roman" w:hAnsi="Times New Roman" w:cs="Times New Roman"/>
          <w:color w:val="000000"/>
          <w:sz w:val="24"/>
          <w:szCs w:val="24"/>
        </w:rPr>
        <w:t xml:space="preserve">ach </w:t>
      </w:r>
      <w:r w:rsidRPr="001E652A">
        <w:rPr>
          <w:rFonts w:ascii="Times New Roman" w:hAnsi="Times New Roman" w:cs="Times New Roman"/>
          <w:color w:val="000000"/>
          <w:sz w:val="24"/>
          <w:szCs w:val="24"/>
        </w:rPr>
        <w:t xml:space="preserve">component will be the subject of a separate Ground Lease under the </w:t>
      </w:r>
      <w:r w:rsidR="009606A8" w:rsidRPr="001E652A">
        <w:rPr>
          <w:rFonts w:ascii="Times New Roman" w:hAnsi="Times New Roman" w:cs="Times New Roman"/>
          <w:color w:val="000000"/>
          <w:sz w:val="24"/>
          <w:szCs w:val="24"/>
        </w:rPr>
        <w:t>Option Agreement</w:t>
      </w:r>
      <w:r w:rsidRPr="001E652A">
        <w:rPr>
          <w:rFonts w:ascii="Times New Roman" w:hAnsi="Times New Roman" w:cs="Times New Roman"/>
          <w:color w:val="000000"/>
          <w:sz w:val="24"/>
          <w:szCs w:val="24"/>
        </w:rPr>
        <w:t xml:space="preserve">, with BART as the ground lessor and the applicable SPE as the ground lessee.  </w:t>
      </w:r>
      <w:r w:rsidR="001E652A" w:rsidRPr="001E652A">
        <w:rPr>
          <w:rFonts w:ascii="Times New Roman" w:hAnsi="Times New Roman" w:cs="Times New Roman"/>
          <w:color w:val="000000"/>
          <w:sz w:val="24"/>
          <w:szCs w:val="24"/>
        </w:rPr>
        <w:t xml:space="preserve">For purposes of this Section 3.7 “controlled by” means a SPE in which the </w:t>
      </w:r>
      <w:r w:rsidR="00701F9A">
        <w:rPr>
          <w:rFonts w:ascii="Times New Roman" w:hAnsi="Times New Roman" w:cs="Times New Roman"/>
          <w:color w:val="000000"/>
          <w:sz w:val="24"/>
          <w:szCs w:val="24"/>
        </w:rPr>
        <w:t>Developer</w:t>
      </w:r>
      <w:r w:rsidR="003053F1">
        <w:rPr>
          <w:rFonts w:ascii="Times New Roman" w:hAnsi="Times New Roman" w:cs="Times New Roman"/>
          <w:color w:val="000000"/>
          <w:sz w:val="24"/>
          <w:szCs w:val="24"/>
        </w:rPr>
        <w:t xml:space="preserve"> </w:t>
      </w:r>
      <w:r w:rsidR="001E652A" w:rsidRPr="001E652A">
        <w:rPr>
          <w:rFonts w:ascii="Times New Roman" w:hAnsi="Times New Roman" w:cs="Times New Roman"/>
          <w:color w:val="000000"/>
          <w:sz w:val="24"/>
          <w:szCs w:val="24"/>
        </w:rPr>
        <w:t>acts as a general partner or managing member of such SPE.</w:t>
      </w:r>
      <w:r w:rsidR="00184760">
        <w:rPr>
          <w:rFonts w:ascii="Times New Roman" w:hAnsi="Times New Roman" w:cs="Times New Roman"/>
          <w:color w:val="000000"/>
          <w:sz w:val="24"/>
          <w:szCs w:val="24"/>
        </w:rPr>
        <w:t xml:space="preserve">  </w:t>
      </w:r>
      <w:r w:rsidR="00701F9A">
        <w:rPr>
          <w:rFonts w:ascii="Times New Roman" w:hAnsi="Times New Roman" w:cs="Times New Roman"/>
          <w:color w:val="000000"/>
          <w:sz w:val="24"/>
          <w:szCs w:val="24"/>
        </w:rPr>
        <w:t>Developer</w:t>
      </w:r>
      <w:r w:rsidR="00184760">
        <w:rPr>
          <w:rFonts w:ascii="Times New Roman" w:hAnsi="Times New Roman" w:cs="Times New Roman"/>
          <w:color w:val="000000"/>
          <w:sz w:val="24"/>
          <w:szCs w:val="24"/>
        </w:rPr>
        <w:t xml:space="preserve"> acknowledge</w:t>
      </w:r>
      <w:r w:rsidR="00432760">
        <w:rPr>
          <w:rFonts w:ascii="Times New Roman" w:hAnsi="Times New Roman" w:cs="Times New Roman"/>
          <w:color w:val="000000"/>
          <w:sz w:val="24"/>
          <w:szCs w:val="24"/>
        </w:rPr>
        <w:t>s</w:t>
      </w:r>
      <w:r w:rsidR="00184760">
        <w:rPr>
          <w:rFonts w:ascii="Times New Roman" w:hAnsi="Times New Roman" w:cs="Times New Roman"/>
          <w:color w:val="000000"/>
          <w:sz w:val="24"/>
          <w:szCs w:val="24"/>
        </w:rPr>
        <w:t xml:space="preserve"> that: (i) nothing in this Section shall abridge the discretion of the BART Board of Directors pursuant to Section 10 of this Agreement, and (ii) the Option Agreement may impose additional limitations or preconditions with respect to SPEs having a vested right to execute a ground lease.   </w:t>
      </w:r>
      <w:r w:rsidR="001E652A" w:rsidRPr="001E652A" w:rsidDel="001E652A">
        <w:rPr>
          <w:rFonts w:ascii="Times New Roman" w:hAnsi="Times New Roman" w:cs="Times New Roman"/>
          <w:color w:val="000000"/>
          <w:sz w:val="24"/>
          <w:szCs w:val="24"/>
        </w:rPr>
        <w:t xml:space="preserve"> </w:t>
      </w:r>
    </w:p>
    <w:p w14:paraId="4913CF91" w14:textId="77777777" w:rsidR="009758F6" w:rsidRDefault="009758F6" w:rsidP="003947A6">
      <w:pPr>
        <w:ind w:left="90"/>
        <w:jc w:val="both"/>
        <w:rPr>
          <w:rFonts w:ascii="Times New Roman" w:hAnsi="Times New Roman" w:cs="Times New Roman"/>
          <w:b/>
          <w:color w:val="000000"/>
          <w:sz w:val="24"/>
          <w:szCs w:val="24"/>
        </w:rPr>
      </w:pPr>
    </w:p>
    <w:p w14:paraId="180EB6A9" w14:textId="77777777" w:rsidR="00B65762" w:rsidRDefault="00B65762" w:rsidP="003947A6">
      <w:pPr>
        <w:ind w:left="90"/>
        <w:jc w:val="both"/>
        <w:rPr>
          <w:rFonts w:ascii="Times New Roman" w:hAnsi="Times New Roman" w:cs="Times New Roman"/>
          <w:b/>
          <w:color w:val="000000"/>
          <w:sz w:val="24"/>
          <w:szCs w:val="24"/>
        </w:rPr>
      </w:pPr>
    </w:p>
    <w:p w14:paraId="078221BA" w14:textId="77777777" w:rsidR="00DC069F" w:rsidRPr="003C183B" w:rsidRDefault="00626F2E" w:rsidP="00506BCA">
      <w:pPr>
        <w:keepNext/>
        <w:numPr>
          <w:ilvl w:val="0"/>
          <w:numId w:val="2"/>
        </w:numPr>
        <w:ind w:left="90" w:firstLine="0"/>
        <w:jc w:val="both"/>
        <w:rPr>
          <w:rFonts w:ascii="Times New Roman" w:hAnsi="Times New Roman" w:cs="Times New Roman"/>
          <w:b/>
          <w:color w:val="000000"/>
          <w:sz w:val="24"/>
          <w:szCs w:val="24"/>
        </w:rPr>
      </w:pPr>
      <w:r w:rsidRPr="003C183B">
        <w:rPr>
          <w:rFonts w:ascii="Times New Roman" w:hAnsi="Times New Roman" w:cs="Times New Roman"/>
          <w:b/>
          <w:color w:val="000000"/>
          <w:sz w:val="24"/>
          <w:szCs w:val="24"/>
        </w:rPr>
        <w:t>REPORTS</w:t>
      </w:r>
    </w:p>
    <w:p w14:paraId="2654961E" w14:textId="77777777" w:rsidR="00DC069F" w:rsidRDefault="00DC069F" w:rsidP="00506BCA">
      <w:pPr>
        <w:keepNext/>
        <w:tabs>
          <w:tab w:val="left" w:pos="-720"/>
          <w:tab w:val="left" w:pos="9343"/>
        </w:tabs>
        <w:ind w:left="1440" w:hanging="720"/>
        <w:jc w:val="both"/>
        <w:rPr>
          <w:rFonts w:ascii="Times New Roman" w:hAnsi="Times New Roman" w:cs="Times New Roman"/>
          <w:color w:val="000000"/>
          <w:sz w:val="24"/>
          <w:szCs w:val="24"/>
        </w:rPr>
      </w:pPr>
    </w:p>
    <w:p w14:paraId="160FC38F" w14:textId="77777777" w:rsidR="000E249B" w:rsidRPr="0033555E" w:rsidRDefault="00626F2E" w:rsidP="00506BCA">
      <w:pPr>
        <w:keepNext/>
        <w:tabs>
          <w:tab w:val="left" w:pos="1440"/>
        </w:tabs>
        <w:ind w:firstLine="720"/>
        <w:jc w:val="both"/>
        <w:rPr>
          <w:rFonts w:ascii="Times New Roman" w:hAnsi="Times New Roman" w:cs="Times New Roman"/>
          <w:color w:val="000000"/>
          <w:sz w:val="24"/>
          <w:szCs w:val="24"/>
        </w:rPr>
      </w:pPr>
      <w:bookmarkStart w:id="48" w:name="_DV_M78"/>
      <w:bookmarkEnd w:id="48"/>
      <w:r>
        <w:rPr>
          <w:rFonts w:ascii="Times New Roman" w:hAnsi="Times New Roman" w:cs="Times New Roman"/>
          <w:color w:val="000000"/>
          <w:sz w:val="24"/>
          <w:szCs w:val="24"/>
        </w:rPr>
        <w:t>4.1</w:t>
      </w:r>
      <w:r w:rsidRPr="003C183B">
        <w:rPr>
          <w:rFonts w:ascii="Times New Roman" w:hAnsi="Times New Roman" w:cs="Times New Roman"/>
          <w:color w:val="000000"/>
          <w:sz w:val="24"/>
          <w:szCs w:val="24"/>
        </w:rPr>
        <w:tab/>
      </w:r>
      <w:r w:rsidR="001B57FC">
        <w:rPr>
          <w:rFonts w:ascii="Times New Roman" w:hAnsi="Times New Roman" w:cs="Times New Roman"/>
          <w:color w:val="000000"/>
          <w:sz w:val="24"/>
          <w:szCs w:val="24"/>
          <w:u w:val="single"/>
        </w:rPr>
        <w:t>Quarter</w:t>
      </w:r>
      <w:r>
        <w:rPr>
          <w:rFonts w:ascii="Times New Roman" w:hAnsi="Times New Roman" w:cs="Times New Roman"/>
          <w:color w:val="000000"/>
          <w:sz w:val="24"/>
          <w:szCs w:val="24"/>
          <w:u w:val="single"/>
        </w:rPr>
        <w:t>ly Progress Report</w:t>
      </w:r>
      <w:r w:rsidR="009E4151">
        <w:rPr>
          <w:rFonts w:ascii="Times New Roman" w:hAnsi="Times New Roman" w:cs="Times New Roman"/>
          <w:color w:val="000000"/>
          <w:sz w:val="24"/>
          <w:szCs w:val="24"/>
          <w:u w:val="single"/>
        </w:rPr>
        <w:t>s</w:t>
      </w:r>
    </w:p>
    <w:p w14:paraId="75CE0370" w14:textId="77777777" w:rsidR="000E249B" w:rsidRDefault="000E249B" w:rsidP="003C183B">
      <w:pPr>
        <w:jc w:val="both"/>
        <w:rPr>
          <w:rFonts w:ascii="Times New Roman" w:hAnsi="Times New Roman" w:cs="Times New Roman"/>
          <w:color w:val="000000"/>
          <w:sz w:val="24"/>
          <w:szCs w:val="24"/>
        </w:rPr>
      </w:pPr>
    </w:p>
    <w:p w14:paraId="7B66CC41" w14:textId="236525C1" w:rsidR="000E249B" w:rsidRDefault="00626F2E" w:rsidP="00747897">
      <w:pPr>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Upon full execution of this Agreement, </w:t>
      </w:r>
      <w:r w:rsidR="00701F9A">
        <w:rPr>
          <w:rFonts w:ascii="Times New Roman" w:hAnsi="Times New Roman" w:cs="Times New Roman"/>
          <w:color w:val="000000"/>
          <w:sz w:val="24"/>
          <w:szCs w:val="24"/>
        </w:rPr>
        <w:t>Developer</w:t>
      </w:r>
      <w:r>
        <w:rPr>
          <w:rFonts w:ascii="Times New Roman" w:hAnsi="Times New Roman" w:cs="Times New Roman"/>
          <w:color w:val="000000"/>
          <w:sz w:val="24"/>
          <w:szCs w:val="24"/>
        </w:rPr>
        <w:t xml:space="preserve"> shall provide BART with written progress reports </w:t>
      </w:r>
      <w:r w:rsidR="008513D4">
        <w:rPr>
          <w:rFonts w:ascii="Times New Roman" w:hAnsi="Times New Roman" w:cs="Times New Roman"/>
          <w:color w:val="000000"/>
          <w:sz w:val="24"/>
          <w:szCs w:val="24"/>
        </w:rPr>
        <w:t xml:space="preserve">after each </w:t>
      </w:r>
      <w:r w:rsidR="001B57FC">
        <w:rPr>
          <w:rFonts w:ascii="Times New Roman" w:hAnsi="Times New Roman" w:cs="Times New Roman"/>
          <w:color w:val="000000"/>
          <w:sz w:val="24"/>
          <w:szCs w:val="24"/>
        </w:rPr>
        <w:t>calendar quarter</w:t>
      </w:r>
      <w:r w:rsidR="008513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on all </w:t>
      </w:r>
      <w:r w:rsidR="00B463B3">
        <w:rPr>
          <w:rFonts w:ascii="Times New Roman" w:hAnsi="Times New Roman" w:cs="Times New Roman"/>
          <w:color w:val="000000"/>
          <w:sz w:val="24"/>
          <w:szCs w:val="24"/>
        </w:rPr>
        <w:t xml:space="preserve">material </w:t>
      </w:r>
      <w:r>
        <w:rPr>
          <w:rFonts w:ascii="Times New Roman" w:hAnsi="Times New Roman" w:cs="Times New Roman"/>
          <w:color w:val="000000"/>
          <w:sz w:val="24"/>
          <w:szCs w:val="24"/>
        </w:rPr>
        <w:t xml:space="preserve">matters pertaining to the Project.  </w:t>
      </w:r>
      <w:r w:rsidR="00522D9B">
        <w:rPr>
          <w:rFonts w:ascii="Times New Roman" w:hAnsi="Times New Roman" w:cs="Times New Roman"/>
          <w:color w:val="000000"/>
          <w:sz w:val="24"/>
          <w:szCs w:val="24"/>
        </w:rPr>
        <w:t>The progress</w:t>
      </w:r>
      <w:r>
        <w:rPr>
          <w:rFonts w:ascii="Times New Roman" w:hAnsi="Times New Roman" w:cs="Times New Roman"/>
          <w:color w:val="000000"/>
          <w:sz w:val="24"/>
          <w:szCs w:val="24"/>
        </w:rPr>
        <w:t xml:space="preserve"> reports shall include</w:t>
      </w:r>
      <w:r w:rsidR="00C00DAC">
        <w:rPr>
          <w:rFonts w:ascii="Times New Roman" w:hAnsi="Times New Roman" w:cs="Times New Roman"/>
          <w:color w:val="000000"/>
          <w:sz w:val="24"/>
          <w:szCs w:val="24"/>
        </w:rPr>
        <w:t>,</w:t>
      </w:r>
      <w:r>
        <w:rPr>
          <w:rFonts w:ascii="Times New Roman" w:hAnsi="Times New Roman" w:cs="Times New Roman"/>
          <w:color w:val="000000"/>
          <w:sz w:val="24"/>
          <w:szCs w:val="24"/>
        </w:rPr>
        <w:t xml:space="preserve"> but not be limited to</w:t>
      </w:r>
      <w:r w:rsidR="00C00DAC">
        <w:rPr>
          <w:rFonts w:ascii="Times New Roman" w:hAnsi="Times New Roman" w:cs="Times New Roman"/>
          <w:color w:val="000000"/>
          <w:sz w:val="24"/>
          <w:szCs w:val="24"/>
        </w:rPr>
        <w:t>,</w:t>
      </w:r>
      <w:r>
        <w:rPr>
          <w:rFonts w:ascii="Times New Roman" w:hAnsi="Times New Roman" w:cs="Times New Roman"/>
          <w:color w:val="000000"/>
          <w:sz w:val="24"/>
          <w:szCs w:val="24"/>
        </w:rPr>
        <w:t xml:space="preserve"> updates on the following areas: </w:t>
      </w:r>
      <w:r w:rsidR="004D24B3">
        <w:rPr>
          <w:rFonts w:ascii="Times New Roman" w:hAnsi="Times New Roman" w:cs="Times New Roman"/>
          <w:color w:val="000000"/>
          <w:sz w:val="24"/>
          <w:szCs w:val="24"/>
        </w:rPr>
        <w:t xml:space="preserve">key milestones achieved and those expected to be achieved in the next quarter, </w:t>
      </w:r>
      <w:r>
        <w:rPr>
          <w:rFonts w:ascii="Times New Roman" w:hAnsi="Times New Roman" w:cs="Times New Roman"/>
          <w:color w:val="000000"/>
          <w:sz w:val="24"/>
          <w:szCs w:val="24"/>
        </w:rPr>
        <w:t xml:space="preserve">financing, schematic design, </w:t>
      </w:r>
      <w:r w:rsidR="00747897">
        <w:rPr>
          <w:rFonts w:ascii="Times New Roman" w:hAnsi="Times New Roman" w:cs="Times New Roman"/>
          <w:color w:val="000000"/>
          <w:sz w:val="24"/>
          <w:szCs w:val="24"/>
        </w:rPr>
        <w:t xml:space="preserve">entity </w:t>
      </w:r>
      <w:r>
        <w:rPr>
          <w:rFonts w:ascii="Times New Roman" w:hAnsi="Times New Roman" w:cs="Times New Roman"/>
          <w:color w:val="000000"/>
          <w:sz w:val="24"/>
          <w:szCs w:val="24"/>
        </w:rPr>
        <w:t xml:space="preserve">organizing documents, market analysis, </w:t>
      </w:r>
      <w:r w:rsidR="003A7313">
        <w:rPr>
          <w:rFonts w:ascii="Times New Roman" w:hAnsi="Times New Roman" w:cs="Times New Roman"/>
          <w:color w:val="000000"/>
          <w:sz w:val="24"/>
          <w:szCs w:val="24"/>
        </w:rPr>
        <w:t xml:space="preserve">community engagement activities, </w:t>
      </w:r>
      <w:r w:rsidR="00747897">
        <w:rPr>
          <w:rFonts w:ascii="Times New Roman" w:hAnsi="Times New Roman" w:cs="Times New Roman"/>
          <w:color w:val="000000"/>
          <w:sz w:val="24"/>
          <w:szCs w:val="24"/>
        </w:rPr>
        <w:t xml:space="preserve">and </w:t>
      </w:r>
      <w:r>
        <w:rPr>
          <w:rFonts w:ascii="Times New Roman" w:hAnsi="Times New Roman" w:cs="Times New Roman"/>
          <w:color w:val="000000"/>
          <w:sz w:val="24"/>
          <w:szCs w:val="24"/>
        </w:rPr>
        <w:t xml:space="preserve">any alterations to the Project program and design, or changes to the proforma previously submitted to BART.  </w:t>
      </w:r>
    </w:p>
    <w:p w14:paraId="31B6E176" w14:textId="77777777" w:rsidR="00553177" w:rsidRDefault="00553177" w:rsidP="003C183B">
      <w:pPr>
        <w:jc w:val="both"/>
        <w:rPr>
          <w:rFonts w:ascii="Times New Roman" w:hAnsi="Times New Roman" w:cs="Times New Roman"/>
          <w:color w:val="000000"/>
          <w:sz w:val="24"/>
          <w:szCs w:val="24"/>
        </w:rPr>
      </w:pPr>
    </w:p>
    <w:p w14:paraId="4FF42B7B" w14:textId="77777777" w:rsidR="000E249B" w:rsidRDefault="00626F2E" w:rsidP="005B336D">
      <w:pPr>
        <w:keepNext/>
        <w:tabs>
          <w:tab w:val="left" w:pos="1440"/>
        </w:tabs>
        <w:ind w:firstLine="720"/>
        <w:jc w:val="both"/>
        <w:rPr>
          <w:rFonts w:ascii="Times New Roman" w:hAnsi="Times New Roman" w:cs="Times New Roman"/>
          <w:color w:val="000000"/>
          <w:sz w:val="24"/>
          <w:szCs w:val="24"/>
          <w:u w:val="single"/>
        </w:rPr>
      </w:pPr>
      <w:r w:rsidRPr="003925D9">
        <w:rPr>
          <w:rFonts w:ascii="Times New Roman" w:hAnsi="Times New Roman" w:cs="Times New Roman"/>
          <w:color w:val="000000"/>
          <w:sz w:val="24"/>
          <w:szCs w:val="24"/>
        </w:rPr>
        <w:t>4.2</w:t>
      </w:r>
      <w:r w:rsidRPr="003925D9">
        <w:rPr>
          <w:rFonts w:ascii="Times New Roman" w:hAnsi="Times New Roman" w:cs="Times New Roman"/>
          <w:color w:val="000000"/>
          <w:sz w:val="24"/>
          <w:szCs w:val="24"/>
        </w:rPr>
        <w:tab/>
      </w:r>
      <w:r w:rsidRPr="003925D9">
        <w:rPr>
          <w:rFonts w:ascii="Times New Roman" w:hAnsi="Times New Roman" w:cs="Times New Roman"/>
          <w:color w:val="000000"/>
          <w:sz w:val="24"/>
          <w:szCs w:val="24"/>
          <w:u w:val="single"/>
        </w:rPr>
        <w:t>Small Business Enterprise Utilization Report</w:t>
      </w:r>
    </w:p>
    <w:p w14:paraId="6534EFB0" w14:textId="77777777" w:rsidR="00D36F8C" w:rsidRDefault="00D36F8C" w:rsidP="009D36A0">
      <w:pPr>
        <w:tabs>
          <w:tab w:val="left" w:pos="1440"/>
        </w:tabs>
        <w:jc w:val="both"/>
        <w:rPr>
          <w:rFonts w:ascii="Times New Roman" w:hAnsi="Times New Roman" w:cs="Times New Roman"/>
          <w:color w:val="000000"/>
          <w:sz w:val="24"/>
          <w:szCs w:val="24"/>
          <w:u w:val="single"/>
        </w:rPr>
      </w:pPr>
    </w:p>
    <w:p w14:paraId="3ADC2341" w14:textId="2A8BFE4E" w:rsidR="009D36A0" w:rsidRPr="00392009" w:rsidRDefault="00701F9A" w:rsidP="00747897">
      <w:pPr>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Developer</w:t>
      </w:r>
      <w:r w:rsidR="00626F2E" w:rsidRPr="003925D9">
        <w:rPr>
          <w:rFonts w:ascii="Times New Roman" w:hAnsi="Times New Roman" w:cs="Times New Roman"/>
          <w:color w:val="000000"/>
          <w:sz w:val="24"/>
          <w:szCs w:val="24"/>
        </w:rPr>
        <w:t xml:space="preserve"> shall maintain records to verify Small Business (SB) participation</w:t>
      </w:r>
      <w:r w:rsidR="00D36F8C">
        <w:rPr>
          <w:rFonts w:ascii="Times New Roman" w:hAnsi="Times New Roman" w:cs="Times New Roman"/>
          <w:color w:val="000000"/>
          <w:sz w:val="24"/>
          <w:szCs w:val="24"/>
        </w:rPr>
        <w:t xml:space="preserve"> in the activities undertaken in connection with this Agreement</w:t>
      </w:r>
      <w:r w:rsidR="00626F2E">
        <w:rPr>
          <w:rFonts w:ascii="Times New Roman" w:hAnsi="Times New Roman" w:cs="Times New Roman"/>
          <w:color w:val="000000"/>
          <w:sz w:val="24"/>
          <w:szCs w:val="24"/>
        </w:rPr>
        <w:t xml:space="preserve">. </w:t>
      </w:r>
      <w:r w:rsidR="00626F2E" w:rsidRPr="00392009">
        <w:rPr>
          <w:rFonts w:ascii="Times New Roman" w:hAnsi="Times New Roman" w:cs="Times New Roman"/>
          <w:color w:val="000000"/>
          <w:sz w:val="24"/>
          <w:szCs w:val="24"/>
        </w:rPr>
        <w:t xml:space="preserve">Such records shall show the name and business address of each SB participating in the Agreement and the total dollar amount </w:t>
      </w:r>
      <w:r w:rsidR="00626F2E" w:rsidRPr="003D3708">
        <w:rPr>
          <w:rFonts w:ascii="Times New Roman" w:hAnsi="Times New Roman" w:cs="Times New Roman"/>
          <w:color w:val="000000"/>
          <w:sz w:val="24"/>
          <w:szCs w:val="24"/>
        </w:rPr>
        <w:t>actually</w:t>
      </w:r>
      <w:r w:rsidR="00626F2E" w:rsidRPr="00392009">
        <w:rPr>
          <w:rFonts w:ascii="Times New Roman" w:hAnsi="Times New Roman" w:cs="Times New Roman"/>
          <w:color w:val="000000"/>
          <w:sz w:val="24"/>
          <w:szCs w:val="24"/>
        </w:rPr>
        <w:t xml:space="preserve"> </w:t>
      </w:r>
      <w:r w:rsidR="00626F2E" w:rsidRPr="003D3708">
        <w:rPr>
          <w:rFonts w:ascii="Times New Roman" w:hAnsi="Times New Roman" w:cs="Times New Roman"/>
          <w:color w:val="000000"/>
          <w:sz w:val="24"/>
          <w:szCs w:val="24"/>
        </w:rPr>
        <w:t>paid</w:t>
      </w:r>
      <w:r w:rsidR="00626F2E" w:rsidRPr="00392009">
        <w:rPr>
          <w:rFonts w:ascii="Times New Roman" w:hAnsi="Times New Roman" w:cs="Times New Roman"/>
          <w:color w:val="000000"/>
          <w:sz w:val="24"/>
          <w:szCs w:val="24"/>
        </w:rPr>
        <w:t xml:space="preserve"> each SB and the </w:t>
      </w:r>
      <w:r w:rsidR="00626F2E" w:rsidRPr="003D3708">
        <w:rPr>
          <w:rFonts w:ascii="Times New Roman" w:hAnsi="Times New Roman" w:cs="Times New Roman"/>
          <w:color w:val="000000"/>
          <w:sz w:val="24"/>
          <w:szCs w:val="24"/>
        </w:rPr>
        <w:t>date of</w:t>
      </w:r>
      <w:r w:rsidR="00626F2E" w:rsidRPr="00392009">
        <w:rPr>
          <w:rFonts w:ascii="Times New Roman" w:hAnsi="Times New Roman" w:cs="Times New Roman"/>
          <w:color w:val="000000"/>
          <w:sz w:val="24"/>
          <w:szCs w:val="24"/>
        </w:rPr>
        <w:t xml:space="preserve"> payment.</w:t>
      </w:r>
      <w:r w:rsidR="00626F2E">
        <w:rPr>
          <w:rFonts w:ascii="Times New Roman" w:hAnsi="Times New Roman" w:cs="Times New Roman"/>
          <w:color w:val="000000"/>
          <w:sz w:val="24"/>
          <w:szCs w:val="24"/>
        </w:rPr>
        <w:t xml:space="preserve"> A report based on these records and certified to be correct by </w:t>
      </w:r>
      <w:r>
        <w:rPr>
          <w:rFonts w:ascii="Times New Roman" w:hAnsi="Times New Roman" w:cs="Times New Roman"/>
          <w:color w:val="000000"/>
          <w:sz w:val="24"/>
          <w:szCs w:val="24"/>
        </w:rPr>
        <w:t>Developer</w:t>
      </w:r>
      <w:r w:rsidR="00626F2E">
        <w:rPr>
          <w:rFonts w:ascii="Times New Roman" w:hAnsi="Times New Roman" w:cs="Times New Roman"/>
          <w:color w:val="000000"/>
          <w:sz w:val="24"/>
          <w:szCs w:val="24"/>
        </w:rPr>
        <w:t xml:space="preserve"> shall be submitted </w:t>
      </w:r>
      <w:r w:rsidR="00691BF3">
        <w:rPr>
          <w:rFonts w:ascii="Times New Roman" w:hAnsi="Times New Roman" w:cs="Times New Roman"/>
          <w:color w:val="000000"/>
          <w:sz w:val="24"/>
          <w:szCs w:val="24"/>
        </w:rPr>
        <w:t>quarterly</w:t>
      </w:r>
      <w:r w:rsidR="00626F2E">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Developer</w:t>
      </w:r>
      <w:r w:rsidR="00626F2E">
        <w:rPr>
          <w:rFonts w:ascii="Times New Roman" w:hAnsi="Times New Roman" w:cs="Times New Roman"/>
          <w:color w:val="000000"/>
          <w:sz w:val="24"/>
          <w:szCs w:val="24"/>
        </w:rPr>
        <w:t xml:space="preserve"> shall include with the </w:t>
      </w:r>
      <w:r w:rsidR="00691BF3">
        <w:rPr>
          <w:rFonts w:ascii="Times New Roman" w:hAnsi="Times New Roman" w:cs="Times New Roman"/>
          <w:color w:val="000000"/>
          <w:sz w:val="24"/>
          <w:szCs w:val="24"/>
        </w:rPr>
        <w:t xml:space="preserve">quarterly </w:t>
      </w:r>
      <w:r w:rsidR="00626F2E">
        <w:rPr>
          <w:rFonts w:ascii="Times New Roman" w:hAnsi="Times New Roman" w:cs="Times New Roman"/>
          <w:color w:val="000000"/>
          <w:sz w:val="24"/>
          <w:szCs w:val="24"/>
        </w:rPr>
        <w:t xml:space="preserve">report any other efforts made which are relevant to meeting the SB participation goal commitment. </w:t>
      </w:r>
      <w:r>
        <w:rPr>
          <w:rFonts w:ascii="Times New Roman" w:hAnsi="Times New Roman" w:cs="Times New Roman"/>
          <w:color w:val="000000"/>
          <w:sz w:val="24"/>
          <w:szCs w:val="24"/>
        </w:rPr>
        <w:t>Developer</w:t>
      </w:r>
      <w:r w:rsidR="00626F2E">
        <w:rPr>
          <w:rFonts w:ascii="Times New Roman" w:hAnsi="Times New Roman" w:cs="Times New Roman"/>
          <w:color w:val="000000"/>
          <w:sz w:val="24"/>
          <w:szCs w:val="24"/>
        </w:rPr>
        <w:t xml:space="preserve"> shall submit with the first </w:t>
      </w:r>
      <w:r w:rsidR="00691BF3">
        <w:rPr>
          <w:rFonts w:ascii="Times New Roman" w:hAnsi="Times New Roman" w:cs="Times New Roman"/>
          <w:color w:val="000000"/>
          <w:sz w:val="24"/>
          <w:szCs w:val="24"/>
        </w:rPr>
        <w:t xml:space="preserve">quarterly </w:t>
      </w:r>
      <w:r w:rsidR="00626F2E">
        <w:rPr>
          <w:rFonts w:ascii="Times New Roman" w:hAnsi="Times New Roman" w:cs="Times New Roman"/>
          <w:color w:val="000000"/>
          <w:sz w:val="24"/>
          <w:szCs w:val="24"/>
        </w:rPr>
        <w:t xml:space="preserve">report copies of all SB subcontracts and purchase orders that have been entered into or issued in connection with the Agreement and shall submit with subsequent </w:t>
      </w:r>
      <w:r w:rsidR="00691BF3">
        <w:rPr>
          <w:rFonts w:ascii="Times New Roman" w:hAnsi="Times New Roman" w:cs="Times New Roman"/>
          <w:color w:val="000000"/>
          <w:sz w:val="24"/>
          <w:szCs w:val="24"/>
        </w:rPr>
        <w:t xml:space="preserve">quarterly </w:t>
      </w:r>
      <w:r w:rsidR="00626F2E">
        <w:rPr>
          <w:rFonts w:ascii="Times New Roman" w:hAnsi="Times New Roman" w:cs="Times New Roman"/>
          <w:color w:val="000000"/>
          <w:sz w:val="24"/>
          <w:szCs w:val="24"/>
        </w:rPr>
        <w:t>reports copies of any</w:t>
      </w:r>
      <w:r w:rsidR="00A11172">
        <w:rPr>
          <w:rFonts w:ascii="Times New Roman" w:hAnsi="Times New Roman" w:cs="Times New Roman"/>
          <w:color w:val="000000"/>
          <w:sz w:val="24"/>
          <w:szCs w:val="24"/>
        </w:rPr>
        <w:t xml:space="preserve"> new</w:t>
      </w:r>
      <w:r w:rsidR="00626F2E">
        <w:rPr>
          <w:rFonts w:ascii="Times New Roman" w:hAnsi="Times New Roman" w:cs="Times New Roman"/>
          <w:color w:val="000000"/>
          <w:sz w:val="24"/>
          <w:szCs w:val="24"/>
        </w:rPr>
        <w:t xml:space="preserve"> such subcontracts or purchase orders. The </w:t>
      </w:r>
      <w:r w:rsidR="00691BF3">
        <w:rPr>
          <w:rFonts w:ascii="Times New Roman" w:hAnsi="Times New Roman" w:cs="Times New Roman"/>
          <w:color w:val="000000"/>
          <w:sz w:val="24"/>
          <w:szCs w:val="24"/>
        </w:rPr>
        <w:t xml:space="preserve">quarterly </w:t>
      </w:r>
      <w:r w:rsidR="00626F2E">
        <w:rPr>
          <w:rFonts w:ascii="Times New Roman" w:hAnsi="Times New Roman" w:cs="Times New Roman"/>
          <w:color w:val="000000"/>
          <w:sz w:val="24"/>
          <w:szCs w:val="24"/>
        </w:rPr>
        <w:t xml:space="preserve">report shall include copies of all invoices submitted by each SB during the reporting period.  </w:t>
      </w:r>
      <w:r w:rsidR="001D0825">
        <w:rPr>
          <w:rFonts w:ascii="Times New Roman" w:hAnsi="Times New Roman" w:cs="Times New Roman"/>
          <w:color w:val="000000"/>
          <w:sz w:val="24"/>
          <w:szCs w:val="24"/>
        </w:rPr>
        <w:t>BART</w:t>
      </w:r>
      <w:r w:rsidR="00626F2E">
        <w:rPr>
          <w:rFonts w:ascii="Times New Roman" w:hAnsi="Times New Roman" w:cs="Times New Roman"/>
          <w:color w:val="000000"/>
          <w:sz w:val="24"/>
          <w:szCs w:val="24"/>
        </w:rPr>
        <w:t xml:space="preserve"> will verify with each SB the amount actually paid to the SB. SB participation will not be counted toward </w:t>
      </w:r>
      <w:r>
        <w:rPr>
          <w:rFonts w:ascii="Times New Roman" w:hAnsi="Times New Roman" w:cs="Times New Roman"/>
          <w:color w:val="000000"/>
          <w:sz w:val="24"/>
          <w:szCs w:val="24"/>
        </w:rPr>
        <w:t>Developer</w:t>
      </w:r>
      <w:r w:rsidR="00B237EF">
        <w:rPr>
          <w:rFonts w:ascii="Times New Roman" w:hAnsi="Times New Roman" w:cs="Times New Roman"/>
          <w:color w:val="000000"/>
          <w:sz w:val="24"/>
          <w:szCs w:val="24"/>
        </w:rPr>
        <w:t>’</w:t>
      </w:r>
      <w:r w:rsidR="00D71AF2">
        <w:rPr>
          <w:rFonts w:ascii="Times New Roman" w:hAnsi="Times New Roman" w:cs="Times New Roman"/>
          <w:color w:val="000000"/>
          <w:sz w:val="24"/>
          <w:szCs w:val="24"/>
        </w:rPr>
        <w:t>s</w:t>
      </w:r>
      <w:r w:rsidR="00626F2E">
        <w:rPr>
          <w:rFonts w:ascii="Times New Roman" w:hAnsi="Times New Roman" w:cs="Times New Roman"/>
          <w:color w:val="000000"/>
          <w:sz w:val="24"/>
          <w:szCs w:val="24"/>
        </w:rPr>
        <w:t xml:space="preserve"> SB goal commitment until the SB has been paid.</w:t>
      </w:r>
      <w:r w:rsidR="009E4151">
        <w:rPr>
          <w:rFonts w:ascii="Times New Roman" w:hAnsi="Times New Roman" w:cs="Times New Roman"/>
          <w:color w:val="000000"/>
          <w:sz w:val="24"/>
          <w:szCs w:val="24"/>
        </w:rPr>
        <w:t xml:space="preserve"> </w:t>
      </w:r>
    </w:p>
    <w:p w14:paraId="2A41592B" w14:textId="77777777" w:rsidR="009D36A0" w:rsidRDefault="00626F2E" w:rsidP="009D36A0">
      <w:pPr>
        <w:tabs>
          <w:tab w:val="left" w:pos="1440"/>
        </w:tabs>
        <w:ind w:firstLine="720"/>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 </w:t>
      </w:r>
    </w:p>
    <w:p w14:paraId="28069752" w14:textId="77777777" w:rsidR="00977982" w:rsidRDefault="00977982" w:rsidP="00D32A5C">
      <w:pPr>
        <w:rPr>
          <w:b/>
          <w:bCs/>
          <w:color w:val="000000"/>
        </w:rPr>
      </w:pPr>
    </w:p>
    <w:p w14:paraId="1FE7F052" w14:textId="77777777" w:rsidR="00DC069F" w:rsidRPr="003C183B" w:rsidRDefault="00626F2E" w:rsidP="00D96F36">
      <w:pPr>
        <w:numPr>
          <w:ilvl w:val="0"/>
          <w:numId w:val="2"/>
        </w:numPr>
        <w:tabs>
          <w:tab w:val="left" w:pos="1440"/>
        </w:tabs>
        <w:jc w:val="both"/>
        <w:rPr>
          <w:rFonts w:ascii="Times New Roman" w:hAnsi="Times New Roman" w:cs="Times New Roman"/>
          <w:b/>
          <w:color w:val="000000"/>
          <w:sz w:val="24"/>
          <w:szCs w:val="24"/>
        </w:rPr>
      </w:pPr>
      <w:bookmarkStart w:id="49" w:name="_DV_M79"/>
      <w:bookmarkEnd w:id="49"/>
      <w:r w:rsidRPr="003C183B">
        <w:rPr>
          <w:rFonts w:ascii="Times New Roman" w:hAnsi="Times New Roman" w:cs="Times New Roman"/>
          <w:b/>
          <w:color w:val="000000"/>
          <w:sz w:val="24"/>
          <w:szCs w:val="24"/>
        </w:rPr>
        <w:t>SITE ACCESS AND COOPERATION</w:t>
      </w:r>
    </w:p>
    <w:p w14:paraId="1FFB30DD" w14:textId="77777777" w:rsidR="00DC069F" w:rsidRDefault="00DC069F">
      <w:pPr>
        <w:ind w:left="1440" w:hanging="720"/>
        <w:jc w:val="both"/>
        <w:rPr>
          <w:rFonts w:ascii="Times New Roman" w:hAnsi="Times New Roman" w:cs="Times New Roman"/>
          <w:color w:val="000000"/>
          <w:sz w:val="24"/>
          <w:szCs w:val="24"/>
          <w:u w:val="single"/>
        </w:rPr>
      </w:pPr>
    </w:p>
    <w:p w14:paraId="028E552C" w14:textId="19C783AE" w:rsidR="00DC069F" w:rsidRPr="00747897" w:rsidRDefault="00626F2E" w:rsidP="00747897">
      <w:pPr>
        <w:tabs>
          <w:tab w:val="left" w:pos="1440"/>
        </w:tabs>
        <w:jc w:val="both"/>
        <w:rPr>
          <w:rFonts w:ascii="Times New Roman" w:hAnsi="Times New Roman" w:cs="Times New Roman"/>
          <w:color w:val="000000"/>
          <w:sz w:val="24"/>
          <w:szCs w:val="24"/>
        </w:rPr>
      </w:pPr>
      <w:r w:rsidRPr="00747897">
        <w:rPr>
          <w:rFonts w:ascii="Times New Roman" w:hAnsi="Times New Roman" w:cs="Times New Roman"/>
          <w:color w:val="000000"/>
          <w:sz w:val="24"/>
          <w:szCs w:val="24"/>
        </w:rPr>
        <w:t xml:space="preserve">BART shall reasonably cooperate with </w:t>
      </w:r>
      <w:r w:rsidR="00701F9A">
        <w:rPr>
          <w:rFonts w:ascii="Times New Roman" w:hAnsi="Times New Roman" w:cs="Times New Roman"/>
          <w:color w:val="000000"/>
          <w:sz w:val="24"/>
          <w:szCs w:val="24"/>
        </w:rPr>
        <w:t>Developer</w:t>
      </w:r>
      <w:r w:rsidRPr="00747897">
        <w:rPr>
          <w:rFonts w:ascii="Times New Roman" w:hAnsi="Times New Roman" w:cs="Times New Roman"/>
          <w:color w:val="000000"/>
          <w:sz w:val="24"/>
          <w:szCs w:val="24"/>
        </w:rPr>
        <w:t xml:space="preserve"> or </w:t>
      </w:r>
      <w:r w:rsidR="00701F9A">
        <w:rPr>
          <w:rFonts w:ascii="Times New Roman" w:hAnsi="Times New Roman" w:cs="Times New Roman"/>
          <w:color w:val="000000"/>
          <w:sz w:val="24"/>
          <w:szCs w:val="24"/>
        </w:rPr>
        <w:t>Developer</w:t>
      </w:r>
      <w:r w:rsidR="00B237EF">
        <w:rPr>
          <w:rFonts w:ascii="Times New Roman" w:hAnsi="Times New Roman" w:cs="Times New Roman"/>
          <w:color w:val="000000"/>
          <w:sz w:val="24"/>
          <w:szCs w:val="24"/>
        </w:rPr>
        <w:t>’</w:t>
      </w:r>
      <w:r w:rsidR="007032C5">
        <w:rPr>
          <w:rFonts w:ascii="Times New Roman" w:hAnsi="Times New Roman" w:cs="Times New Roman"/>
          <w:color w:val="000000"/>
          <w:sz w:val="24"/>
          <w:szCs w:val="24"/>
        </w:rPr>
        <w:t>s</w:t>
      </w:r>
      <w:r w:rsidRPr="00747897">
        <w:rPr>
          <w:rFonts w:ascii="Times New Roman" w:hAnsi="Times New Roman" w:cs="Times New Roman"/>
          <w:color w:val="000000"/>
          <w:sz w:val="24"/>
          <w:szCs w:val="24"/>
        </w:rPr>
        <w:t xml:space="preserve"> consultants in obtaining access to the Propert</w:t>
      </w:r>
      <w:r w:rsidR="007D663F" w:rsidRPr="00747897">
        <w:rPr>
          <w:rFonts w:ascii="Times New Roman" w:hAnsi="Times New Roman" w:cs="Times New Roman"/>
          <w:color w:val="000000"/>
          <w:sz w:val="24"/>
          <w:szCs w:val="24"/>
        </w:rPr>
        <w:t>y</w:t>
      </w:r>
      <w:r w:rsidRPr="00747897">
        <w:rPr>
          <w:rFonts w:ascii="Times New Roman" w:hAnsi="Times New Roman" w:cs="Times New Roman"/>
          <w:color w:val="000000"/>
          <w:sz w:val="24"/>
          <w:szCs w:val="24"/>
        </w:rPr>
        <w:t xml:space="preserve"> </w:t>
      </w:r>
      <w:r w:rsidR="008859D0" w:rsidRPr="00747897">
        <w:rPr>
          <w:rFonts w:ascii="Times New Roman" w:hAnsi="Times New Roman" w:cs="Times New Roman"/>
          <w:color w:val="000000"/>
          <w:sz w:val="24"/>
          <w:szCs w:val="24"/>
        </w:rPr>
        <w:t>for</w:t>
      </w:r>
      <w:r w:rsidRPr="00747897">
        <w:rPr>
          <w:rFonts w:ascii="Times New Roman" w:hAnsi="Times New Roman" w:cs="Times New Roman"/>
          <w:color w:val="000000"/>
          <w:sz w:val="24"/>
          <w:szCs w:val="24"/>
        </w:rPr>
        <w:t xml:space="preserve"> performing any tests, surveys and inspections deemed reasonably necessary or appropriate by </w:t>
      </w:r>
      <w:r w:rsidR="00A42106" w:rsidRPr="00747897">
        <w:rPr>
          <w:rFonts w:ascii="Times New Roman" w:hAnsi="Times New Roman" w:cs="Times New Roman"/>
          <w:color w:val="000000"/>
          <w:sz w:val="24"/>
          <w:szCs w:val="24"/>
        </w:rPr>
        <w:t>Developer</w:t>
      </w:r>
      <w:r w:rsidRPr="00747897">
        <w:rPr>
          <w:rFonts w:ascii="Times New Roman" w:hAnsi="Times New Roman" w:cs="Times New Roman"/>
          <w:color w:val="000000"/>
          <w:sz w:val="24"/>
          <w:szCs w:val="24"/>
        </w:rPr>
        <w:t xml:space="preserve"> to assess the feasibility of the Project (“Inspections”)</w:t>
      </w:r>
      <w:r w:rsidR="00095A92" w:rsidRPr="00747897">
        <w:rPr>
          <w:rFonts w:ascii="Times New Roman" w:hAnsi="Times New Roman" w:cs="Times New Roman"/>
          <w:color w:val="000000"/>
          <w:sz w:val="24"/>
          <w:szCs w:val="24"/>
        </w:rPr>
        <w:t>.</w:t>
      </w:r>
      <w:r w:rsidRPr="00747897">
        <w:rPr>
          <w:rFonts w:ascii="Times New Roman" w:hAnsi="Times New Roman" w:cs="Times New Roman"/>
          <w:color w:val="000000"/>
          <w:sz w:val="24"/>
          <w:szCs w:val="24"/>
        </w:rPr>
        <w:t xml:space="preserve"> </w:t>
      </w:r>
      <w:r w:rsidR="00701F9A">
        <w:rPr>
          <w:rFonts w:ascii="Times New Roman" w:hAnsi="Times New Roman" w:cs="Times New Roman"/>
          <w:color w:val="000000"/>
          <w:sz w:val="24"/>
          <w:szCs w:val="24"/>
        </w:rPr>
        <w:t>Developer</w:t>
      </w:r>
      <w:r w:rsidRPr="00747897">
        <w:rPr>
          <w:rFonts w:ascii="Times New Roman" w:hAnsi="Times New Roman" w:cs="Times New Roman"/>
          <w:color w:val="000000"/>
          <w:sz w:val="24"/>
          <w:szCs w:val="24"/>
        </w:rPr>
        <w:t xml:space="preserve"> or </w:t>
      </w:r>
      <w:r w:rsidR="00A11172">
        <w:rPr>
          <w:rFonts w:ascii="Times New Roman" w:hAnsi="Times New Roman" w:cs="Times New Roman"/>
          <w:color w:val="000000"/>
          <w:sz w:val="24"/>
          <w:szCs w:val="24"/>
        </w:rPr>
        <w:t>its</w:t>
      </w:r>
      <w:r w:rsidR="00A11172" w:rsidRPr="00747897">
        <w:rPr>
          <w:rFonts w:ascii="Times New Roman" w:hAnsi="Times New Roman" w:cs="Times New Roman"/>
          <w:color w:val="000000"/>
          <w:sz w:val="24"/>
          <w:szCs w:val="24"/>
        </w:rPr>
        <w:t xml:space="preserve"> </w:t>
      </w:r>
      <w:r w:rsidRPr="00747897">
        <w:rPr>
          <w:rFonts w:ascii="Times New Roman" w:hAnsi="Times New Roman" w:cs="Times New Roman"/>
          <w:color w:val="000000"/>
          <w:sz w:val="24"/>
          <w:szCs w:val="24"/>
        </w:rPr>
        <w:lastRenderedPageBreak/>
        <w:t xml:space="preserve">consultants must </w:t>
      </w:r>
      <w:r w:rsidR="00C00DAC">
        <w:rPr>
          <w:rFonts w:ascii="Times New Roman" w:hAnsi="Times New Roman" w:cs="Times New Roman"/>
          <w:color w:val="000000"/>
          <w:sz w:val="24"/>
          <w:szCs w:val="24"/>
        </w:rPr>
        <w:t xml:space="preserve">apply for, </w:t>
      </w:r>
      <w:r w:rsidR="00FA7728" w:rsidRPr="00747897">
        <w:rPr>
          <w:rFonts w:ascii="Times New Roman" w:hAnsi="Times New Roman" w:cs="Times New Roman"/>
          <w:color w:val="000000"/>
          <w:sz w:val="24"/>
          <w:szCs w:val="24"/>
        </w:rPr>
        <w:t>execute</w:t>
      </w:r>
      <w:r w:rsidR="00C00DAC">
        <w:rPr>
          <w:rFonts w:ascii="Times New Roman" w:hAnsi="Times New Roman" w:cs="Times New Roman"/>
          <w:color w:val="000000"/>
          <w:sz w:val="24"/>
          <w:szCs w:val="24"/>
        </w:rPr>
        <w:t>, and comply with the terms of</w:t>
      </w:r>
      <w:r w:rsidR="00FA7728" w:rsidRPr="00747897">
        <w:rPr>
          <w:rFonts w:ascii="Times New Roman" w:hAnsi="Times New Roman" w:cs="Times New Roman"/>
          <w:color w:val="000000"/>
          <w:sz w:val="24"/>
          <w:szCs w:val="24"/>
        </w:rPr>
        <w:t xml:space="preserve"> a</w:t>
      </w:r>
      <w:r w:rsidRPr="00747897">
        <w:rPr>
          <w:rFonts w:ascii="Times New Roman" w:hAnsi="Times New Roman" w:cs="Times New Roman"/>
          <w:color w:val="000000"/>
          <w:sz w:val="24"/>
          <w:szCs w:val="24"/>
        </w:rPr>
        <w:t xml:space="preserve"> </w:t>
      </w:r>
      <w:r w:rsidR="00FA7728" w:rsidRPr="00747897">
        <w:rPr>
          <w:rFonts w:ascii="Times New Roman" w:hAnsi="Times New Roman" w:cs="Times New Roman"/>
          <w:color w:val="000000"/>
          <w:sz w:val="24"/>
          <w:szCs w:val="24"/>
        </w:rPr>
        <w:t xml:space="preserve">BART </w:t>
      </w:r>
      <w:r w:rsidRPr="00747897">
        <w:rPr>
          <w:rFonts w:ascii="Times New Roman" w:hAnsi="Times New Roman" w:cs="Times New Roman"/>
          <w:color w:val="000000"/>
          <w:sz w:val="24"/>
          <w:szCs w:val="24"/>
        </w:rPr>
        <w:t>“Permit to Enter</w:t>
      </w:r>
      <w:r w:rsidR="007032C5">
        <w:rPr>
          <w:rFonts w:ascii="Times New Roman" w:hAnsi="Times New Roman" w:cs="Times New Roman"/>
          <w:color w:val="000000"/>
          <w:sz w:val="24"/>
          <w:szCs w:val="24"/>
        </w:rPr>
        <w:t>,</w:t>
      </w:r>
      <w:r w:rsidRPr="00747897">
        <w:rPr>
          <w:rFonts w:ascii="Times New Roman" w:hAnsi="Times New Roman" w:cs="Times New Roman"/>
          <w:color w:val="000000"/>
          <w:sz w:val="24"/>
          <w:szCs w:val="24"/>
        </w:rPr>
        <w:t>”</w:t>
      </w:r>
      <w:r w:rsidR="007032C5">
        <w:rPr>
          <w:rFonts w:ascii="Times New Roman" w:hAnsi="Times New Roman" w:cs="Times New Roman"/>
          <w:color w:val="000000"/>
          <w:sz w:val="24"/>
          <w:szCs w:val="24"/>
        </w:rPr>
        <w:t xml:space="preserve"> substantially</w:t>
      </w:r>
      <w:r w:rsidR="0094293B" w:rsidRPr="00747897">
        <w:rPr>
          <w:rFonts w:ascii="Times New Roman" w:hAnsi="Times New Roman" w:cs="Times New Roman"/>
          <w:color w:val="000000"/>
          <w:sz w:val="24"/>
          <w:szCs w:val="24"/>
        </w:rPr>
        <w:t xml:space="preserve"> in the form attached as </w:t>
      </w:r>
      <w:r w:rsidR="0094293B" w:rsidRPr="00747897">
        <w:rPr>
          <w:rFonts w:ascii="Times New Roman" w:hAnsi="Times New Roman" w:cs="Times New Roman"/>
          <w:b/>
          <w:color w:val="000000"/>
          <w:sz w:val="24"/>
          <w:szCs w:val="24"/>
          <w:u w:val="single"/>
        </w:rPr>
        <w:t xml:space="preserve">Exhibit </w:t>
      </w:r>
      <w:r w:rsidR="00A8507E">
        <w:rPr>
          <w:rFonts w:ascii="Times New Roman" w:hAnsi="Times New Roman" w:cs="Times New Roman"/>
          <w:b/>
          <w:color w:val="000000"/>
          <w:sz w:val="24"/>
          <w:szCs w:val="24"/>
          <w:u w:val="single"/>
        </w:rPr>
        <w:t>7</w:t>
      </w:r>
      <w:r w:rsidR="00655695" w:rsidRPr="00DF4613">
        <w:rPr>
          <w:rFonts w:ascii="Times New Roman" w:hAnsi="Times New Roman" w:cs="Times New Roman"/>
          <w:bCs/>
          <w:color w:val="000000"/>
          <w:sz w:val="24"/>
          <w:szCs w:val="24"/>
        </w:rPr>
        <w:t>,</w:t>
      </w:r>
      <w:r w:rsidR="005C5962" w:rsidRPr="00747897">
        <w:rPr>
          <w:rFonts w:ascii="Times New Roman" w:hAnsi="Times New Roman" w:cs="Times New Roman"/>
          <w:color w:val="000000"/>
          <w:sz w:val="24"/>
          <w:szCs w:val="24"/>
        </w:rPr>
        <w:t xml:space="preserve"> </w:t>
      </w:r>
      <w:r w:rsidR="00FA7728" w:rsidRPr="00747897">
        <w:rPr>
          <w:rFonts w:ascii="Times New Roman" w:hAnsi="Times New Roman" w:cs="Times New Roman"/>
          <w:color w:val="000000"/>
          <w:sz w:val="24"/>
          <w:szCs w:val="24"/>
        </w:rPr>
        <w:t>as a condition of entering the Propert</w:t>
      </w:r>
      <w:r w:rsidR="007D663F" w:rsidRPr="00747897">
        <w:rPr>
          <w:rFonts w:ascii="Times New Roman" w:hAnsi="Times New Roman" w:cs="Times New Roman"/>
          <w:color w:val="000000"/>
          <w:sz w:val="24"/>
          <w:szCs w:val="24"/>
        </w:rPr>
        <w:t>y</w:t>
      </w:r>
      <w:r w:rsidR="00FA7728" w:rsidRPr="00747897">
        <w:rPr>
          <w:rFonts w:ascii="Times New Roman" w:hAnsi="Times New Roman" w:cs="Times New Roman"/>
          <w:color w:val="000000"/>
          <w:sz w:val="24"/>
          <w:szCs w:val="24"/>
        </w:rPr>
        <w:t>.</w:t>
      </w:r>
      <w:r w:rsidR="004F674D" w:rsidRPr="00747897">
        <w:rPr>
          <w:rFonts w:ascii="Times New Roman" w:hAnsi="Times New Roman" w:cs="Times New Roman"/>
          <w:color w:val="000000"/>
          <w:sz w:val="24"/>
          <w:szCs w:val="24"/>
        </w:rPr>
        <w:t xml:space="preserve">  </w:t>
      </w:r>
    </w:p>
    <w:p w14:paraId="29662605" w14:textId="77777777" w:rsidR="00DC069F" w:rsidRDefault="00DC069F">
      <w:pPr>
        <w:tabs>
          <w:tab w:val="left" w:pos="1800"/>
        </w:tabs>
        <w:ind w:left="1800" w:hanging="360"/>
        <w:jc w:val="both"/>
        <w:rPr>
          <w:rFonts w:ascii="Times New Roman" w:hAnsi="Times New Roman" w:cs="Times New Roman"/>
          <w:color w:val="000000"/>
          <w:sz w:val="24"/>
          <w:szCs w:val="24"/>
        </w:rPr>
      </w:pPr>
    </w:p>
    <w:p w14:paraId="4ECD47AA" w14:textId="77FBA75E" w:rsidR="00DC069F" w:rsidRDefault="00626F2E" w:rsidP="00B237EF">
      <w:pPr>
        <w:tabs>
          <w:tab w:val="left" w:pos="1440"/>
        </w:tabs>
        <w:jc w:val="both"/>
        <w:rPr>
          <w:rFonts w:ascii="Times New Roman" w:hAnsi="Times New Roman" w:cs="Times New Roman"/>
          <w:color w:val="000000"/>
          <w:sz w:val="24"/>
          <w:szCs w:val="24"/>
        </w:rPr>
      </w:pPr>
      <w:bookmarkStart w:id="50" w:name="_DV_M83"/>
      <w:bookmarkEnd w:id="50"/>
      <w:r>
        <w:rPr>
          <w:rFonts w:ascii="Times New Roman" w:hAnsi="Times New Roman" w:cs="Times New Roman"/>
          <w:color w:val="000000"/>
          <w:sz w:val="24"/>
          <w:szCs w:val="24"/>
        </w:rPr>
        <w:t xml:space="preserve">BART shall reasonably cooperate with </w:t>
      </w:r>
      <w:r w:rsidR="00701F9A">
        <w:rPr>
          <w:rFonts w:ascii="Times New Roman" w:hAnsi="Times New Roman" w:cs="Times New Roman"/>
          <w:color w:val="000000"/>
          <w:sz w:val="24"/>
          <w:szCs w:val="24"/>
        </w:rPr>
        <w:t>Developer</w:t>
      </w:r>
      <w:r>
        <w:rPr>
          <w:rFonts w:ascii="Times New Roman" w:hAnsi="Times New Roman" w:cs="Times New Roman"/>
          <w:color w:val="000000"/>
          <w:sz w:val="24"/>
          <w:szCs w:val="24"/>
        </w:rPr>
        <w:t xml:space="preserve"> in the provision of information and assistance in the filing, processing and obtaining of regulatory approvals, and, to the extent required by law, join with the </w:t>
      </w:r>
      <w:r w:rsidR="00701F9A">
        <w:rPr>
          <w:rFonts w:ascii="Times New Roman" w:hAnsi="Times New Roman" w:cs="Times New Roman"/>
          <w:color w:val="000000"/>
          <w:sz w:val="24"/>
          <w:szCs w:val="24"/>
        </w:rPr>
        <w:t>Developer</w:t>
      </w:r>
      <w:r>
        <w:rPr>
          <w:rFonts w:ascii="Times New Roman" w:hAnsi="Times New Roman" w:cs="Times New Roman"/>
          <w:color w:val="000000"/>
          <w:sz w:val="24"/>
          <w:szCs w:val="24"/>
        </w:rPr>
        <w:t xml:space="preserve"> as a co-applicant in the filing for such regulatory approvals; provided, however, that BART shall have sole and absolute discretion to determine reasonable cooperation and the necessity </w:t>
      </w:r>
      <w:r w:rsidR="00C00DAC">
        <w:rPr>
          <w:rFonts w:ascii="Times New Roman" w:hAnsi="Times New Roman" w:cs="Times New Roman"/>
          <w:color w:val="000000"/>
          <w:sz w:val="24"/>
          <w:szCs w:val="24"/>
        </w:rPr>
        <w:t xml:space="preserve">of BART being </w:t>
      </w:r>
      <w:r>
        <w:rPr>
          <w:rFonts w:ascii="Times New Roman" w:hAnsi="Times New Roman" w:cs="Times New Roman"/>
          <w:color w:val="000000"/>
          <w:sz w:val="24"/>
          <w:szCs w:val="24"/>
        </w:rPr>
        <w:t>a co-applicant</w:t>
      </w:r>
      <w:r w:rsidR="00C00DAC">
        <w:rPr>
          <w:rFonts w:ascii="Times New Roman" w:hAnsi="Times New Roman" w:cs="Times New Roman"/>
          <w:color w:val="000000"/>
          <w:sz w:val="24"/>
          <w:szCs w:val="24"/>
        </w:rPr>
        <w:t xml:space="preserve"> on such approvals</w:t>
      </w:r>
      <w:r>
        <w:rPr>
          <w:rFonts w:ascii="Times New Roman" w:hAnsi="Times New Roman" w:cs="Times New Roman"/>
          <w:color w:val="000000"/>
          <w:sz w:val="24"/>
          <w:szCs w:val="24"/>
        </w:rPr>
        <w:t>.</w:t>
      </w:r>
      <w:r w:rsidR="00691BF3">
        <w:rPr>
          <w:rFonts w:ascii="Times New Roman" w:hAnsi="Times New Roman" w:cs="Times New Roman"/>
          <w:color w:val="000000"/>
          <w:sz w:val="24"/>
          <w:szCs w:val="24"/>
        </w:rPr>
        <w:t xml:space="preserve"> </w:t>
      </w:r>
    </w:p>
    <w:p w14:paraId="344317EE" w14:textId="77777777" w:rsidR="000260AF" w:rsidRDefault="000260AF" w:rsidP="00A97192">
      <w:pPr>
        <w:tabs>
          <w:tab w:val="left" w:pos="1440"/>
        </w:tabs>
        <w:ind w:left="1080"/>
        <w:jc w:val="both"/>
        <w:rPr>
          <w:rFonts w:ascii="Times New Roman" w:hAnsi="Times New Roman" w:cs="Times New Roman"/>
          <w:color w:val="000000"/>
          <w:sz w:val="24"/>
          <w:szCs w:val="24"/>
        </w:rPr>
      </w:pPr>
    </w:p>
    <w:p w14:paraId="0CF9D0C4" w14:textId="71C0A3F8" w:rsidR="000260AF" w:rsidRDefault="00626F2E" w:rsidP="00B237EF">
      <w:pPr>
        <w:tabs>
          <w:tab w:val="left" w:pos="1440"/>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BART shall reasonably cooperate with </w:t>
      </w:r>
      <w:r w:rsidR="00701F9A">
        <w:rPr>
          <w:rFonts w:ascii="Times New Roman" w:hAnsi="Times New Roman" w:cs="Times New Roman"/>
          <w:color w:val="000000"/>
          <w:sz w:val="24"/>
          <w:szCs w:val="24"/>
        </w:rPr>
        <w:t>Developer</w:t>
      </w:r>
      <w:r>
        <w:rPr>
          <w:rFonts w:ascii="Times New Roman" w:hAnsi="Times New Roman" w:cs="Times New Roman"/>
          <w:color w:val="000000"/>
          <w:sz w:val="24"/>
          <w:szCs w:val="24"/>
        </w:rPr>
        <w:t xml:space="preserve"> by providing documents in BART’s possession that would assist </w:t>
      </w:r>
      <w:r w:rsidR="00A42106">
        <w:rPr>
          <w:rFonts w:ascii="Times New Roman" w:hAnsi="Times New Roman" w:cs="Times New Roman"/>
          <w:color w:val="000000"/>
          <w:sz w:val="24"/>
          <w:szCs w:val="24"/>
        </w:rPr>
        <w:t>Developer</w:t>
      </w:r>
      <w:r>
        <w:rPr>
          <w:rFonts w:ascii="Times New Roman" w:hAnsi="Times New Roman" w:cs="Times New Roman"/>
          <w:color w:val="000000"/>
          <w:sz w:val="24"/>
          <w:szCs w:val="24"/>
        </w:rPr>
        <w:t xml:space="preserve"> with the due diligence activities required in this Agreement.</w:t>
      </w:r>
      <w:r w:rsidR="001C6F7E">
        <w:rPr>
          <w:rFonts w:ascii="Times New Roman" w:hAnsi="Times New Roman" w:cs="Times New Roman"/>
          <w:color w:val="000000"/>
          <w:sz w:val="24"/>
          <w:szCs w:val="24"/>
        </w:rPr>
        <w:t xml:space="preserve"> Relevant staff from </w:t>
      </w:r>
      <w:r w:rsidR="00701F9A">
        <w:rPr>
          <w:rFonts w:ascii="Times New Roman" w:hAnsi="Times New Roman" w:cs="Times New Roman"/>
          <w:color w:val="000000"/>
          <w:sz w:val="24"/>
          <w:szCs w:val="24"/>
        </w:rPr>
        <w:t>Developer</w:t>
      </w:r>
      <w:r w:rsidR="001C6F7E">
        <w:rPr>
          <w:rFonts w:ascii="Times New Roman" w:hAnsi="Times New Roman" w:cs="Times New Roman"/>
          <w:color w:val="000000"/>
          <w:sz w:val="24"/>
          <w:szCs w:val="24"/>
        </w:rPr>
        <w:t>’</w:t>
      </w:r>
      <w:r w:rsidR="00A11172">
        <w:rPr>
          <w:rFonts w:ascii="Times New Roman" w:hAnsi="Times New Roman" w:cs="Times New Roman"/>
          <w:color w:val="000000"/>
          <w:sz w:val="24"/>
          <w:szCs w:val="24"/>
        </w:rPr>
        <w:t>s</w:t>
      </w:r>
      <w:r w:rsidR="001C6F7E">
        <w:rPr>
          <w:rFonts w:ascii="Times New Roman" w:hAnsi="Times New Roman" w:cs="Times New Roman"/>
          <w:color w:val="000000"/>
          <w:sz w:val="24"/>
          <w:szCs w:val="24"/>
        </w:rPr>
        <w:t xml:space="preserve"> team may require security clearance from BART </w:t>
      </w:r>
      <w:proofErr w:type="gramStart"/>
      <w:r w:rsidR="001C6F7E">
        <w:rPr>
          <w:rFonts w:ascii="Times New Roman" w:hAnsi="Times New Roman" w:cs="Times New Roman"/>
          <w:color w:val="000000"/>
          <w:sz w:val="24"/>
          <w:szCs w:val="24"/>
        </w:rPr>
        <w:t>in order to</w:t>
      </w:r>
      <w:proofErr w:type="gramEnd"/>
      <w:r w:rsidR="001C6F7E">
        <w:rPr>
          <w:rFonts w:ascii="Times New Roman" w:hAnsi="Times New Roman" w:cs="Times New Roman"/>
          <w:color w:val="000000"/>
          <w:sz w:val="24"/>
          <w:szCs w:val="24"/>
        </w:rPr>
        <w:t xml:space="preserve"> access </w:t>
      </w:r>
      <w:r w:rsidR="00B65762">
        <w:rPr>
          <w:rFonts w:ascii="Times New Roman" w:hAnsi="Times New Roman" w:cs="Times New Roman"/>
          <w:color w:val="000000"/>
          <w:sz w:val="24"/>
          <w:szCs w:val="24"/>
        </w:rPr>
        <w:t>s</w:t>
      </w:r>
      <w:r w:rsidR="001C6F7E">
        <w:rPr>
          <w:rFonts w:ascii="Times New Roman" w:hAnsi="Times New Roman" w:cs="Times New Roman"/>
          <w:color w:val="000000"/>
          <w:sz w:val="24"/>
          <w:szCs w:val="24"/>
        </w:rPr>
        <w:t xml:space="preserve">ecurity </w:t>
      </w:r>
      <w:r w:rsidR="00B65762">
        <w:rPr>
          <w:rFonts w:ascii="Times New Roman" w:hAnsi="Times New Roman" w:cs="Times New Roman"/>
          <w:color w:val="000000"/>
          <w:sz w:val="24"/>
          <w:szCs w:val="24"/>
        </w:rPr>
        <w:t>s</w:t>
      </w:r>
      <w:r w:rsidR="001C6F7E">
        <w:rPr>
          <w:rFonts w:ascii="Times New Roman" w:hAnsi="Times New Roman" w:cs="Times New Roman"/>
          <w:color w:val="000000"/>
          <w:sz w:val="24"/>
          <w:szCs w:val="24"/>
        </w:rPr>
        <w:t xml:space="preserve">ensitive </w:t>
      </w:r>
      <w:r w:rsidR="00B65762">
        <w:rPr>
          <w:rFonts w:ascii="Times New Roman" w:hAnsi="Times New Roman" w:cs="Times New Roman"/>
          <w:color w:val="000000"/>
          <w:sz w:val="24"/>
          <w:szCs w:val="24"/>
        </w:rPr>
        <w:t>i</w:t>
      </w:r>
      <w:r w:rsidR="001C6F7E">
        <w:rPr>
          <w:rFonts w:ascii="Times New Roman" w:hAnsi="Times New Roman" w:cs="Times New Roman"/>
          <w:color w:val="000000"/>
          <w:sz w:val="24"/>
          <w:szCs w:val="24"/>
        </w:rPr>
        <w:t>nformation.</w:t>
      </w:r>
    </w:p>
    <w:p w14:paraId="66CAB7BB" w14:textId="77777777" w:rsidR="00B237EF" w:rsidRDefault="00B237EF" w:rsidP="00B237EF">
      <w:pPr>
        <w:tabs>
          <w:tab w:val="left" w:pos="1440"/>
        </w:tabs>
        <w:jc w:val="both"/>
        <w:rPr>
          <w:rFonts w:ascii="Times New Roman" w:hAnsi="Times New Roman" w:cs="Times New Roman"/>
          <w:color w:val="000000"/>
          <w:sz w:val="24"/>
          <w:szCs w:val="24"/>
        </w:rPr>
      </w:pPr>
    </w:p>
    <w:p w14:paraId="09F77A8C" w14:textId="77777777" w:rsidR="008476D2" w:rsidRDefault="008476D2" w:rsidP="003C183B">
      <w:pPr>
        <w:tabs>
          <w:tab w:val="left" w:pos="1440"/>
        </w:tabs>
        <w:ind w:left="720"/>
        <w:jc w:val="both"/>
        <w:rPr>
          <w:rFonts w:ascii="Times New Roman" w:hAnsi="Times New Roman" w:cs="Times New Roman"/>
          <w:color w:val="000000"/>
          <w:sz w:val="24"/>
          <w:szCs w:val="24"/>
        </w:rPr>
      </w:pPr>
    </w:p>
    <w:p w14:paraId="7624F8C4" w14:textId="77777777" w:rsidR="008476D2" w:rsidRDefault="00626F2E" w:rsidP="00D96F36">
      <w:pPr>
        <w:numPr>
          <w:ilvl w:val="0"/>
          <w:numId w:val="2"/>
        </w:numPr>
        <w:tabs>
          <w:tab w:val="left" w:pos="1440"/>
        </w:tabs>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OBLIGATIONS OF BART</w:t>
      </w:r>
    </w:p>
    <w:p w14:paraId="036861FB" w14:textId="77777777" w:rsidR="008476D2" w:rsidRDefault="008476D2" w:rsidP="00316D43">
      <w:pPr>
        <w:tabs>
          <w:tab w:val="left" w:pos="1440"/>
        </w:tabs>
        <w:jc w:val="both"/>
        <w:rPr>
          <w:rFonts w:ascii="Times New Roman" w:hAnsi="Times New Roman" w:cs="Times New Roman"/>
          <w:color w:val="000000"/>
          <w:sz w:val="24"/>
          <w:szCs w:val="24"/>
        </w:rPr>
      </w:pPr>
    </w:p>
    <w:p w14:paraId="56838784" w14:textId="18B12F5E" w:rsidR="008476D2" w:rsidRDefault="00626F2E" w:rsidP="00316D43">
      <w:pPr>
        <w:tabs>
          <w:tab w:val="left" w:pos="1440"/>
        </w:tabs>
        <w:jc w:val="both"/>
        <w:rPr>
          <w:rFonts w:ascii="Times New Roman" w:hAnsi="Times New Roman" w:cs="Times New Roman"/>
          <w:color w:val="000000"/>
          <w:sz w:val="24"/>
          <w:szCs w:val="24"/>
        </w:rPr>
      </w:pPr>
      <w:r>
        <w:rPr>
          <w:rFonts w:ascii="Times New Roman" w:hAnsi="Times New Roman" w:cs="Times New Roman"/>
          <w:color w:val="000000"/>
          <w:sz w:val="24"/>
          <w:szCs w:val="24"/>
        </w:rPr>
        <w:t>During the Negotiation Period, BART shall</w:t>
      </w:r>
      <w:r w:rsidR="00D10879">
        <w:rPr>
          <w:rFonts w:ascii="Times New Roman" w:hAnsi="Times New Roman" w:cs="Times New Roman"/>
          <w:color w:val="000000"/>
          <w:sz w:val="24"/>
          <w:szCs w:val="24"/>
        </w:rPr>
        <w:t xml:space="preserve"> act in good faith </w:t>
      </w:r>
      <w:r w:rsidR="00496D43">
        <w:rPr>
          <w:rFonts w:ascii="Times New Roman" w:hAnsi="Times New Roman" w:cs="Times New Roman"/>
          <w:color w:val="000000"/>
          <w:sz w:val="24"/>
          <w:szCs w:val="24"/>
        </w:rPr>
        <w:t xml:space="preserve">in all dealings </w:t>
      </w:r>
      <w:r w:rsidR="00D10879">
        <w:rPr>
          <w:rFonts w:ascii="Times New Roman" w:hAnsi="Times New Roman" w:cs="Times New Roman"/>
          <w:color w:val="000000"/>
          <w:sz w:val="24"/>
          <w:szCs w:val="24"/>
        </w:rPr>
        <w:t xml:space="preserve">with the </w:t>
      </w:r>
      <w:r w:rsidR="00701F9A">
        <w:rPr>
          <w:rFonts w:ascii="Times New Roman" w:hAnsi="Times New Roman" w:cs="Times New Roman"/>
          <w:color w:val="000000"/>
          <w:sz w:val="24"/>
          <w:szCs w:val="24"/>
        </w:rPr>
        <w:t>Developer</w:t>
      </w:r>
      <w:r w:rsidR="00D10879">
        <w:rPr>
          <w:rFonts w:ascii="Times New Roman" w:hAnsi="Times New Roman" w:cs="Times New Roman"/>
          <w:color w:val="000000"/>
          <w:sz w:val="24"/>
          <w:szCs w:val="24"/>
        </w:rPr>
        <w:t>.  BART shall also</w:t>
      </w:r>
      <w:r>
        <w:rPr>
          <w:rFonts w:ascii="Times New Roman" w:hAnsi="Times New Roman" w:cs="Times New Roman"/>
          <w:color w:val="000000"/>
          <w:sz w:val="24"/>
          <w:szCs w:val="24"/>
        </w:rPr>
        <w:t xml:space="preserve"> reasonably assist the </w:t>
      </w:r>
      <w:r w:rsidR="00701F9A">
        <w:rPr>
          <w:rFonts w:ascii="Times New Roman" w:hAnsi="Times New Roman" w:cs="Times New Roman"/>
          <w:color w:val="000000"/>
          <w:sz w:val="24"/>
          <w:szCs w:val="24"/>
        </w:rPr>
        <w:t>Developer</w:t>
      </w:r>
      <w:r w:rsidR="000260AF">
        <w:rPr>
          <w:rFonts w:ascii="Times New Roman" w:hAnsi="Times New Roman" w:cs="Times New Roman"/>
          <w:color w:val="000000"/>
          <w:sz w:val="24"/>
          <w:szCs w:val="24"/>
        </w:rPr>
        <w:t xml:space="preserve"> in conducting meetings with the community and stakeholders, and in the entitlement process</w:t>
      </w:r>
      <w:r w:rsidR="008C01D6">
        <w:rPr>
          <w:rFonts w:ascii="Times New Roman" w:hAnsi="Times New Roman" w:cs="Times New Roman"/>
          <w:color w:val="000000"/>
          <w:sz w:val="24"/>
          <w:szCs w:val="24"/>
        </w:rPr>
        <w:t>, including CEQA</w:t>
      </w:r>
      <w:r w:rsidR="000A44F6">
        <w:rPr>
          <w:rFonts w:ascii="Times New Roman" w:hAnsi="Times New Roman" w:cs="Times New Roman"/>
          <w:color w:val="000000"/>
          <w:sz w:val="24"/>
          <w:szCs w:val="24"/>
        </w:rPr>
        <w:t xml:space="preserve"> compliance</w:t>
      </w:r>
      <w:r w:rsidR="00C00DAC">
        <w:rPr>
          <w:rFonts w:ascii="Times New Roman" w:hAnsi="Times New Roman" w:cs="Times New Roman"/>
          <w:color w:val="000000"/>
          <w:sz w:val="24"/>
          <w:szCs w:val="24"/>
        </w:rPr>
        <w:t>.</w:t>
      </w:r>
      <w:r w:rsidR="000260AF">
        <w:rPr>
          <w:rFonts w:ascii="Times New Roman" w:hAnsi="Times New Roman" w:cs="Times New Roman"/>
          <w:color w:val="000000"/>
          <w:sz w:val="24"/>
          <w:szCs w:val="24"/>
        </w:rPr>
        <w:t xml:space="preserve"> </w:t>
      </w:r>
      <w:r w:rsidR="00C00DAC">
        <w:rPr>
          <w:rFonts w:ascii="Times New Roman" w:hAnsi="Times New Roman" w:cs="Times New Roman"/>
          <w:color w:val="000000"/>
          <w:sz w:val="24"/>
          <w:szCs w:val="24"/>
        </w:rPr>
        <w:t>H</w:t>
      </w:r>
      <w:r w:rsidR="000260AF">
        <w:rPr>
          <w:rFonts w:ascii="Times New Roman" w:hAnsi="Times New Roman" w:cs="Times New Roman"/>
          <w:color w:val="000000"/>
          <w:sz w:val="24"/>
          <w:szCs w:val="24"/>
        </w:rPr>
        <w:t xml:space="preserve">owever, the </w:t>
      </w:r>
      <w:r w:rsidR="00701F9A">
        <w:rPr>
          <w:rFonts w:ascii="Times New Roman" w:hAnsi="Times New Roman" w:cs="Times New Roman"/>
          <w:color w:val="000000"/>
          <w:sz w:val="24"/>
          <w:szCs w:val="24"/>
        </w:rPr>
        <w:t>Developer</w:t>
      </w:r>
      <w:r w:rsidR="000260AF">
        <w:rPr>
          <w:rFonts w:ascii="Times New Roman" w:hAnsi="Times New Roman" w:cs="Times New Roman"/>
          <w:color w:val="000000"/>
          <w:sz w:val="24"/>
          <w:szCs w:val="24"/>
        </w:rPr>
        <w:t xml:space="preserve"> shall retain </w:t>
      </w:r>
      <w:r w:rsidR="00B32189">
        <w:rPr>
          <w:rFonts w:ascii="Times New Roman" w:hAnsi="Times New Roman" w:cs="Times New Roman"/>
          <w:color w:val="000000"/>
          <w:sz w:val="24"/>
          <w:szCs w:val="24"/>
        </w:rPr>
        <w:t xml:space="preserve">sole </w:t>
      </w:r>
      <w:r w:rsidR="000260AF">
        <w:rPr>
          <w:rFonts w:ascii="Times New Roman" w:hAnsi="Times New Roman" w:cs="Times New Roman"/>
          <w:color w:val="000000"/>
          <w:sz w:val="24"/>
          <w:szCs w:val="24"/>
        </w:rPr>
        <w:t>responsibility for meeting all requirements set forth in this Agreement</w:t>
      </w:r>
      <w:r w:rsidR="008C01D6">
        <w:rPr>
          <w:rFonts w:ascii="Times New Roman" w:hAnsi="Times New Roman" w:cs="Times New Roman"/>
          <w:color w:val="000000"/>
          <w:sz w:val="24"/>
          <w:szCs w:val="24"/>
        </w:rPr>
        <w:t xml:space="preserve"> except for those specifically </w:t>
      </w:r>
      <w:r w:rsidR="00E61760">
        <w:rPr>
          <w:rFonts w:ascii="Times New Roman" w:hAnsi="Times New Roman" w:cs="Times New Roman"/>
          <w:color w:val="000000"/>
          <w:sz w:val="24"/>
          <w:szCs w:val="24"/>
        </w:rPr>
        <w:t>established for BART</w:t>
      </w:r>
      <w:r w:rsidR="00496D43">
        <w:rPr>
          <w:rFonts w:ascii="Times New Roman" w:hAnsi="Times New Roman" w:cs="Times New Roman"/>
          <w:color w:val="000000"/>
          <w:sz w:val="24"/>
          <w:szCs w:val="24"/>
        </w:rPr>
        <w:t xml:space="preserve"> or within the sole control of BART</w:t>
      </w:r>
      <w:r w:rsidR="00F62997">
        <w:rPr>
          <w:rFonts w:ascii="Times New Roman" w:hAnsi="Times New Roman" w:cs="Times New Roman"/>
          <w:color w:val="000000"/>
          <w:sz w:val="24"/>
          <w:szCs w:val="24"/>
        </w:rPr>
        <w:t>.</w:t>
      </w:r>
    </w:p>
    <w:p w14:paraId="599E634E" w14:textId="3EBFD737" w:rsidR="00BF3319" w:rsidRDefault="00BF3319" w:rsidP="00316D43">
      <w:pPr>
        <w:tabs>
          <w:tab w:val="left" w:pos="1440"/>
        </w:tabs>
        <w:jc w:val="both"/>
        <w:rPr>
          <w:rFonts w:ascii="Times New Roman" w:hAnsi="Times New Roman" w:cs="Times New Roman"/>
          <w:color w:val="000000"/>
          <w:sz w:val="24"/>
          <w:szCs w:val="24"/>
        </w:rPr>
      </w:pPr>
    </w:p>
    <w:p w14:paraId="60B023AF" w14:textId="36877CD4" w:rsidR="00BF3319" w:rsidRDefault="00BF3319" w:rsidP="00316D43">
      <w:pPr>
        <w:tabs>
          <w:tab w:val="left" w:pos="1440"/>
        </w:tabs>
        <w:jc w:val="both"/>
        <w:rPr>
          <w:rFonts w:ascii="Times New Roman" w:hAnsi="Times New Roman" w:cs="Times New Roman"/>
          <w:color w:val="000000"/>
          <w:sz w:val="24"/>
          <w:szCs w:val="24"/>
        </w:rPr>
      </w:pPr>
      <w:r w:rsidRPr="1999F6CD">
        <w:rPr>
          <w:rFonts w:ascii="Times New Roman" w:hAnsi="Times New Roman" w:cs="Times New Roman"/>
          <w:color w:val="000000" w:themeColor="text1"/>
          <w:sz w:val="24"/>
          <w:szCs w:val="24"/>
        </w:rPr>
        <w:t xml:space="preserve">BART </w:t>
      </w:r>
      <w:r w:rsidR="006E6806" w:rsidRPr="1999F6CD">
        <w:rPr>
          <w:rFonts w:ascii="Times New Roman" w:hAnsi="Times New Roman" w:cs="Times New Roman"/>
          <w:color w:val="000000" w:themeColor="text1"/>
          <w:sz w:val="24"/>
          <w:szCs w:val="24"/>
        </w:rPr>
        <w:t>shall</w:t>
      </w:r>
      <w:r w:rsidR="00E77E1B" w:rsidRPr="1999F6CD">
        <w:rPr>
          <w:rFonts w:ascii="Times New Roman" w:hAnsi="Times New Roman" w:cs="Times New Roman"/>
          <w:color w:val="000000" w:themeColor="text1"/>
          <w:sz w:val="24"/>
          <w:szCs w:val="24"/>
        </w:rPr>
        <w:t xml:space="preserve"> reasonably</w:t>
      </w:r>
      <w:r w:rsidRPr="1999F6CD">
        <w:rPr>
          <w:rFonts w:ascii="Times New Roman" w:hAnsi="Times New Roman" w:cs="Times New Roman"/>
          <w:color w:val="000000" w:themeColor="text1"/>
          <w:sz w:val="24"/>
          <w:szCs w:val="24"/>
        </w:rPr>
        <w:t xml:space="preserve"> cooperate with Developer to seek external funding to support BART-related infrastructure needs from funding sources that support TOD such as Affordable Housing &amp; Sustainable Communities (</w:t>
      </w:r>
      <w:r w:rsidR="00A24346">
        <w:rPr>
          <w:rFonts w:ascii="Times New Roman" w:hAnsi="Times New Roman" w:cs="Times New Roman"/>
          <w:color w:val="000000" w:themeColor="text1"/>
          <w:sz w:val="24"/>
          <w:szCs w:val="24"/>
        </w:rPr>
        <w:t>“</w:t>
      </w:r>
      <w:r w:rsidRPr="1999F6CD">
        <w:rPr>
          <w:rFonts w:ascii="Times New Roman" w:hAnsi="Times New Roman" w:cs="Times New Roman"/>
          <w:color w:val="000000" w:themeColor="text1"/>
          <w:sz w:val="24"/>
          <w:szCs w:val="24"/>
        </w:rPr>
        <w:t>AHSC</w:t>
      </w:r>
      <w:r w:rsidR="00A24346">
        <w:rPr>
          <w:rFonts w:ascii="Times New Roman" w:hAnsi="Times New Roman" w:cs="Times New Roman"/>
          <w:color w:val="000000" w:themeColor="text1"/>
          <w:sz w:val="24"/>
          <w:szCs w:val="24"/>
        </w:rPr>
        <w:t>”</w:t>
      </w:r>
      <w:r w:rsidRPr="1999F6CD">
        <w:rPr>
          <w:rFonts w:ascii="Times New Roman" w:hAnsi="Times New Roman" w:cs="Times New Roman"/>
          <w:color w:val="000000" w:themeColor="text1"/>
          <w:sz w:val="24"/>
          <w:szCs w:val="24"/>
        </w:rPr>
        <w:t>)</w:t>
      </w:r>
      <w:r w:rsidR="00EB64E0">
        <w:rPr>
          <w:rFonts w:ascii="Times New Roman" w:hAnsi="Times New Roman" w:cs="Times New Roman"/>
          <w:color w:val="000000" w:themeColor="text1"/>
          <w:sz w:val="24"/>
          <w:szCs w:val="24"/>
        </w:rPr>
        <w:t xml:space="preserve">, </w:t>
      </w:r>
      <w:r w:rsidRPr="1999F6CD">
        <w:rPr>
          <w:rFonts w:ascii="Times New Roman" w:hAnsi="Times New Roman" w:cs="Times New Roman"/>
          <w:color w:val="000000" w:themeColor="text1"/>
          <w:sz w:val="24"/>
          <w:szCs w:val="24"/>
        </w:rPr>
        <w:t>Infill Infrastructure Grants (</w:t>
      </w:r>
      <w:r w:rsidR="00A24346">
        <w:rPr>
          <w:rFonts w:ascii="Times New Roman" w:hAnsi="Times New Roman" w:cs="Times New Roman"/>
          <w:color w:val="000000" w:themeColor="text1"/>
          <w:sz w:val="24"/>
          <w:szCs w:val="24"/>
        </w:rPr>
        <w:t>“</w:t>
      </w:r>
      <w:r w:rsidRPr="1999F6CD">
        <w:rPr>
          <w:rFonts w:ascii="Times New Roman" w:hAnsi="Times New Roman" w:cs="Times New Roman"/>
          <w:color w:val="000000" w:themeColor="text1"/>
          <w:sz w:val="24"/>
          <w:szCs w:val="24"/>
        </w:rPr>
        <w:t>IIG</w:t>
      </w:r>
      <w:r w:rsidR="00A24346">
        <w:rPr>
          <w:rFonts w:ascii="Times New Roman" w:hAnsi="Times New Roman" w:cs="Times New Roman"/>
          <w:color w:val="000000" w:themeColor="text1"/>
          <w:sz w:val="24"/>
          <w:szCs w:val="24"/>
        </w:rPr>
        <w:t>”</w:t>
      </w:r>
      <w:r w:rsidRPr="1999F6CD">
        <w:rPr>
          <w:rFonts w:ascii="Times New Roman" w:hAnsi="Times New Roman" w:cs="Times New Roman"/>
          <w:color w:val="000000" w:themeColor="text1"/>
          <w:sz w:val="24"/>
          <w:szCs w:val="24"/>
        </w:rPr>
        <w:t>)</w:t>
      </w:r>
      <w:r w:rsidR="00EB64E0">
        <w:rPr>
          <w:rFonts w:ascii="Times New Roman" w:hAnsi="Times New Roman" w:cs="Times New Roman"/>
          <w:color w:val="000000" w:themeColor="text1"/>
          <w:sz w:val="24"/>
          <w:szCs w:val="24"/>
        </w:rPr>
        <w:t>, and Transit and Inter-City Rail Corridor Program (</w:t>
      </w:r>
      <w:r w:rsidR="00A24346">
        <w:rPr>
          <w:rFonts w:ascii="Times New Roman" w:hAnsi="Times New Roman" w:cs="Times New Roman"/>
          <w:color w:val="000000" w:themeColor="text1"/>
          <w:sz w:val="24"/>
          <w:szCs w:val="24"/>
        </w:rPr>
        <w:t>“</w:t>
      </w:r>
      <w:r w:rsidR="00EB64E0">
        <w:rPr>
          <w:rFonts w:ascii="Times New Roman" w:hAnsi="Times New Roman" w:cs="Times New Roman"/>
          <w:color w:val="000000" w:themeColor="text1"/>
          <w:sz w:val="24"/>
          <w:szCs w:val="24"/>
        </w:rPr>
        <w:t>TIRCP</w:t>
      </w:r>
      <w:r w:rsidR="00A24346">
        <w:rPr>
          <w:rFonts w:ascii="Times New Roman" w:hAnsi="Times New Roman" w:cs="Times New Roman"/>
          <w:color w:val="000000" w:themeColor="text1"/>
          <w:sz w:val="24"/>
          <w:szCs w:val="24"/>
        </w:rPr>
        <w:t>”</w:t>
      </w:r>
      <w:r w:rsidR="00EB64E0">
        <w:rPr>
          <w:rFonts w:ascii="Times New Roman" w:hAnsi="Times New Roman" w:cs="Times New Roman"/>
          <w:color w:val="000000" w:themeColor="text1"/>
          <w:sz w:val="24"/>
          <w:szCs w:val="24"/>
        </w:rPr>
        <w:t>)</w:t>
      </w:r>
      <w:r w:rsidRPr="1999F6CD">
        <w:rPr>
          <w:rFonts w:ascii="Times New Roman" w:hAnsi="Times New Roman" w:cs="Times New Roman"/>
          <w:color w:val="000000" w:themeColor="text1"/>
          <w:sz w:val="24"/>
          <w:szCs w:val="24"/>
        </w:rPr>
        <w:t xml:space="preserve">.  BART will take priority on use of IIG </w:t>
      </w:r>
      <w:r w:rsidR="00A24346">
        <w:rPr>
          <w:rFonts w:ascii="Times New Roman" w:hAnsi="Times New Roman" w:cs="Times New Roman"/>
          <w:color w:val="000000" w:themeColor="text1"/>
          <w:sz w:val="24"/>
          <w:szCs w:val="24"/>
        </w:rPr>
        <w:t xml:space="preserve">and TIRCP </w:t>
      </w:r>
      <w:r w:rsidRPr="1999F6CD">
        <w:rPr>
          <w:rFonts w:ascii="Times New Roman" w:hAnsi="Times New Roman" w:cs="Times New Roman"/>
          <w:color w:val="000000" w:themeColor="text1"/>
          <w:sz w:val="24"/>
          <w:szCs w:val="24"/>
        </w:rPr>
        <w:t>funding for station access infrastructure</w:t>
      </w:r>
      <w:r w:rsidR="00E77E1B" w:rsidRPr="1999F6CD">
        <w:rPr>
          <w:rFonts w:ascii="Times New Roman" w:hAnsi="Times New Roman" w:cs="Times New Roman"/>
          <w:color w:val="000000" w:themeColor="text1"/>
          <w:sz w:val="24"/>
          <w:szCs w:val="24"/>
        </w:rPr>
        <w:t>.</w:t>
      </w:r>
      <w:r w:rsidR="00D02F6F">
        <w:rPr>
          <w:rFonts w:ascii="Times New Roman" w:hAnsi="Times New Roman" w:cs="Times New Roman"/>
          <w:color w:val="000000" w:themeColor="text1"/>
          <w:sz w:val="24"/>
          <w:szCs w:val="24"/>
        </w:rPr>
        <w:t xml:space="preserve"> </w:t>
      </w:r>
      <w:r w:rsidR="00E77E1B" w:rsidRPr="1999F6CD">
        <w:rPr>
          <w:rFonts w:ascii="Times New Roman" w:hAnsi="Times New Roman" w:cs="Times New Roman"/>
          <w:color w:val="000000" w:themeColor="text1"/>
          <w:sz w:val="24"/>
          <w:szCs w:val="24"/>
        </w:rPr>
        <w:t>A</w:t>
      </w:r>
      <w:r w:rsidRPr="1999F6CD">
        <w:rPr>
          <w:rFonts w:ascii="Times New Roman" w:hAnsi="Times New Roman" w:cs="Times New Roman"/>
          <w:color w:val="000000" w:themeColor="text1"/>
          <w:sz w:val="24"/>
          <w:szCs w:val="24"/>
        </w:rPr>
        <w:t>ny available IIG funding not needed for station access costs will be available for affordable housing infrastructure.</w:t>
      </w:r>
      <w:r w:rsidR="00E77E1B" w:rsidRPr="1999F6CD">
        <w:rPr>
          <w:rFonts w:ascii="Times New Roman" w:hAnsi="Times New Roman" w:cs="Times New Roman"/>
          <w:color w:val="000000" w:themeColor="text1"/>
          <w:sz w:val="24"/>
          <w:szCs w:val="24"/>
        </w:rPr>
        <w:t xml:space="preserve">  BART shall have sole and absolute discretion to determine reasonable cooperation</w:t>
      </w:r>
      <w:r w:rsidR="006A7533" w:rsidRPr="1999F6CD">
        <w:rPr>
          <w:rFonts w:ascii="Times New Roman" w:hAnsi="Times New Roman" w:cs="Times New Roman"/>
          <w:color w:val="000000" w:themeColor="text1"/>
          <w:sz w:val="24"/>
          <w:szCs w:val="24"/>
        </w:rPr>
        <w:t xml:space="preserve"> with respect to seeking external funding and may, in its determination, consider whether and to what extent any conditions that may be imposed </w:t>
      </w:r>
      <w:r w:rsidR="00BF30D7" w:rsidRPr="1999F6CD">
        <w:rPr>
          <w:rFonts w:ascii="Times New Roman" w:hAnsi="Times New Roman" w:cs="Times New Roman"/>
          <w:color w:val="000000" w:themeColor="text1"/>
          <w:sz w:val="24"/>
          <w:szCs w:val="24"/>
        </w:rPr>
        <w:t>in connection with such funding</w:t>
      </w:r>
      <w:r w:rsidR="00612DF5" w:rsidRPr="1999F6CD">
        <w:rPr>
          <w:rFonts w:ascii="Times New Roman" w:hAnsi="Times New Roman" w:cs="Times New Roman"/>
          <w:color w:val="000000" w:themeColor="text1"/>
          <w:sz w:val="24"/>
          <w:szCs w:val="24"/>
        </w:rPr>
        <w:t xml:space="preserve"> are consistent with BART’s operation.  Th</w:t>
      </w:r>
      <w:r w:rsidR="0060653B" w:rsidRPr="1999F6CD">
        <w:rPr>
          <w:rFonts w:ascii="Times New Roman" w:hAnsi="Times New Roman" w:cs="Times New Roman"/>
          <w:color w:val="000000" w:themeColor="text1"/>
          <w:sz w:val="24"/>
          <w:szCs w:val="24"/>
        </w:rPr>
        <w:t>e in</w:t>
      </w:r>
      <w:r w:rsidR="00432760" w:rsidRPr="1999F6CD">
        <w:rPr>
          <w:rFonts w:ascii="Times New Roman" w:hAnsi="Times New Roman" w:cs="Times New Roman"/>
          <w:color w:val="000000" w:themeColor="text1"/>
          <w:sz w:val="24"/>
          <w:szCs w:val="24"/>
        </w:rPr>
        <w:t>t</w:t>
      </w:r>
      <w:r w:rsidR="0060653B" w:rsidRPr="1999F6CD">
        <w:rPr>
          <w:rFonts w:ascii="Times New Roman" w:hAnsi="Times New Roman" w:cs="Times New Roman"/>
          <w:color w:val="000000" w:themeColor="text1"/>
          <w:sz w:val="24"/>
          <w:szCs w:val="24"/>
        </w:rPr>
        <w:t>ent of this paragraph is to identify and cooperate in seeking grants and similar, alternative sources of project funding, and is not intended to apply to Deve</w:t>
      </w:r>
      <w:r w:rsidR="00D002E8" w:rsidRPr="1999F6CD">
        <w:rPr>
          <w:rFonts w:ascii="Times New Roman" w:hAnsi="Times New Roman" w:cs="Times New Roman"/>
          <w:color w:val="000000" w:themeColor="text1"/>
          <w:sz w:val="24"/>
          <w:szCs w:val="24"/>
        </w:rPr>
        <w:t>loper’s efforts to obtain commercial mortgage loans.</w:t>
      </w:r>
      <w:r w:rsidR="00E77E1B" w:rsidRPr="1999F6CD">
        <w:rPr>
          <w:rFonts w:ascii="Times New Roman" w:hAnsi="Times New Roman" w:cs="Times New Roman"/>
          <w:color w:val="000000" w:themeColor="text1"/>
          <w:sz w:val="24"/>
          <w:szCs w:val="24"/>
        </w:rPr>
        <w:t xml:space="preserve"> </w:t>
      </w:r>
    </w:p>
    <w:p w14:paraId="0EF2A8AD" w14:textId="77777777" w:rsidR="00693593" w:rsidRDefault="00693593" w:rsidP="00316D43">
      <w:pPr>
        <w:tabs>
          <w:tab w:val="left" w:pos="1440"/>
        </w:tabs>
        <w:jc w:val="both"/>
        <w:rPr>
          <w:rFonts w:ascii="Times New Roman" w:hAnsi="Times New Roman" w:cs="Times New Roman"/>
          <w:color w:val="000000"/>
          <w:sz w:val="24"/>
          <w:szCs w:val="24"/>
        </w:rPr>
      </w:pPr>
    </w:p>
    <w:p w14:paraId="0E3DA089" w14:textId="77777777" w:rsidR="00DC069F" w:rsidRDefault="00DC069F">
      <w:pPr>
        <w:tabs>
          <w:tab w:val="left" w:pos="-720"/>
        </w:tabs>
        <w:jc w:val="both"/>
        <w:rPr>
          <w:rFonts w:ascii="Times New Roman" w:hAnsi="Times New Roman" w:cs="Times New Roman"/>
          <w:b/>
          <w:bCs/>
          <w:color w:val="000000"/>
          <w:sz w:val="24"/>
          <w:szCs w:val="24"/>
        </w:rPr>
      </w:pPr>
    </w:p>
    <w:p w14:paraId="6D445746" w14:textId="77777777" w:rsidR="00DC069F" w:rsidRDefault="00626F2E" w:rsidP="005B336D">
      <w:pPr>
        <w:keepNext/>
        <w:numPr>
          <w:ilvl w:val="0"/>
          <w:numId w:val="2"/>
        </w:numPr>
        <w:jc w:val="both"/>
        <w:rPr>
          <w:rFonts w:ascii="Times New Roman" w:hAnsi="Times New Roman" w:cs="Times New Roman"/>
          <w:b/>
          <w:bCs/>
          <w:color w:val="000000"/>
          <w:sz w:val="24"/>
          <w:szCs w:val="24"/>
        </w:rPr>
      </w:pPr>
      <w:bookmarkStart w:id="51" w:name="_DV_M84"/>
      <w:bookmarkEnd w:id="51"/>
      <w:r>
        <w:rPr>
          <w:rFonts w:ascii="Times New Roman" w:hAnsi="Times New Roman" w:cs="Times New Roman"/>
          <w:b/>
          <w:bCs/>
          <w:color w:val="000000"/>
          <w:sz w:val="24"/>
          <w:szCs w:val="24"/>
        </w:rPr>
        <w:t>BART APPROVAL OF DEVELOPER</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SUBMISSIONS</w:t>
      </w:r>
    </w:p>
    <w:p w14:paraId="71D4F869" w14:textId="77777777" w:rsidR="009406B7" w:rsidRDefault="009406B7" w:rsidP="009406B7">
      <w:pPr>
        <w:jc w:val="both"/>
        <w:rPr>
          <w:rFonts w:ascii="Times New Roman" w:hAnsi="Times New Roman" w:cs="Times New Roman"/>
          <w:b/>
          <w:bCs/>
          <w:color w:val="000000"/>
          <w:sz w:val="24"/>
          <w:szCs w:val="24"/>
        </w:rPr>
      </w:pPr>
    </w:p>
    <w:p w14:paraId="124AC836" w14:textId="77777777" w:rsidR="008859D0" w:rsidRDefault="00626F2E" w:rsidP="00A97192">
      <w:pPr>
        <w:rPr>
          <w:rStyle w:val="DeltaViewInsertion"/>
          <w:rFonts w:ascii="Times New Roman" w:hAnsi="Times New Roman" w:cs="Times New Roman"/>
          <w:b w:val="0"/>
          <w:color w:val="auto"/>
          <w:sz w:val="24"/>
          <w:szCs w:val="24"/>
          <w:u w:val="single"/>
        </w:rPr>
      </w:pPr>
      <w:bookmarkStart w:id="52" w:name="_DV_C60"/>
      <w:r>
        <w:rPr>
          <w:rStyle w:val="DeltaViewInsertion"/>
          <w:rFonts w:ascii="Times New Roman" w:hAnsi="Times New Roman" w:cs="Times New Roman"/>
          <w:b w:val="0"/>
          <w:color w:val="auto"/>
          <w:sz w:val="24"/>
          <w:szCs w:val="24"/>
          <w:u w:val="none"/>
        </w:rPr>
        <w:t xml:space="preserve">     </w:t>
      </w:r>
      <w:r w:rsidR="00E60EF0">
        <w:rPr>
          <w:rStyle w:val="DeltaViewInsertion"/>
          <w:rFonts w:ascii="Times New Roman" w:hAnsi="Times New Roman" w:cs="Times New Roman"/>
          <w:b w:val="0"/>
          <w:color w:val="auto"/>
          <w:sz w:val="24"/>
          <w:szCs w:val="24"/>
          <w:u w:val="none"/>
        </w:rPr>
        <w:t xml:space="preserve">    </w:t>
      </w:r>
      <w:r>
        <w:rPr>
          <w:rStyle w:val="DeltaViewInsertion"/>
          <w:rFonts w:ascii="Times New Roman" w:hAnsi="Times New Roman" w:cs="Times New Roman"/>
          <w:b w:val="0"/>
          <w:color w:val="auto"/>
          <w:sz w:val="24"/>
          <w:szCs w:val="24"/>
          <w:u w:val="none"/>
        </w:rPr>
        <w:t xml:space="preserve">  </w:t>
      </w:r>
      <w:r w:rsidR="00AB6578">
        <w:rPr>
          <w:rStyle w:val="DeltaViewInsertion"/>
          <w:rFonts w:ascii="Times New Roman" w:hAnsi="Times New Roman" w:cs="Times New Roman"/>
          <w:b w:val="0"/>
          <w:color w:val="auto"/>
          <w:sz w:val="24"/>
          <w:szCs w:val="24"/>
          <w:u w:val="none"/>
        </w:rPr>
        <w:t xml:space="preserve">7.1    </w:t>
      </w:r>
      <w:r w:rsidR="00E60EF0">
        <w:rPr>
          <w:rStyle w:val="DeltaViewInsertion"/>
          <w:rFonts w:ascii="Times New Roman" w:hAnsi="Times New Roman" w:cs="Times New Roman"/>
          <w:b w:val="0"/>
          <w:color w:val="auto"/>
          <w:sz w:val="24"/>
          <w:szCs w:val="24"/>
          <w:u w:val="none"/>
        </w:rPr>
        <w:t xml:space="preserve"> </w:t>
      </w:r>
      <w:r w:rsidR="00AB6578">
        <w:rPr>
          <w:rStyle w:val="DeltaViewInsertion"/>
          <w:rFonts w:ascii="Times New Roman" w:hAnsi="Times New Roman" w:cs="Times New Roman"/>
          <w:b w:val="0"/>
          <w:color w:val="auto"/>
          <w:sz w:val="24"/>
          <w:szCs w:val="24"/>
          <w:u w:val="none"/>
        </w:rPr>
        <w:t xml:space="preserve"> </w:t>
      </w:r>
      <w:r w:rsidR="00E60EF0">
        <w:rPr>
          <w:rStyle w:val="DeltaViewInsertion"/>
          <w:rFonts w:ascii="Times New Roman" w:hAnsi="Times New Roman" w:cs="Times New Roman"/>
          <w:b w:val="0"/>
          <w:color w:val="auto"/>
          <w:sz w:val="24"/>
          <w:szCs w:val="24"/>
          <w:u w:val="none"/>
        </w:rPr>
        <w:t xml:space="preserve">  </w:t>
      </w:r>
      <w:r w:rsidR="00AB6578">
        <w:rPr>
          <w:rStyle w:val="DeltaViewInsertion"/>
          <w:rFonts w:ascii="Times New Roman" w:hAnsi="Times New Roman" w:cs="Times New Roman"/>
          <w:b w:val="0"/>
          <w:color w:val="auto"/>
          <w:sz w:val="24"/>
          <w:szCs w:val="24"/>
          <w:u w:val="none"/>
        </w:rPr>
        <w:t xml:space="preserve"> </w:t>
      </w:r>
      <w:r w:rsidR="00AB6578" w:rsidRPr="00A97192">
        <w:rPr>
          <w:rStyle w:val="DeltaViewInsertion"/>
          <w:rFonts w:ascii="Times New Roman" w:hAnsi="Times New Roman" w:cs="Times New Roman"/>
          <w:b w:val="0"/>
          <w:color w:val="auto"/>
          <w:sz w:val="24"/>
          <w:szCs w:val="24"/>
          <w:u w:val="single"/>
        </w:rPr>
        <w:t>Communication</w:t>
      </w:r>
    </w:p>
    <w:p w14:paraId="59EF8107" w14:textId="77777777" w:rsidR="008859D0" w:rsidRDefault="008859D0" w:rsidP="00A97192">
      <w:pPr>
        <w:rPr>
          <w:rStyle w:val="DeltaViewInsertion"/>
          <w:rFonts w:ascii="Times New Roman" w:hAnsi="Times New Roman" w:cs="Times New Roman"/>
          <w:b w:val="0"/>
          <w:color w:val="auto"/>
          <w:sz w:val="24"/>
          <w:szCs w:val="24"/>
          <w:u w:val="single"/>
        </w:rPr>
      </w:pPr>
    </w:p>
    <w:p w14:paraId="5435D956" w14:textId="77777777" w:rsidR="00AB6578" w:rsidRPr="00A97192" w:rsidRDefault="00626F2E" w:rsidP="00A4213B">
      <w:pPr>
        <w:ind w:left="1440"/>
        <w:jc w:val="both"/>
        <w:rPr>
          <w:rStyle w:val="DeltaViewInsertion"/>
          <w:rFonts w:ascii="Times New Roman" w:hAnsi="Times New Roman" w:cs="Times New Roman"/>
          <w:b w:val="0"/>
          <w:color w:val="auto"/>
          <w:sz w:val="24"/>
          <w:szCs w:val="24"/>
          <w:u w:val="none"/>
        </w:rPr>
      </w:pPr>
      <w:r>
        <w:rPr>
          <w:rStyle w:val="DeltaViewInsertion"/>
          <w:rFonts w:ascii="Times New Roman" w:hAnsi="Times New Roman" w:cs="Times New Roman"/>
          <w:b w:val="0"/>
          <w:color w:val="auto"/>
          <w:sz w:val="24"/>
          <w:szCs w:val="24"/>
          <w:u w:val="none"/>
        </w:rPr>
        <w:t>The primary point of contact at BART for receipt of all correspondence</w:t>
      </w:r>
      <w:r w:rsidR="0085630B">
        <w:rPr>
          <w:rStyle w:val="DeltaViewInsertion"/>
          <w:rFonts w:ascii="Times New Roman" w:hAnsi="Times New Roman" w:cs="Times New Roman"/>
          <w:b w:val="0"/>
          <w:color w:val="auto"/>
          <w:sz w:val="24"/>
          <w:szCs w:val="24"/>
          <w:u w:val="none"/>
        </w:rPr>
        <w:t xml:space="preserve"> and for</w:t>
      </w:r>
      <w:r>
        <w:rPr>
          <w:rStyle w:val="DeltaViewInsertion"/>
          <w:rFonts w:ascii="Times New Roman" w:hAnsi="Times New Roman" w:cs="Times New Roman"/>
          <w:b w:val="0"/>
          <w:color w:val="auto"/>
          <w:sz w:val="24"/>
          <w:szCs w:val="24"/>
          <w:u w:val="none"/>
        </w:rPr>
        <w:t xml:space="preserve"> </w:t>
      </w:r>
      <w:r w:rsidR="000C5388">
        <w:rPr>
          <w:rStyle w:val="DeltaViewInsertion"/>
          <w:rFonts w:ascii="Times New Roman" w:hAnsi="Times New Roman" w:cs="Times New Roman"/>
          <w:b w:val="0"/>
          <w:color w:val="auto"/>
          <w:sz w:val="24"/>
          <w:szCs w:val="24"/>
          <w:u w:val="none"/>
        </w:rPr>
        <w:t>coordinating,</w:t>
      </w:r>
      <w:r>
        <w:rPr>
          <w:rStyle w:val="DeltaViewInsertion"/>
          <w:rFonts w:ascii="Times New Roman" w:hAnsi="Times New Roman" w:cs="Times New Roman"/>
          <w:b w:val="0"/>
          <w:color w:val="auto"/>
          <w:sz w:val="24"/>
          <w:szCs w:val="24"/>
          <w:u w:val="none"/>
        </w:rPr>
        <w:t xml:space="preserve"> interacti</w:t>
      </w:r>
      <w:r w:rsidR="0085630B">
        <w:rPr>
          <w:rStyle w:val="DeltaViewInsertion"/>
          <w:rFonts w:ascii="Times New Roman" w:hAnsi="Times New Roman" w:cs="Times New Roman"/>
          <w:b w:val="0"/>
          <w:color w:val="auto"/>
          <w:sz w:val="24"/>
          <w:szCs w:val="24"/>
          <w:u w:val="none"/>
        </w:rPr>
        <w:t>ng</w:t>
      </w:r>
      <w:r>
        <w:rPr>
          <w:rStyle w:val="DeltaViewInsertion"/>
          <w:rFonts w:ascii="Times New Roman" w:hAnsi="Times New Roman" w:cs="Times New Roman"/>
          <w:b w:val="0"/>
          <w:color w:val="auto"/>
          <w:sz w:val="24"/>
          <w:szCs w:val="24"/>
          <w:u w:val="none"/>
        </w:rPr>
        <w:t xml:space="preserve"> with</w:t>
      </w:r>
      <w:r w:rsidR="0065395A">
        <w:rPr>
          <w:rStyle w:val="DeltaViewInsertion"/>
          <w:rFonts w:ascii="Times New Roman" w:hAnsi="Times New Roman" w:cs="Times New Roman"/>
          <w:b w:val="0"/>
          <w:color w:val="auto"/>
          <w:sz w:val="24"/>
          <w:szCs w:val="24"/>
          <w:u w:val="none"/>
        </w:rPr>
        <w:t>,</w:t>
      </w:r>
      <w:r>
        <w:rPr>
          <w:rStyle w:val="DeltaViewInsertion"/>
          <w:rFonts w:ascii="Times New Roman" w:hAnsi="Times New Roman" w:cs="Times New Roman"/>
          <w:b w:val="0"/>
          <w:color w:val="auto"/>
          <w:sz w:val="24"/>
          <w:szCs w:val="24"/>
          <w:u w:val="none"/>
        </w:rPr>
        <w:t xml:space="preserve"> and</w:t>
      </w:r>
      <w:r w:rsidR="0085630B">
        <w:rPr>
          <w:rStyle w:val="DeltaViewInsertion"/>
          <w:rFonts w:ascii="Times New Roman" w:hAnsi="Times New Roman" w:cs="Times New Roman"/>
          <w:b w:val="0"/>
          <w:color w:val="auto"/>
          <w:sz w:val="24"/>
          <w:szCs w:val="24"/>
          <w:u w:val="none"/>
        </w:rPr>
        <w:t xml:space="preserve"> requesting</w:t>
      </w:r>
      <w:r>
        <w:rPr>
          <w:rStyle w:val="DeltaViewInsertion"/>
          <w:rFonts w:ascii="Times New Roman" w:hAnsi="Times New Roman" w:cs="Times New Roman"/>
          <w:b w:val="0"/>
          <w:color w:val="auto"/>
          <w:sz w:val="24"/>
          <w:szCs w:val="24"/>
          <w:u w:val="none"/>
        </w:rPr>
        <w:t xml:space="preserve"> approvals from various departments shall be </w:t>
      </w:r>
      <w:r w:rsidR="00B237EF">
        <w:rPr>
          <w:rStyle w:val="DeltaViewInsertion"/>
          <w:rFonts w:ascii="Times New Roman" w:hAnsi="Times New Roman" w:cs="Times New Roman"/>
          <w:b w:val="0"/>
          <w:color w:val="auto"/>
          <w:sz w:val="24"/>
          <w:szCs w:val="24"/>
          <w:u w:val="none"/>
        </w:rPr>
        <w:t>Shannon Dodge</w:t>
      </w:r>
      <w:r>
        <w:rPr>
          <w:rStyle w:val="DeltaViewInsertion"/>
          <w:rFonts w:ascii="Times New Roman" w:hAnsi="Times New Roman" w:cs="Times New Roman"/>
          <w:b w:val="0"/>
          <w:color w:val="auto"/>
          <w:sz w:val="24"/>
          <w:szCs w:val="24"/>
          <w:u w:val="none"/>
        </w:rPr>
        <w:t xml:space="preserve">, Principal </w:t>
      </w:r>
      <w:r w:rsidR="00B237EF">
        <w:rPr>
          <w:rStyle w:val="DeltaViewInsertion"/>
          <w:rFonts w:ascii="Times New Roman" w:hAnsi="Times New Roman" w:cs="Times New Roman"/>
          <w:b w:val="0"/>
          <w:color w:val="auto"/>
          <w:sz w:val="24"/>
          <w:szCs w:val="24"/>
          <w:u w:val="none"/>
        </w:rPr>
        <w:t>Property Development</w:t>
      </w:r>
      <w:r>
        <w:rPr>
          <w:rStyle w:val="DeltaViewInsertion"/>
          <w:rFonts w:ascii="Times New Roman" w:hAnsi="Times New Roman" w:cs="Times New Roman"/>
          <w:b w:val="0"/>
          <w:color w:val="auto"/>
          <w:sz w:val="24"/>
          <w:szCs w:val="24"/>
          <w:u w:val="none"/>
        </w:rPr>
        <w:t xml:space="preserve"> Officer, at </w:t>
      </w:r>
      <w:r w:rsidR="00B237EF">
        <w:rPr>
          <w:rStyle w:val="DeltaViewInsertion"/>
          <w:rFonts w:ascii="Times New Roman" w:hAnsi="Times New Roman" w:cs="Times New Roman"/>
          <w:b w:val="0"/>
          <w:color w:val="auto"/>
          <w:sz w:val="24"/>
          <w:szCs w:val="24"/>
          <w:u w:val="none"/>
        </w:rPr>
        <w:t>sdodge</w:t>
      </w:r>
      <w:r w:rsidR="008859D0" w:rsidRPr="00121C36">
        <w:rPr>
          <w:rFonts w:ascii="Times New Roman" w:hAnsi="Times New Roman" w:cs="Times New Roman"/>
          <w:sz w:val="24"/>
          <w:szCs w:val="24"/>
        </w:rPr>
        <w:t>@bart.gov</w:t>
      </w:r>
      <w:r w:rsidR="008859D0">
        <w:rPr>
          <w:rStyle w:val="DeltaViewInsertion"/>
          <w:rFonts w:ascii="Times New Roman" w:hAnsi="Times New Roman" w:cs="Times New Roman"/>
          <w:b w:val="0"/>
          <w:color w:val="auto"/>
          <w:sz w:val="24"/>
          <w:szCs w:val="24"/>
          <w:u w:val="none"/>
        </w:rPr>
        <w:t>, or 510-464-</w:t>
      </w:r>
      <w:r w:rsidR="00F80D19">
        <w:rPr>
          <w:rStyle w:val="DeltaViewInsertion"/>
          <w:rFonts w:ascii="Times New Roman" w:hAnsi="Times New Roman" w:cs="Times New Roman"/>
          <w:b w:val="0"/>
          <w:color w:val="auto"/>
          <w:sz w:val="24"/>
          <w:szCs w:val="24"/>
          <w:u w:val="none"/>
        </w:rPr>
        <w:t>6936</w:t>
      </w:r>
      <w:r w:rsidR="008859D0">
        <w:rPr>
          <w:rStyle w:val="DeltaViewInsertion"/>
          <w:rFonts w:ascii="Times New Roman" w:hAnsi="Times New Roman" w:cs="Times New Roman"/>
          <w:b w:val="0"/>
          <w:color w:val="auto"/>
          <w:sz w:val="24"/>
          <w:szCs w:val="24"/>
          <w:u w:val="none"/>
        </w:rPr>
        <w:t xml:space="preserve">, or at the address noted in </w:t>
      </w:r>
      <w:r w:rsidR="00B237EF">
        <w:rPr>
          <w:rStyle w:val="DeltaViewInsertion"/>
          <w:rFonts w:ascii="Times New Roman" w:hAnsi="Times New Roman" w:cs="Times New Roman"/>
          <w:b w:val="0"/>
          <w:color w:val="auto"/>
          <w:sz w:val="24"/>
          <w:szCs w:val="24"/>
          <w:u w:val="none"/>
        </w:rPr>
        <w:t>S</w:t>
      </w:r>
      <w:r w:rsidR="008859D0">
        <w:rPr>
          <w:rStyle w:val="DeltaViewInsertion"/>
          <w:rFonts w:ascii="Times New Roman" w:hAnsi="Times New Roman" w:cs="Times New Roman"/>
          <w:b w:val="0"/>
          <w:color w:val="auto"/>
          <w:sz w:val="24"/>
          <w:szCs w:val="24"/>
          <w:u w:val="none"/>
        </w:rPr>
        <w:t>ection 1</w:t>
      </w:r>
      <w:r w:rsidR="00C8147F">
        <w:rPr>
          <w:rStyle w:val="DeltaViewInsertion"/>
          <w:rFonts w:ascii="Times New Roman" w:hAnsi="Times New Roman" w:cs="Times New Roman"/>
          <w:b w:val="0"/>
          <w:color w:val="auto"/>
          <w:sz w:val="24"/>
          <w:szCs w:val="24"/>
          <w:u w:val="none"/>
        </w:rPr>
        <w:t>4</w:t>
      </w:r>
      <w:r w:rsidR="00B237EF">
        <w:rPr>
          <w:rStyle w:val="DeltaViewInsertion"/>
          <w:rFonts w:ascii="Times New Roman" w:hAnsi="Times New Roman" w:cs="Times New Roman"/>
          <w:b w:val="0"/>
          <w:color w:val="auto"/>
          <w:sz w:val="24"/>
          <w:szCs w:val="24"/>
          <w:u w:val="none"/>
        </w:rPr>
        <w:t xml:space="preserve">, </w:t>
      </w:r>
      <w:r w:rsidR="008859D0">
        <w:rPr>
          <w:rStyle w:val="DeltaViewInsertion"/>
          <w:rFonts w:ascii="Times New Roman" w:hAnsi="Times New Roman" w:cs="Times New Roman"/>
          <w:b w:val="0"/>
          <w:color w:val="auto"/>
          <w:sz w:val="24"/>
          <w:szCs w:val="24"/>
          <w:u w:val="none"/>
        </w:rPr>
        <w:t>Notices, below.</w:t>
      </w:r>
      <w:r w:rsidR="008859D0">
        <w:rPr>
          <w:rStyle w:val="DeltaViewInsertion"/>
          <w:rFonts w:ascii="Times New Roman" w:hAnsi="Times New Roman" w:cs="Times New Roman"/>
          <w:b w:val="0"/>
          <w:color w:val="auto"/>
          <w:sz w:val="24"/>
          <w:szCs w:val="24"/>
          <w:u w:val="none"/>
        </w:rPr>
        <w:tab/>
      </w:r>
    </w:p>
    <w:p w14:paraId="30DF9262" w14:textId="77777777" w:rsidR="00AB6578" w:rsidRPr="00A97192" w:rsidRDefault="00626F2E" w:rsidP="007C3125">
      <w:pPr>
        <w:keepNext/>
        <w:spacing w:before="240"/>
        <w:jc w:val="both"/>
        <w:rPr>
          <w:rStyle w:val="DeltaViewInsertion"/>
          <w:rFonts w:ascii="Times New Roman" w:hAnsi="Times New Roman" w:cs="Times New Roman"/>
          <w:b w:val="0"/>
          <w:color w:val="auto"/>
          <w:sz w:val="24"/>
          <w:szCs w:val="24"/>
          <w:u w:val="single"/>
        </w:rPr>
      </w:pPr>
      <w:r>
        <w:rPr>
          <w:rStyle w:val="DeltaViewInsertion"/>
          <w:rFonts w:ascii="Times New Roman" w:hAnsi="Times New Roman" w:cs="Times New Roman"/>
          <w:b w:val="0"/>
          <w:color w:val="auto"/>
          <w:sz w:val="24"/>
          <w:szCs w:val="24"/>
          <w:u w:val="none"/>
        </w:rPr>
        <w:lastRenderedPageBreak/>
        <w:t xml:space="preserve">            7.2  </w:t>
      </w:r>
      <w:r w:rsidR="00693593">
        <w:rPr>
          <w:rStyle w:val="DeltaViewInsertion"/>
          <w:rFonts w:ascii="Times New Roman" w:hAnsi="Times New Roman" w:cs="Times New Roman"/>
          <w:b w:val="0"/>
          <w:color w:val="auto"/>
          <w:sz w:val="24"/>
          <w:szCs w:val="24"/>
          <w:u w:val="none"/>
        </w:rPr>
        <w:t xml:space="preserve">  </w:t>
      </w:r>
      <w:bookmarkStart w:id="53" w:name="_DV_M85"/>
      <w:bookmarkEnd w:id="52"/>
      <w:bookmarkEnd w:id="53"/>
      <w:r w:rsidR="00693593" w:rsidRPr="00A97192">
        <w:rPr>
          <w:rStyle w:val="DeltaViewInsertion"/>
          <w:rFonts w:ascii="Times New Roman" w:hAnsi="Times New Roman" w:cs="Times New Roman"/>
          <w:b w:val="0"/>
          <w:color w:val="auto"/>
          <w:sz w:val="24"/>
          <w:szCs w:val="24"/>
          <w:u w:val="none"/>
        </w:rPr>
        <w:tab/>
      </w:r>
      <w:r>
        <w:rPr>
          <w:rStyle w:val="DeltaViewInsertion"/>
          <w:rFonts w:ascii="Times New Roman" w:hAnsi="Times New Roman" w:cs="Times New Roman"/>
          <w:b w:val="0"/>
          <w:color w:val="auto"/>
          <w:sz w:val="24"/>
          <w:szCs w:val="24"/>
          <w:u w:val="none"/>
        </w:rPr>
        <w:t xml:space="preserve"> </w:t>
      </w:r>
      <w:r w:rsidRPr="00A97192">
        <w:rPr>
          <w:rStyle w:val="DeltaViewInsertion"/>
          <w:rFonts w:ascii="Times New Roman" w:hAnsi="Times New Roman" w:cs="Times New Roman"/>
          <w:b w:val="0"/>
          <w:color w:val="auto"/>
          <w:sz w:val="24"/>
          <w:szCs w:val="24"/>
          <w:u w:val="single"/>
        </w:rPr>
        <w:t xml:space="preserve">Submissions Acceptance and Rejections </w:t>
      </w:r>
    </w:p>
    <w:p w14:paraId="0BFF80C9" w14:textId="7167D6B3" w:rsidR="008859D0" w:rsidRDefault="00626F2E" w:rsidP="00D32A5C">
      <w:pPr>
        <w:spacing w:before="240"/>
        <w:ind w:left="1440"/>
        <w:jc w:val="both"/>
        <w:rPr>
          <w:rStyle w:val="DeltaViewInsertion"/>
          <w:rFonts w:ascii="Times New Roman" w:hAnsi="Times New Roman" w:cs="Times New Roman"/>
          <w:b w:val="0"/>
          <w:color w:val="auto"/>
          <w:sz w:val="24"/>
          <w:szCs w:val="24"/>
          <w:u w:val="none"/>
        </w:rPr>
      </w:pPr>
      <w:r>
        <w:rPr>
          <w:rStyle w:val="DeltaViewInsertion"/>
          <w:rFonts w:ascii="Times New Roman" w:hAnsi="Times New Roman" w:cs="Times New Roman"/>
          <w:b w:val="0"/>
          <w:color w:val="auto"/>
          <w:sz w:val="24"/>
          <w:szCs w:val="24"/>
          <w:u w:val="none"/>
        </w:rPr>
        <w:t>U</w:t>
      </w:r>
      <w:r w:rsidR="005D684C" w:rsidRPr="00A97192">
        <w:rPr>
          <w:rStyle w:val="DeltaViewInsertion"/>
          <w:rFonts w:ascii="Times New Roman" w:hAnsi="Times New Roman" w:cs="Times New Roman"/>
          <w:b w:val="0"/>
          <w:color w:val="auto"/>
          <w:sz w:val="24"/>
          <w:szCs w:val="24"/>
          <w:u w:val="none"/>
        </w:rPr>
        <w:t>nless another time is</w:t>
      </w:r>
      <w:r w:rsidR="005D684C">
        <w:rPr>
          <w:rStyle w:val="DeltaViewInsertion"/>
          <w:rFonts w:ascii="Times New Roman" w:hAnsi="Times New Roman" w:cs="Times New Roman"/>
          <w:b w:val="0"/>
          <w:color w:val="auto"/>
          <w:sz w:val="24"/>
          <w:szCs w:val="24"/>
          <w:u w:val="none"/>
        </w:rPr>
        <w:t xml:space="preserve"> specifically stated in this Agreement, within </w:t>
      </w:r>
      <w:r w:rsidR="00561646">
        <w:rPr>
          <w:rStyle w:val="DeltaViewInsertion"/>
          <w:rFonts w:ascii="Times New Roman" w:hAnsi="Times New Roman" w:cs="Times New Roman"/>
          <w:b w:val="0"/>
          <w:color w:val="auto"/>
          <w:sz w:val="24"/>
          <w:szCs w:val="24"/>
          <w:u w:val="none"/>
        </w:rPr>
        <w:t xml:space="preserve">thirty </w:t>
      </w:r>
      <w:r w:rsidR="005D684C">
        <w:rPr>
          <w:rStyle w:val="DeltaViewInsertion"/>
          <w:rFonts w:ascii="Times New Roman" w:hAnsi="Times New Roman" w:cs="Times New Roman"/>
          <w:b w:val="0"/>
          <w:color w:val="auto"/>
          <w:sz w:val="24"/>
          <w:szCs w:val="24"/>
          <w:u w:val="none"/>
        </w:rPr>
        <w:t>(</w:t>
      </w:r>
      <w:r w:rsidR="00561646">
        <w:rPr>
          <w:rStyle w:val="DeltaViewInsertion"/>
          <w:rFonts w:ascii="Times New Roman" w:hAnsi="Times New Roman" w:cs="Times New Roman"/>
          <w:b w:val="0"/>
          <w:color w:val="auto"/>
          <w:sz w:val="24"/>
          <w:szCs w:val="24"/>
          <w:u w:val="none"/>
        </w:rPr>
        <w:t>30</w:t>
      </w:r>
      <w:r w:rsidR="005D684C">
        <w:rPr>
          <w:rStyle w:val="DeltaViewInsertion"/>
          <w:rFonts w:ascii="Times New Roman" w:hAnsi="Times New Roman" w:cs="Times New Roman"/>
          <w:b w:val="0"/>
          <w:color w:val="auto"/>
          <w:sz w:val="24"/>
          <w:szCs w:val="24"/>
          <w:u w:val="none"/>
        </w:rPr>
        <w:t xml:space="preserve">) days after BART receives any information or documents required to be submitted by </w:t>
      </w:r>
      <w:r w:rsidR="00701F9A">
        <w:rPr>
          <w:rStyle w:val="DeltaViewInsertion"/>
          <w:rFonts w:ascii="Times New Roman" w:hAnsi="Times New Roman" w:cs="Times New Roman"/>
          <w:b w:val="0"/>
          <w:color w:val="auto"/>
          <w:sz w:val="24"/>
          <w:szCs w:val="24"/>
          <w:u w:val="none"/>
        </w:rPr>
        <w:t>Developer</w:t>
      </w:r>
      <w:r>
        <w:rPr>
          <w:rStyle w:val="DeltaViewInsertion"/>
          <w:rFonts w:ascii="Times New Roman" w:hAnsi="Times New Roman" w:cs="Times New Roman"/>
          <w:b w:val="0"/>
          <w:color w:val="auto"/>
          <w:sz w:val="24"/>
          <w:szCs w:val="24"/>
          <w:u w:val="none"/>
        </w:rPr>
        <w:t xml:space="preserve"> </w:t>
      </w:r>
      <w:r w:rsidR="005D684C">
        <w:rPr>
          <w:rStyle w:val="DeltaViewInsertion"/>
          <w:rFonts w:ascii="Times New Roman" w:hAnsi="Times New Roman" w:cs="Times New Roman"/>
          <w:b w:val="0"/>
          <w:color w:val="auto"/>
          <w:sz w:val="24"/>
          <w:szCs w:val="24"/>
          <w:u w:val="none"/>
        </w:rPr>
        <w:t xml:space="preserve">pursuant to this </w:t>
      </w:r>
      <w:r w:rsidR="009E3EE8">
        <w:rPr>
          <w:rStyle w:val="DeltaViewInsertion"/>
          <w:rFonts w:ascii="Times New Roman" w:hAnsi="Times New Roman" w:cs="Times New Roman"/>
          <w:b w:val="0"/>
          <w:color w:val="auto"/>
          <w:sz w:val="24"/>
          <w:szCs w:val="24"/>
          <w:u w:val="none"/>
        </w:rPr>
        <w:t>A</w:t>
      </w:r>
      <w:r>
        <w:rPr>
          <w:rStyle w:val="DeltaViewInsertion"/>
          <w:rFonts w:ascii="Times New Roman" w:hAnsi="Times New Roman" w:cs="Times New Roman"/>
          <w:b w:val="0"/>
          <w:color w:val="auto"/>
          <w:sz w:val="24"/>
          <w:szCs w:val="24"/>
          <w:u w:val="none"/>
        </w:rPr>
        <w:t>greement,</w:t>
      </w:r>
      <w:r w:rsidR="005D684C">
        <w:rPr>
          <w:rStyle w:val="DeltaViewInsertion"/>
          <w:rFonts w:ascii="Times New Roman" w:hAnsi="Times New Roman" w:cs="Times New Roman"/>
          <w:b w:val="0"/>
          <w:color w:val="auto"/>
          <w:sz w:val="24"/>
          <w:szCs w:val="24"/>
          <w:u w:val="none"/>
        </w:rPr>
        <w:t xml:space="preserve"> BART shall inform </w:t>
      </w:r>
      <w:r w:rsidR="00701F9A">
        <w:rPr>
          <w:rStyle w:val="DeltaViewInsertion"/>
          <w:rFonts w:ascii="Times New Roman" w:hAnsi="Times New Roman" w:cs="Times New Roman"/>
          <w:b w:val="0"/>
          <w:color w:val="auto"/>
          <w:sz w:val="24"/>
          <w:szCs w:val="24"/>
          <w:u w:val="none"/>
        </w:rPr>
        <w:t>Developer</w:t>
      </w:r>
      <w:r w:rsidR="005D684C">
        <w:rPr>
          <w:rStyle w:val="DeltaViewInsertion"/>
          <w:rFonts w:ascii="Times New Roman" w:hAnsi="Times New Roman" w:cs="Times New Roman"/>
          <w:b w:val="0"/>
          <w:color w:val="auto"/>
          <w:sz w:val="24"/>
          <w:szCs w:val="24"/>
          <w:u w:val="none"/>
        </w:rPr>
        <w:t xml:space="preserve"> of its </w:t>
      </w:r>
      <w:r>
        <w:rPr>
          <w:rStyle w:val="DeltaViewInsertion"/>
          <w:rFonts w:ascii="Times New Roman" w:hAnsi="Times New Roman" w:cs="Times New Roman"/>
          <w:b w:val="0"/>
          <w:color w:val="auto"/>
          <w:sz w:val="24"/>
          <w:szCs w:val="24"/>
          <w:u w:val="none"/>
        </w:rPr>
        <w:t>acceptance or</w:t>
      </w:r>
      <w:r w:rsidR="005D684C">
        <w:rPr>
          <w:rStyle w:val="DeltaViewInsertion"/>
          <w:rFonts w:ascii="Times New Roman" w:hAnsi="Times New Roman" w:cs="Times New Roman"/>
          <w:b w:val="0"/>
          <w:color w:val="auto"/>
          <w:sz w:val="24"/>
          <w:szCs w:val="24"/>
          <w:u w:val="none"/>
        </w:rPr>
        <w:t xml:space="preserve"> rejection of the </w:t>
      </w:r>
      <w:r>
        <w:rPr>
          <w:rStyle w:val="DeltaViewInsertion"/>
          <w:rFonts w:ascii="Times New Roman" w:hAnsi="Times New Roman" w:cs="Times New Roman"/>
          <w:b w:val="0"/>
          <w:color w:val="auto"/>
          <w:sz w:val="24"/>
          <w:szCs w:val="24"/>
          <w:u w:val="none"/>
        </w:rPr>
        <w:t>submission</w:t>
      </w:r>
      <w:r w:rsidR="005D684C">
        <w:rPr>
          <w:rStyle w:val="DeltaViewInsertion"/>
          <w:rFonts w:ascii="Times New Roman" w:hAnsi="Times New Roman" w:cs="Times New Roman"/>
          <w:b w:val="0"/>
          <w:color w:val="auto"/>
          <w:sz w:val="24"/>
          <w:szCs w:val="24"/>
          <w:u w:val="none"/>
        </w:rPr>
        <w:t xml:space="preserve">. BART may approve </w:t>
      </w:r>
      <w:r>
        <w:rPr>
          <w:rStyle w:val="DeltaViewInsertion"/>
          <w:rFonts w:ascii="Times New Roman" w:hAnsi="Times New Roman" w:cs="Times New Roman"/>
          <w:b w:val="0"/>
          <w:color w:val="auto"/>
          <w:sz w:val="24"/>
          <w:szCs w:val="24"/>
          <w:u w:val="none"/>
        </w:rPr>
        <w:t>those portions</w:t>
      </w:r>
      <w:r w:rsidR="005D684C">
        <w:rPr>
          <w:rStyle w:val="DeltaViewInsertion"/>
          <w:rFonts w:ascii="Times New Roman" w:hAnsi="Times New Roman" w:cs="Times New Roman"/>
          <w:b w:val="0"/>
          <w:color w:val="auto"/>
          <w:sz w:val="24"/>
          <w:szCs w:val="24"/>
          <w:u w:val="none"/>
        </w:rPr>
        <w:t xml:space="preserve"> of a submission that are satisfactory and reject those portions that are </w:t>
      </w:r>
      <w:r>
        <w:rPr>
          <w:rStyle w:val="DeltaViewInsertion"/>
          <w:rFonts w:ascii="Times New Roman" w:hAnsi="Times New Roman" w:cs="Times New Roman"/>
          <w:b w:val="0"/>
          <w:color w:val="auto"/>
          <w:sz w:val="24"/>
          <w:szCs w:val="24"/>
          <w:u w:val="none"/>
        </w:rPr>
        <w:t>not or</w:t>
      </w:r>
      <w:r w:rsidR="005D684C">
        <w:rPr>
          <w:rStyle w:val="DeltaViewInsertion"/>
          <w:rFonts w:ascii="Times New Roman" w:hAnsi="Times New Roman" w:cs="Times New Roman"/>
          <w:b w:val="0"/>
          <w:color w:val="auto"/>
          <w:sz w:val="24"/>
          <w:szCs w:val="24"/>
          <w:u w:val="none"/>
        </w:rPr>
        <w:t xml:space="preserve"> may approve </w:t>
      </w:r>
      <w:r>
        <w:rPr>
          <w:rStyle w:val="DeltaViewInsertion"/>
          <w:rFonts w:ascii="Times New Roman" w:hAnsi="Times New Roman" w:cs="Times New Roman"/>
          <w:b w:val="0"/>
          <w:color w:val="auto"/>
          <w:sz w:val="24"/>
          <w:szCs w:val="24"/>
          <w:u w:val="none"/>
        </w:rPr>
        <w:t>all</w:t>
      </w:r>
      <w:r w:rsidR="005D684C">
        <w:rPr>
          <w:rStyle w:val="DeltaViewInsertion"/>
          <w:rFonts w:ascii="Times New Roman" w:hAnsi="Times New Roman" w:cs="Times New Roman"/>
          <w:b w:val="0"/>
          <w:color w:val="auto"/>
          <w:sz w:val="24"/>
          <w:szCs w:val="24"/>
          <w:u w:val="none"/>
        </w:rPr>
        <w:t xml:space="preserve"> a submission subject to conditions </w:t>
      </w:r>
      <w:r>
        <w:rPr>
          <w:rStyle w:val="DeltaViewInsertion"/>
          <w:rFonts w:ascii="Times New Roman" w:hAnsi="Times New Roman" w:cs="Times New Roman"/>
          <w:b w:val="0"/>
          <w:color w:val="auto"/>
          <w:sz w:val="24"/>
          <w:szCs w:val="24"/>
          <w:u w:val="none"/>
        </w:rPr>
        <w:t>requiring further</w:t>
      </w:r>
      <w:r w:rsidR="005D684C">
        <w:rPr>
          <w:rStyle w:val="DeltaViewInsertion"/>
          <w:rFonts w:ascii="Times New Roman" w:hAnsi="Times New Roman" w:cs="Times New Roman"/>
          <w:b w:val="0"/>
          <w:color w:val="auto"/>
          <w:sz w:val="24"/>
          <w:szCs w:val="24"/>
          <w:u w:val="none"/>
        </w:rPr>
        <w:t xml:space="preserve"> </w:t>
      </w:r>
      <w:r>
        <w:rPr>
          <w:rStyle w:val="DeltaViewInsertion"/>
          <w:rFonts w:ascii="Times New Roman" w:hAnsi="Times New Roman" w:cs="Times New Roman"/>
          <w:b w:val="0"/>
          <w:color w:val="auto"/>
          <w:sz w:val="24"/>
          <w:szCs w:val="24"/>
          <w:u w:val="none"/>
        </w:rPr>
        <w:t xml:space="preserve">submissions for BART review and approval.  If BART rejects all or any part of a submission BART shall provide to </w:t>
      </w:r>
      <w:r w:rsidR="0094293B">
        <w:rPr>
          <w:rStyle w:val="DeltaViewInsertion"/>
          <w:rFonts w:ascii="Times New Roman" w:hAnsi="Times New Roman" w:cs="Times New Roman"/>
          <w:b w:val="0"/>
          <w:color w:val="auto"/>
          <w:sz w:val="24"/>
          <w:szCs w:val="24"/>
          <w:u w:val="none"/>
        </w:rPr>
        <w:t xml:space="preserve">the </w:t>
      </w:r>
      <w:r w:rsidR="00701F9A">
        <w:rPr>
          <w:rStyle w:val="DeltaViewInsertion"/>
          <w:rFonts w:ascii="Times New Roman" w:hAnsi="Times New Roman" w:cs="Times New Roman"/>
          <w:b w:val="0"/>
          <w:color w:val="auto"/>
          <w:sz w:val="24"/>
          <w:szCs w:val="24"/>
          <w:u w:val="none"/>
        </w:rPr>
        <w:t>Developer</w:t>
      </w:r>
      <w:r>
        <w:rPr>
          <w:rStyle w:val="DeltaViewInsertion"/>
          <w:rFonts w:ascii="Times New Roman" w:hAnsi="Times New Roman" w:cs="Times New Roman"/>
          <w:b w:val="0"/>
          <w:color w:val="auto"/>
          <w:sz w:val="24"/>
          <w:szCs w:val="24"/>
          <w:u w:val="none"/>
        </w:rPr>
        <w:t xml:space="preserve"> written notice of the reasons for such rejection within said </w:t>
      </w:r>
      <w:r w:rsidR="00561646">
        <w:rPr>
          <w:rStyle w:val="DeltaViewInsertion"/>
          <w:rFonts w:ascii="Times New Roman" w:hAnsi="Times New Roman" w:cs="Times New Roman"/>
          <w:b w:val="0"/>
          <w:color w:val="auto"/>
          <w:sz w:val="24"/>
          <w:szCs w:val="24"/>
          <w:u w:val="none"/>
        </w:rPr>
        <w:t xml:space="preserve">thirty </w:t>
      </w:r>
      <w:r>
        <w:rPr>
          <w:rStyle w:val="DeltaViewInsertion"/>
          <w:rFonts w:ascii="Times New Roman" w:hAnsi="Times New Roman" w:cs="Times New Roman"/>
          <w:b w:val="0"/>
          <w:color w:val="auto"/>
          <w:sz w:val="24"/>
          <w:szCs w:val="24"/>
          <w:u w:val="none"/>
        </w:rPr>
        <w:t>(</w:t>
      </w:r>
      <w:r w:rsidR="00561646">
        <w:rPr>
          <w:rStyle w:val="DeltaViewInsertion"/>
          <w:rFonts w:ascii="Times New Roman" w:hAnsi="Times New Roman" w:cs="Times New Roman"/>
          <w:b w:val="0"/>
          <w:color w:val="auto"/>
          <w:sz w:val="24"/>
          <w:szCs w:val="24"/>
          <w:u w:val="none"/>
        </w:rPr>
        <w:t>3</w:t>
      </w:r>
      <w:r>
        <w:rPr>
          <w:rStyle w:val="DeltaViewInsertion"/>
          <w:rFonts w:ascii="Times New Roman" w:hAnsi="Times New Roman" w:cs="Times New Roman"/>
          <w:b w:val="0"/>
          <w:color w:val="auto"/>
          <w:sz w:val="24"/>
          <w:szCs w:val="24"/>
          <w:u w:val="none"/>
        </w:rPr>
        <w:t xml:space="preserve">0) days, </w:t>
      </w:r>
      <w:r w:rsidR="00701F9A">
        <w:rPr>
          <w:rStyle w:val="DeltaViewInsertion"/>
          <w:rFonts w:ascii="Times New Roman" w:hAnsi="Times New Roman" w:cs="Times New Roman"/>
          <w:b w:val="0"/>
          <w:color w:val="auto"/>
          <w:sz w:val="24"/>
          <w:szCs w:val="24"/>
          <w:u w:val="none"/>
        </w:rPr>
        <w:t>Developer</w:t>
      </w:r>
      <w:r>
        <w:rPr>
          <w:rStyle w:val="DeltaViewInsertion"/>
          <w:rFonts w:ascii="Times New Roman" w:hAnsi="Times New Roman" w:cs="Times New Roman"/>
          <w:b w:val="0"/>
          <w:color w:val="auto"/>
          <w:sz w:val="24"/>
          <w:szCs w:val="24"/>
          <w:u w:val="none"/>
        </w:rPr>
        <w:t xml:space="preserve"> shall then have </w:t>
      </w:r>
      <w:r w:rsidR="00561646">
        <w:rPr>
          <w:rStyle w:val="DeltaViewInsertion"/>
          <w:rFonts w:ascii="Times New Roman" w:hAnsi="Times New Roman" w:cs="Times New Roman"/>
          <w:b w:val="0"/>
          <w:color w:val="auto"/>
          <w:sz w:val="24"/>
          <w:szCs w:val="24"/>
          <w:u w:val="none"/>
        </w:rPr>
        <w:t xml:space="preserve">thirty </w:t>
      </w:r>
      <w:r>
        <w:rPr>
          <w:rStyle w:val="DeltaViewInsertion"/>
          <w:rFonts w:ascii="Times New Roman" w:hAnsi="Times New Roman" w:cs="Times New Roman"/>
          <w:b w:val="0"/>
          <w:color w:val="auto"/>
          <w:sz w:val="24"/>
          <w:szCs w:val="24"/>
          <w:u w:val="none"/>
        </w:rPr>
        <w:t>(</w:t>
      </w:r>
      <w:r w:rsidR="00561646">
        <w:rPr>
          <w:rStyle w:val="DeltaViewInsertion"/>
          <w:rFonts w:ascii="Times New Roman" w:hAnsi="Times New Roman" w:cs="Times New Roman"/>
          <w:b w:val="0"/>
          <w:color w:val="auto"/>
          <w:sz w:val="24"/>
          <w:szCs w:val="24"/>
          <w:u w:val="none"/>
        </w:rPr>
        <w:t>3</w:t>
      </w:r>
      <w:r>
        <w:rPr>
          <w:rStyle w:val="DeltaViewInsertion"/>
          <w:rFonts w:ascii="Times New Roman" w:hAnsi="Times New Roman" w:cs="Times New Roman"/>
          <w:b w:val="0"/>
          <w:color w:val="auto"/>
          <w:sz w:val="24"/>
          <w:szCs w:val="24"/>
          <w:u w:val="none"/>
        </w:rPr>
        <w:t>0) days to correct or supplement its submission</w:t>
      </w:r>
      <w:r w:rsidR="00C00DAC">
        <w:rPr>
          <w:rStyle w:val="DeltaViewInsertion"/>
          <w:rFonts w:ascii="Times New Roman" w:hAnsi="Times New Roman" w:cs="Times New Roman"/>
          <w:b w:val="0"/>
          <w:color w:val="auto"/>
          <w:sz w:val="24"/>
          <w:szCs w:val="24"/>
          <w:u w:val="none"/>
        </w:rPr>
        <w:t>.  The time limits in this Section shall not apply to the CEQA review process.</w:t>
      </w:r>
    </w:p>
    <w:p w14:paraId="63FC67EC" w14:textId="349850D9" w:rsidR="009451CF" w:rsidRPr="00B17F88" w:rsidRDefault="009451CF" w:rsidP="00B33BFA">
      <w:pPr>
        <w:spacing w:before="240"/>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BART will make every effort to respond to </w:t>
      </w:r>
      <w:r w:rsidR="00701F9A">
        <w:rPr>
          <w:rFonts w:ascii="Times New Roman" w:hAnsi="Times New Roman" w:cs="Times New Roman"/>
          <w:color w:val="000000"/>
          <w:sz w:val="24"/>
          <w:szCs w:val="24"/>
        </w:rPr>
        <w:t>Developer</w:t>
      </w:r>
      <w:r>
        <w:rPr>
          <w:rFonts w:ascii="Times New Roman" w:hAnsi="Times New Roman" w:cs="Times New Roman"/>
          <w:color w:val="000000"/>
          <w:sz w:val="24"/>
          <w:szCs w:val="24"/>
        </w:rPr>
        <w:t>’</w:t>
      </w:r>
      <w:r w:rsidR="00D07B7E">
        <w:rPr>
          <w:rFonts w:ascii="Times New Roman" w:hAnsi="Times New Roman" w:cs="Times New Roman"/>
          <w:color w:val="000000"/>
          <w:sz w:val="24"/>
          <w:szCs w:val="24"/>
        </w:rPr>
        <w:t>s</w:t>
      </w:r>
      <w:r>
        <w:rPr>
          <w:rFonts w:ascii="Times New Roman" w:hAnsi="Times New Roman" w:cs="Times New Roman"/>
          <w:color w:val="000000"/>
          <w:sz w:val="24"/>
          <w:szCs w:val="24"/>
        </w:rPr>
        <w:t xml:space="preserve"> submittals within the time periods specified herein.  Failure to do so, however, shall not be deemed as approval of a submittal.</w:t>
      </w:r>
      <w:r w:rsidR="00D02CF5">
        <w:rPr>
          <w:rFonts w:ascii="Times New Roman" w:hAnsi="Times New Roman" w:cs="Times New Roman"/>
          <w:color w:val="000000"/>
          <w:sz w:val="24"/>
          <w:szCs w:val="24"/>
        </w:rPr>
        <w:t xml:space="preserve">  </w:t>
      </w:r>
    </w:p>
    <w:p w14:paraId="652BBED2" w14:textId="77777777" w:rsidR="00833810" w:rsidRPr="00726EBA" w:rsidRDefault="00626F2E" w:rsidP="00D32A5C">
      <w:pPr>
        <w:spacing w:before="240"/>
        <w:ind w:firstLine="720"/>
        <w:jc w:val="both"/>
        <w:rPr>
          <w:rFonts w:ascii="Times New Roman" w:hAnsi="Times New Roman"/>
          <w:color w:val="000000"/>
          <w:sz w:val="24"/>
          <w:u w:val="single"/>
        </w:rPr>
      </w:pPr>
      <w:r w:rsidRPr="00D32A5C">
        <w:rPr>
          <w:rFonts w:ascii="Times New Roman" w:hAnsi="Times New Roman" w:cs="Times New Roman"/>
          <w:color w:val="000000"/>
          <w:sz w:val="24"/>
          <w:szCs w:val="24"/>
        </w:rPr>
        <w:t>7.3</w:t>
      </w:r>
      <w:r w:rsidRPr="00D32A5C">
        <w:rPr>
          <w:rFonts w:ascii="Times New Roman" w:hAnsi="Times New Roman" w:cs="Times New Roman"/>
          <w:color w:val="000000"/>
          <w:sz w:val="24"/>
          <w:szCs w:val="24"/>
        </w:rPr>
        <w:tab/>
      </w:r>
      <w:r w:rsidRPr="00D32A5C">
        <w:rPr>
          <w:rFonts w:ascii="Times New Roman" w:hAnsi="Times New Roman" w:cs="Times New Roman"/>
          <w:color w:val="000000"/>
          <w:sz w:val="24"/>
          <w:szCs w:val="24"/>
          <w:u w:val="single"/>
        </w:rPr>
        <w:t>Basis of Design</w:t>
      </w:r>
    </w:p>
    <w:p w14:paraId="5A446251" w14:textId="34BE8D52" w:rsidR="00B35302" w:rsidRPr="00D32A5C" w:rsidRDefault="00701F9A" w:rsidP="00833810">
      <w:pPr>
        <w:spacing w:before="240"/>
        <w:ind w:left="1440"/>
        <w:jc w:val="both"/>
        <w:rPr>
          <w:rStyle w:val="DeltaViewInsertion"/>
          <w:rFonts w:ascii="Times New Roman" w:hAnsi="Times New Roman" w:cs="Times New Roman"/>
          <w:b w:val="0"/>
          <w:color w:val="auto"/>
          <w:sz w:val="24"/>
          <w:szCs w:val="24"/>
          <w:u w:val="none"/>
        </w:rPr>
      </w:pPr>
      <w:r>
        <w:rPr>
          <w:rStyle w:val="DeltaViewInsertion"/>
          <w:rFonts w:ascii="Times New Roman" w:hAnsi="Times New Roman" w:cs="Times New Roman"/>
          <w:b w:val="0"/>
          <w:color w:val="auto"/>
          <w:sz w:val="24"/>
          <w:szCs w:val="24"/>
          <w:u w:val="none"/>
        </w:rPr>
        <w:t>Developer</w:t>
      </w:r>
      <w:r w:rsidR="00626F2E" w:rsidRPr="00D32A5C">
        <w:rPr>
          <w:rStyle w:val="DeltaViewInsertion"/>
          <w:rFonts w:ascii="Times New Roman" w:hAnsi="Times New Roman" w:cs="Times New Roman"/>
          <w:b w:val="0"/>
          <w:color w:val="auto"/>
          <w:sz w:val="24"/>
          <w:szCs w:val="24"/>
          <w:u w:val="none"/>
        </w:rPr>
        <w:t xml:space="preserve"> will include a Basis of Design document with all drawing submittals to BART. This document will be initially provided by </w:t>
      </w:r>
      <w:proofErr w:type="gramStart"/>
      <w:r w:rsidR="00626F2E" w:rsidRPr="00D32A5C">
        <w:rPr>
          <w:rStyle w:val="DeltaViewInsertion"/>
          <w:rFonts w:ascii="Times New Roman" w:hAnsi="Times New Roman" w:cs="Times New Roman"/>
          <w:b w:val="0"/>
          <w:color w:val="auto"/>
          <w:sz w:val="24"/>
          <w:szCs w:val="24"/>
          <w:u w:val="none"/>
        </w:rPr>
        <w:t>BART, and</w:t>
      </w:r>
      <w:proofErr w:type="gramEnd"/>
      <w:r w:rsidR="00626F2E" w:rsidRPr="00D32A5C">
        <w:rPr>
          <w:rStyle w:val="DeltaViewInsertion"/>
          <w:rFonts w:ascii="Times New Roman" w:hAnsi="Times New Roman" w:cs="Times New Roman"/>
          <w:b w:val="0"/>
          <w:color w:val="auto"/>
          <w:sz w:val="24"/>
          <w:szCs w:val="24"/>
          <w:u w:val="none"/>
        </w:rPr>
        <w:t xml:space="preserve"> will provide </w:t>
      </w:r>
      <w:r w:rsidR="006C7A3E">
        <w:rPr>
          <w:rStyle w:val="DeltaViewInsertion"/>
          <w:rFonts w:ascii="Times New Roman" w:hAnsi="Times New Roman" w:cs="Times New Roman"/>
          <w:b w:val="0"/>
          <w:color w:val="auto"/>
          <w:sz w:val="24"/>
          <w:szCs w:val="24"/>
          <w:u w:val="none"/>
        </w:rPr>
        <w:t>an ongoing record</w:t>
      </w:r>
      <w:r w:rsidR="00626F2E" w:rsidRPr="00D32A5C">
        <w:rPr>
          <w:rStyle w:val="DeltaViewInsertion"/>
          <w:rFonts w:ascii="Times New Roman" w:hAnsi="Times New Roman" w:cs="Times New Roman"/>
          <w:b w:val="0"/>
          <w:color w:val="auto"/>
          <w:sz w:val="24"/>
          <w:szCs w:val="24"/>
          <w:u w:val="none"/>
        </w:rPr>
        <w:t xml:space="preserve"> of how the </w:t>
      </w:r>
      <w:r>
        <w:rPr>
          <w:rFonts w:ascii="Times New Roman" w:hAnsi="Times New Roman" w:cs="Times New Roman"/>
          <w:color w:val="000000"/>
          <w:sz w:val="24"/>
          <w:szCs w:val="24"/>
        </w:rPr>
        <w:t>Developer</w:t>
      </w:r>
      <w:r w:rsidR="000F357A">
        <w:rPr>
          <w:rFonts w:ascii="Times New Roman" w:hAnsi="Times New Roman" w:cs="Times New Roman"/>
          <w:color w:val="000000"/>
          <w:sz w:val="24"/>
          <w:szCs w:val="24"/>
        </w:rPr>
        <w:t>’</w:t>
      </w:r>
      <w:r w:rsidR="009A1402">
        <w:rPr>
          <w:rFonts w:ascii="Times New Roman" w:hAnsi="Times New Roman" w:cs="Times New Roman"/>
          <w:color w:val="000000"/>
          <w:sz w:val="24"/>
          <w:szCs w:val="24"/>
        </w:rPr>
        <w:t>s</w:t>
      </w:r>
      <w:r w:rsidR="00626F2E" w:rsidRPr="00D32A5C">
        <w:rPr>
          <w:rStyle w:val="DeltaViewInsertion"/>
          <w:rFonts w:ascii="Times New Roman" w:hAnsi="Times New Roman" w:cs="Times New Roman"/>
          <w:b w:val="0"/>
          <w:color w:val="auto"/>
          <w:sz w:val="24"/>
          <w:szCs w:val="24"/>
          <w:u w:val="none"/>
        </w:rPr>
        <w:t xml:space="preserve"> drawings have been modified to address critical BART operational, maintenance, and access issu</w:t>
      </w:r>
      <w:r w:rsidR="00A36E78">
        <w:rPr>
          <w:rStyle w:val="DeltaViewInsertion"/>
          <w:rFonts w:ascii="Times New Roman" w:hAnsi="Times New Roman" w:cs="Times New Roman"/>
          <w:b w:val="0"/>
          <w:color w:val="auto"/>
          <w:sz w:val="24"/>
          <w:szCs w:val="24"/>
          <w:u w:val="none"/>
        </w:rPr>
        <w:t xml:space="preserve">es. </w:t>
      </w:r>
      <w:r w:rsidR="00626F2E" w:rsidRPr="00D32A5C">
        <w:rPr>
          <w:rStyle w:val="DeltaViewInsertion"/>
          <w:rFonts w:ascii="Times New Roman" w:hAnsi="Times New Roman" w:cs="Times New Roman"/>
          <w:b w:val="0"/>
          <w:color w:val="auto"/>
          <w:sz w:val="24"/>
          <w:szCs w:val="24"/>
          <w:u w:val="none"/>
        </w:rPr>
        <w:t>The document s</w:t>
      </w:r>
      <w:r w:rsidR="00A13BF9" w:rsidRPr="00A13BF9">
        <w:rPr>
          <w:rStyle w:val="DeltaViewInsertion"/>
          <w:rFonts w:ascii="Times New Roman" w:hAnsi="Times New Roman" w:cs="Times New Roman"/>
          <w:b w:val="0"/>
          <w:color w:val="auto"/>
          <w:sz w:val="24"/>
          <w:szCs w:val="24"/>
          <w:u w:val="none"/>
        </w:rPr>
        <w:t xml:space="preserve">hall be submitted to BART in a format </w:t>
      </w:r>
      <w:r w:rsidR="00626F2E" w:rsidRPr="00D32A5C">
        <w:rPr>
          <w:rStyle w:val="DeltaViewInsertion"/>
          <w:rFonts w:ascii="Times New Roman" w:hAnsi="Times New Roman" w:cs="Times New Roman"/>
          <w:b w:val="0"/>
          <w:color w:val="auto"/>
          <w:sz w:val="24"/>
          <w:szCs w:val="24"/>
          <w:u w:val="none"/>
        </w:rPr>
        <w:t xml:space="preserve">showing previous and current versions, to reflect the evolution of the projects with BART and the </w:t>
      </w:r>
      <w:r w:rsidR="007315DB">
        <w:rPr>
          <w:rStyle w:val="DeltaViewInsertion"/>
          <w:rFonts w:ascii="Times New Roman" w:hAnsi="Times New Roman" w:cs="Times New Roman"/>
          <w:b w:val="0"/>
          <w:color w:val="auto"/>
          <w:sz w:val="24"/>
          <w:szCs w:val="24"/>
          <w:u w:val="none"/>
        </w:rPr>
        <w:t>Developer’s</w:t>
      </w:r>
      <w:r w:rsidR="00626F2E" w:rsidRPr="00D32A5C">
        <w:rPr>
          <w:rStyle w:val="DeltaViewInsertion"/>
          <w:rFonts w:ascii="Times New Roman" w:hAnsi="Times New Roman" w:cs="Times New Roman"/>
          <w:b w:val="0"/>
          <w:color w:val="auto"/>
          <w:sz w:val="24"/>
          <w:szCs w:val="24"/>
          <w:u w:val="none"/>
        </w:rPr>
        <w:t xml:space="preserve"> agreements as they pertain to design. </w:t>
      </w:r>
    </w:p>
    <w:p w14:paraId="0C7CAA13" w14:textId="77777777" w:rsidR="00B35302" w:rsidRPr="00D32A5C" w:rsidRDefault="00B35302" w:rsidP="00A4213B">
      <w:pPr>
        <w:ind w:left="1440"/>
        <w:jc w:val="both"/>
        <w:rPr>
          <w:rStyle w:val="DeltaViewInsertion"/>
          <w:rFonts w:ascii="Times New Roman" w:hAnsi="Times New Roman" w:cs="Times New Roman"/>
          <w:b w:val="0"/>
          <w:color w:val="auto"/>
          <w:sz w:val="24"/>
          <w:szCs w:val="24"/>
          <w:u w:val="none"/>
        </w:rPr>
      </w:pPr>
    </w:p>
    <w:p w14:paraId="25955CEB" w14:textId="7AD4005D" w:rsidR="00B35302" w:rsidRPr="00D32A5C" w:rsidRDefault="000F357A" w:rsidP="00A4213B">
      <w:pPr>
        <w:ind w:left="1440"/>
        <w:jc w:val="both"/>
        <w:rPr>
          <w:rStyle w:val="DeltaViewInsertion"/>
          <w:rFonts w:ascii="Times New Roman" w:hAnsi="Times New Roman" w:cs="Times New Roman"/>
          <w:b w:val="0"/>
          <w:color w:val="auto"/>
          <w:sz w:val="24"/>
          <w:szCs w:val="24"/>
          <w:u w:val="none"/>
        </w:rPr>
      </w:pPr>
      <w:r w:rsidRPr="00D32A5C">
        <w:rPr>
          <w:rStyle w:val="DeltaViewInsertion"/>
          <w:rFonts w:ascii="Times New Roman" w:hAnsi="Times New Roman" w:cs="Times New Roman"/>
          <w:b w:val="0"/>
          <w:color w:val="auto"/>
          <w:sz w:val="24"/>
          <w:szCs w:val="24"/>
          <w:u w:val="none"/>
        </w:rPr>
        <w:t xml:space="preserve">BART and the </w:t>
      </w:r>
      <w:r w:rsidR="00701F9A">
        <w:rPr>
          <w:rStyle w:val="DeltaViewInsertion"/>
          <w:rFonts w:ascii="Times New Roman" w:hAnsi="Times New Roman" w:cs="Times New Roman"/>
          <w:b w:val="0"/>
          <w:color w:val="auto"/>
          <w:sz w:val="24"/>
          <w:szCs w:val="24"/>
          <w:u w:val="none"/>
        </w:rPr>
        <w:t>Developer</w:t>
      </w:r>
      <w:r w:rsidRPr="00D32A5C">
        <w:rPr>
          <w:rStyle w:val="DeltaViewInsertion"/>
          <w:rFonts w:ascii="Times New Roman" w:hAnsi="Times New Roman" w:cs="Times New Roman"/>
          <w:b w:val="0"/>
          <w:color w:val="auto"/>
          <w:sz w:val="24"/>
          <w:szCs w:val="24"/>
          <w:u w:val="none"/>
        </w:rPr>
        <w:t xml:space="preserve"> agree </w:t>
      </w:r>
      <w:r>
        <w:rPr>
          <w:rStyle w:val="DeltaViewInsertion"/>
          <w:rFonts w:ascii="Times New Roman" w:hAnsi="Times New Roman" w:cs="Times New Roman"/>
          <w:b w:val="0"/>
          <w:color w:val="auto"/>
          <w:sz w:val="24"/>
          <w:szCs w:val="24"/>
          <w:u w:val="none"/>
        </w:rPr>
        <w:t>that a</w:t>
      </w:r>
      <w:r w:rsidR="00626F2E" w:rsidRPr="00D32A5C">
        <w:rPr>
          <w:rStyle w:val="DeltaViewInsertion"/>
          <w:rFonts w:ascii="Times New Roman" w:hAnsi="Times New Roman" w:cs="Times New Roman"/>
          <w:b w:val="0"/>
          <w:color w:val="auto"/>
          <w:sz w:val="24"/>
          <w:szCs w:val="24"/>
          <w:u w:val="none"/>
        </w:rPr>
        <w:t xml:space="preserve">s the development program is refined, the Basis of Design document may </w:t>
      </w:r>
      <w:r w:rsidR="00A13BF9">
        <w:rPr>
          <w:rStyle w:val="DeltaViewInsertion"/>
          <w:rFonts w:ascii="Times New Roman" w:hAnsi="Times New Roman" w:cs="Times New Roman"/>
          <w:b w:val="0"/>
          <w:color w:val="auto"/>
          <w:sz w:val="24"/>
          <w:szCs w:val="24"/>
          <w:u w:val="none"/>
        </w:rPr>
        <w:t xml:space="preserve">be modified to </w:t>
      </w:r>
      <w:r w:rsidR="00626F2E" w:rsidRPr="00D32A5C">
        <w:rPr>
          <w:rStyle w:val="DeltaViewInsertion"/>
          <w:rFonts w:ascii="Times New Roman" w:hAnsi="Times New Roman" w:cs="Times New Roman"/>
          <w:b w:val="0"/>
          <w:color w:val="auto"/>
          <w:sz w:val="24"/>
          <w:szCs w:val="24"/>
          <w:u w:val="none"/>
        </w:rPr>
        <w:t>reflect new concerns that emerge with more detailed drawings. </w:t>
      </w:r>
    </w:p>
    <w:p w14:paraId="03A7F2D4" w14:textId="470DEF52" w:rsidR="00B65762" w:rsidRDefault="00626F2E" w:rsidP="005B336D">
      <w:pPr>
        <w:keepNext/>
        <w:spacing w:before="240"/>
        <w:jc w:val="both"/>
        <w:rPr>
          <w:rStyle w:val="DeltaViewInsertion"/>
          <w:rFonts w:ascii="Times New Roman" w:hAnsi="Times New Roman" w:cs="Times New Roman"/>
          <w:b w:val="0"/>
          <w:color w:val="auto"/>
          <w:sz w:val="24"/>
          <w:szCs w:val="24"/>
          <w:u w:val="none"/>
        </w:rPr>
      </w:pPr>
      <w:r>
        <w:rPr>
          <w:rFonts w:ascii="Times New Roman" w:hAnsi="Times New Roman" w:cs="Times New Roman"/>
          <w:color w:val="000000"/>
          <w:sz w:val="24"/>
          <w:szCs w:val="24"/>
        </w:rPr>
        <w:t xml:space="preserve">      </w:t>
      </w:r>
      <w:r w:rsidR="00E60EF0">
        <w:rPr>
          <w:rFonts w:ascii="Times New Roman" w:hAnsi="Times New Roman" w:cs="Times New Roman"/>
          <w:color w:val="000000"/>
          <w:sz w:val="24"/>
          <w:szCs w:val="24"/>
        </w:rPr>
        <w:t xml:space="preserve">  </w:t>
      </w:r>
      <w:r w:rsidR="008859D0">
        <w:rPr>
          <w:rFonts w:ascii="Times New Roman" w:hAnsi="Times New Roman" w:cs="Times New Roman"/>
          <w:color w:val="000000"/>
          <w:sz w:val="24"/>
          <w:szCs w:val="24"/>
        </w:rPr>
        <w:t xml:space="preserve"> </w:t>
      </w:r>
      <w:r w:rsidR="00E60E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A97192">
        <w:rPr>
          <w:rFonts w:ascii="Times New Roman" w:hAnsi="Times New Roman" w:cs="Times New Roman"/>
          <w:color w:val="000000"/>
          <w:sz w:val="24"/>
          <w:szCs w:val="24"/>
        </w:rPr>
        <w:t>7.</w:t>
      </w:r>
      <w:r w:rsidR="00A13BF9">
        <w:rPr>
          <w:rFonts w:ascii="Times New Roman" w:hAnsi="Times New Roman" w:cs="Times New Roman"/>
          <w:color w:val="000000"/>
          <w:sz w:val="24"/>
          <w:szCs w:val="24"/>
        </w:rPr>
        <w:t>4</w:t>
      </w:r>
      <w:r w:rsidRPr="00A97192">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00E60EF0">
        <w:rPr>
          <w:rFonts w:ascii="Times New Roman" w:hAnsi="Times New Roman" w:cs="Times New Roman"/>
          <w:b/>
          <w:color w:val="000000"/>
          <w:sz w:val="24"/>
          <w:szCs w:val="24"/>
        </w:rPr>
        <w:t xml:space="preserve">    </w:t>
      </w:r>
      <w:r w:rsidR="00F14A92">
        <w:rPr>
          <w:rFonts w:ascii="Times New Roman" w:hAnsi="Times New Roman" w:cs="Times New Roman"/>
          <w:b/>
          <w:color w:val="000000"/>
          <w:sz w:val="24"/>
          <w:szCs w:val="24"/>
        </w:rPr>
        <w:t xml:space="preserve"> </w:t>
      </w:r>
      <w:r w:rsidRPr="00A97192">
        <w:rPr>
          <w:rFonts w:ascii="Times New Roman" w:hAnsi="Times New Roman" w:cs="Times New Roman"/>
          <w:color w:val="000000"/>
          <w:sz w:val="24"/>
          <w:szCs w:val="24"/>
          <w:u w:val="single"/>
        </w:rPr>
        <w:t>Community and Public Information</w:t>
      </w:r>
    </w:p>
    <w:p w14:paraId="5D1B52E8" w14:textId="01660004" w:rsidR="009451CF" w:rsidRPr="00B33BFA" w:rsidRDefault="00701F9A" w:rsidP="00A4213B">
      <w:pPr>
        <w:spacing w:before="240"/>
        <w:ind w:left="1440"/>
        <w:jc w:val="both"/>
        <w:rPr>
          <w:rStyle w:val="DeltaViewInsertion"/>
          <w:b w:val="0"/>
          <w:color w:val="auto"/>
          <w:u w:val="none"/>
        </w:rPr>
      </w:pPr>
      <w:r>
        <w:rPr>
          <w:rStyle w:val="DeltaViewInsertion"/>
          <w:rFonts w:ascii="Times New Roman" w:hAnsi="Times New Roman" w:cs="Times New Roman"/>
          <w:b w:val="0"/>
          <w:color w:val="auto"/>
          <w:sz w:val="24"/>
          <w:szCs w:val="24"/>
          <w:u w:val="none"/>
        </w:rPr>
        <w:t>Developer</w:t>
      </w:r>
      <w:r w:rsidR="00AB6578" w:rsidRPr="00B33BFA">
        <w:rPr>
          <w:rStyle w:val="DeltaViewInsertion"/>
          <w:rFonts w:ascii="Times New Roman" w:hAnsi="Times New Roman" w:cs="Times New Roman"/>
          <w:b w:val="0"/>
          <w:color w:val="auto"/>
          <w:sz w:val="24"/>
          <w:szCs w:val="24"/>
          <w:u w:val="none"/>
        </w:rPr>
        <w:t xml:space="preserve"> </w:t>
      </w:r>
      <w:r w:rsidR="00CA0B49" w:rsidRPr="00B33BFA">
        <w:rPr>
          <w:rStyle w:val="DeltaViewInsertion"/>
          <w:rFonts w:ascii="Times New Roman" w:hAnsi="Times New Roman" w:cs="Times New Roman"/>
          <w:b w:val="0"/>
          <w:color w:val="auto"/>
          <w:sz w:val="24"/>
          <w:szCs w:val="24"/>
          <w:u w:val="none"/>
        </w:rPr>
        <w:t>shall</w:t>
      </w:r>
      <w:r w:rsidR="00AB6578" w:rsidRPr="00B33BFA">
        <w:rPr>
          <w:rStyle w:val="DeltaViewInsertion"/>
          <w:rFonts w:ascii="Times New Roman" w:hAnsi="Times New Roman" w:cs="Times New Roman"/>
          <w:b w:val="0"/>
          <w:color w:val="auto"/>
          <w:sz w:val="24"/>
          <w:szCs w:val="24"/>
          <w:u w:val="none"/>
        </w:rPr>
        <w:t xml:space="preserve"> present to BART staff any material </w:t>
      </w:r>
      <w:r w:rsidR="00F14A92" w:rsidRPr="00B33BFA">
        <w:rPr>
          <w:rStyle w:val="DeltaViewInsertion"/>
          <w:rFonts w:ascii="Times New Roman" w:hAnsi="Times New Roman" w:cs="Times New Roman"/>
          <w:b w:val="0"/>
          <w:color w:val="auto"/>
          <w:sz w:val="24"/>
          <w:szCs w:val="24"/>
          <w:u w:val="none"/>
        </w:rPr>
        <w:t xml:space="preserve">to be utilized in external </w:t>
      </w:r>
      <w:r w:rsidR="009E3EE8" w:rsidRPr="00B33BFA">
        <w:rPr>
          <w:rStyle w:val="DeltaViewInsertion"/>
          <w:rFonts w:ascii="Times New Roman" w:hAnsi="Times New Roman" w:cs="Times New Roman"/>
          <w:b w:val="0"/>
          <w:color w:val="auto"/>
          <w:sz w:val="24"/>
          <w:szCs w:val="24"/>
          <w:u w:val="none"/>
        </w:rPr>
        <w:t xml:space="preserve">public </w:t>
      </w:r>
      <w:r w:rsidR="00F14A92" w:rsidRPr="00B33BFA">
        <w:rPr>
          <w:rStyle w:val="DeltaViewInsertion"/>
          <w:rFonts w:ascii="Times New Roman" w:hAnsi="Times New Roman" w:cs="Times New Roman"/>
          <w:b w:val="0"/>
          <w:color w:val="auto"/>
          <w:sz w:val="24"/>
          <w:szCs w:val="24"/>
          <w:u w:val="none"/>
        </w:rPr>
        <w:t xml:space="preserve">communications </w:t>
      </w:r>
      <w:r w:rsidR="00AB6578" w:rsidRPr="00B33BFA">
        <w:rPr>
          <w:rStyle w:val="DeltaViewInsertion"/>
          <w:rFonts w:ascii="Times New Roman" w:hAnsi="Times New Roman" w:cs="Times New Roman"/>
          <w:b w:val="0"/>
          <w:color w:val="auto"/>
          <w:sz w:val="24"/>
          <w:szCs w:val="24"/>
          <w:u w:val="none"/>
        </w:rPr>
        <w:t xml:space="preserve">for advance review </w:t>
      </w:r>
      <w:r w:rsidR="00626F2E" w:rsidRPr="00B33BFA">
        <w:rPr>
          <w:rStyle w:val="DeltaViewInsertion"/>
          <w:rFonts w:ascii="Times New Roman" w:hAnsi="Times New Roman" w:cs="Times New Roman"/>
          <w:b w:val="0"/>
          <w:color w:val="auto"/>
          <w:sz w:val="24"/>
          <w:szCs w:val="24"/>
          <w:u w:val="none"/>
        </w:rPr>
        <w:t>within ten</w:t>
      </w:r>
      <w:r w:rsidR="00F14A92" w:rsidRPr="00B33BFA">
        <w:rPr>
          <w:rStyle w:val="DeltaViewInsertion"/>
          <w:rFonts w:ascii="Times New Roman" w:hAnsi="Times New Roman" w:cs="Times New Roman"/>
          <w:b w:val="0"/>
          <w:color w:val="auto"/>
          <w:sz w:val="24"/>
          <w:szCs w:val="24"/>
          <w:u w:val="none"/>
        </w:rPr>
        <w:t xml:space="preserve"> (10)</w:t>
      </w:r>
      <w:r w:rsidR="00626F2E" w:rsidRPr="00B33BFA">
        <w:rPr>
          <w:rStyle w:val="DeltaViewInsertion"/>
          <w:rFonts w:ascii="Times New Roman" w:hAnsi="Times New Roman" w:cs="Times New Roman"/>
          <w:b w:val="0"/>
          <w:color w:val="auto"/>
          <w:sz w:val="24"/>
          <w:szCs w:val="24"/>
          <w:u w:val="none"/>
        </w:rPr>
        <w:t xml:space="preserve"> business days before release to the public.</w:t>
      </w:r>
      <w:r w:rsidR="0094293B" w:rsidRPr="00B33BFA">
        <w:rPr>
          <w:rStyle w:val="DeltaViewInsertion"/>
          <w:rFonts w:ascii="Times New Roman" w:hAnsi="Times New Roman" w:cs="Times New Roman"/>
          <w:b w:val="0"/>
          <w:color w:val="auto"/>
          <w:sz w:val="24"/>
          <w:szCs w:val="24"/>
          <w:u w:val="none"/>
        </w:rPr>
        <w:t xml:space="preserve"> </w:t>
      </w:r>
      <w:r w:rsidR="007C2EA7" w:rsidRPr="00B33BFA">
        <w:rPr>
          <w:rStyle w:val="DeltaViewInsertion"/>
          <w:rFonts w:ascii="Times New Roman" w:hAnsi="Times New Roman" w:cs="Times New Roman"/>
          <w:b w:val="0"/>
          <w:color w:val="auto"/>
          <w:sz w:val="24"/>
          <w:szCs w:val="24"/>
          <w:u w:val="none"/>
        </w:rPr>
        <w:t>Such material includes but is not limited to meeting agendas, presentations, marketing collateral, and project reports.</w:t>
      </w:r>
      <w:r w:rsidR="007C2EA7" w:rsidRPr="00B33BFA">
        <w:rPr>
          <w:rStyle w:val="DeltaViewInsertion"/>
          <w:b w:val="0"/>
          <w:color w:val="auto"/>
          <w:u w:val="none"/>
        </w:rPr>
        <w:t xml:space="preserve">  </w:t>
      </w:r>
      <w:r w:rsidR="009451CF" w:rsidRPr="00B33BFA">
        <w:rPr>
          <w:rStyle w:val="DeltaViewInsertion"/>
          <w:rFonts w:ascii="Times New Roman" w:hAnsi="Times New Roman" w:cs="Times New Roman"/>
          <w:b w:val="0"/>
          <w:color w:val="auto"/>
          <w:sz w:val="24"/>
          <w:szCs w:val="24"/>
          <w:u w:val="none"/>
        </w:rPr>
        <w:t>If Developer fails to provide previous</w:t>
      </w:r>
      <w:r w:rsidR="009451CF" w:rsidRPr="00B33BFA">
        <w:rPr>
          <w:rStyle w:val="DeltaViewInsertion"/>
          <w:b w:val="0"/>
          <w:color w:val="auto"/>
          <w:u w:val="none"/>
        </w:rPr>
        <w:t xml:space="preserve"> </w:t>
      </w:r>
      <w:r w:rsidR="009451CF" w:rsidRPr="00B33BFA">
        <w:rPr>
          <w:rStyle w:val="DeltaViewInsertion"/>
          <w:rFonts w:ascii="Times New Roman" w:hAnsi="Times New Roman" w:cs="Times New Roman"/>
          <w:b w:val="0"/>
          <w:color w:val="auto"/>
          <w:sz w:val="24"/>
          <w:szCs w:val="24"/>
          <w:u w:val="none"/>
        </w:rPr>
        <w:t>notice as described in this section more than five (5) times without BART staff</w:t>
      </w:r>
      <w:r w:rsidR="009451CF" w:rsidRPr="00B33BFA">
        <w:rPr>
          <w:rStyle w:val="DeltaViewInsertion"/>
          <w:b w:val="0"/>
          <w:color w:val="auto"/>
          <w:u w:val="none"/>
        </w:rPr>
        <w:t xml:space="preserve"> </w:t>
      </w:r>
      <w:r w:rsidR="009451CF" w:rsidRPr="00B33BFA">
        <w:rPr>
          <w:rStyle w:val="DeltaViewInsertion"/>
          <w:rFonts w:ascii="Times New Roman" w:hAnsi="Times New Roman" w:cs="Times New Roman"/>
          <w:b w:val="0"/>
          <w:color w:val="auto"/>
          <w:sz w:val="24"/>
          <w:szCs w:val="24"/>
          <w:u w:val="none"/>
        </w:rPr>
        <w:t>waivers or authorization, BART has the right to terminate this Agreement due to</w:t>
      </w:r>
      <w:r w:rsidR="009451CF" w:rsidRPr="00B33BFA">
        <w:rPr>
          <w:rStyle w:val="DeltaViewInsertion"/>
          <w:b w:val="0"/>
          <w:color w:val="auto"/>
          <w:u w:val="none"/>
        </w:rPr>
        <w:t xml:space="preserve"> </w:t>
      </w:r>
      <w:r w:rsidR="009451CF" w:rsidRPr="00B33BFA">
        <w:rPr>
          <w:rStyle w:val="DeltaViewInsertion"/>
          <w:rFonts w:ascii="Times New Roman" w:hAnsi="Times New Roman" w:cs="Times New Roman"/>
          <w:b w:val="0"/>
          <w:color w:val="auto"/>
          <w:sz w:val="24"/>
          <w:szCs w:val="24"/>
          <w:u w:val="none"/>
        </w:rPr>
        <w:t>Developer default.</w:t>
      </w:r>
    </w:p>
    <w:p w14:paraId="7C486857" w14:textId="77777777" w:rsidR="00451B0F" w:rsidRPr="009451CF" w:rsidRDefault="00451B0F" w:rsidP="009451CF">
      <w:pPr>
        <w:rPr>
          <w:color w:val="000000"/>
          <w:sz w:val="24"/>
          <w:szCs w:val="24"/>
        </w:rPr>
      </w:pPr>
    </w:p>
    <w:p w14:paraId="206E358E" w14:textId="4864747C" w:rsidR="005C5962" w:rsidRDefault="005C5962">
      <w:pPr>
        <w:autoSpaceDE/>
        <w:autoSpaceDN/>
        <w:adjustRightInd/>
        <w:rPr>
          <w:rFonts w:ascii="Times New Roman" w:hAnsi="Times New Roman" w:cs="Times New Roman"/>
          <w:b/>
          <w:bCs/>
          <w:color w:val="000000"/>
          <w:sz w:val="24"/>
          <w:szCs w:val="24"/>
        </w:rPr>
      </w:pPr>
      <w:bookmarkStart w:id="54" w:name="_DV_M90"/>
      <w:bookmarkEnd w:id="54"/>
    </w:p>
    <w:p w14:paraId="74816DF5" w14:textId="7EF1E1BE" w:rsidR="00DC069F" w:rsidRPr="00B33BFA" w:rsidRDefault="00626F2E" w:rsidP="00D96F36">
      <w:pPr>
        <w:numPr>
          <w:ilvl w:val="0"/>
          <w:numId w:val="2"/>
        </w:numPr>
        <w:ind w:left="0" w:firstLine="0"/>
        <w:jc w:val="both"/>
        <w:rPr>
          <w:rFonts w:ascii="Times New Roman" w:hAnsi="Times New Roman" w:cs="Times New Roman"/>
          <w:b/>
          <w:bCs/>
          <w:color w:val="000000"/>
          <w:sz w:val="24"/>
          <w:szCs w:val="24"/>
        </w:rPr>
      </w:pPr>
      <w:r w:rsidRPr="00B33BFA">
        <w:rPr>
          <w:rFonts w:ascii="Times New Roman" w:hAnsi="Times New Roman" w:cs="Times New Roman"/>
          <w:b/>
          <w:bCs/>
          <w:color w:val="000000"/>
          <w:sz w:val="24"/>
          <w:szCs w:val="24"/>
        </w:rPr>
        <w:t>EFFECT OF NEGOTIATIONS</w:t>
      </w:r>
    </w:p>
    <w:p w14:paraId="24644CB0" w14:textId="77777777" w:rsidR="00DC069F" w:rsidRPr="009451CF" w:rsidRDefault="00DC069F" w:rsidP="009451CF">
      <w:pPr>
        <w:rPr>
          <w:color w:val="000000"/>
          <w:sz w:val="24"/>
          <w:szCs w:val="24"/>
        </w:rPr>
      </w:pPr>
    </w:p>
    <w:p w14:paraId="36DEC48B" w14:textId="6E4F7DC2" w:rsidR="00DC069F" w:rsidRDefault="00701F9A" w:rsidP="009451CF">
      <w:pPr>
        <w:pStyle w:val="BodyTextIndent"/>
        <w:rPr>
          <w:color w:val="000000"/>
        </w:rPr>
      </w:pPr>
      <w:bookmarkStart w:id="55" w:name="_DV_M91"/>
      <w:bookmarkEnd w:id="55"/>
      <w:r>
        <w:rPr>
          <w:color w:val="000000"/>
        </w:rPr>
        <w:t>Developer</w:t>
      </w:r>
      <w:r w:rsidR="004230DA" w:rsidRPr="009451CF">
        <w:rPr>
          <w:color w:val="000000"/>
        </w:rPr>
        <w:t xml:space="preserve"> understand</w:t>
      </w:r>
      <w:r w:rsidR="009A1402">
        <w:rPr>
          <w:color w:val="000000"/>
        </w:rPr>
        <w:t>s</w:t>
      </w:r>
      <w:r w:rsidR="004230DA" w:rsidRPr="009451CF">
        <w:rPr>
          <w:color w:val="000000"/>
        </w:rPr>
        <w:t xml:space="preserve"> and acknowledge</w:t>
      </w:r>
      <w:r w:rsidR="002D0DB4">
        <w:rPr>
          <w:color w:val="000000"/>
        </w:rPr>
        <w:t>s</w:t>
      </w:r>
      <w:r w:rsidR="004230DA" w:rsidRPr="009451CF">
        <w:rPr>
          <w:color w:val="000000"/>
        </w:rPr>
        <w:t xml:space="preserve"> </w:t>
      </w:r>
      <w:r w:rsidR="00626F2E" w:rsidRPr="009451CF">
        <w:rPr>
          <w:color w:val="000000"/>
        </w:rPr>
        <w:t xml:space="preserve">that </w:t>
      </w:r>
      <w:r w:rsidR="00FA7728" w:rsidRPr="009451CF">
        <w:rPr>
          <w:color w:val="000000"/>
        </w:rPr>
        <w:t>BART execution of a negotiated</w:t>
      </w:r>
      <w:r w:rsidR="00626F2E" w:rsidRPr="009451CF">
        <w:rPr>
          <w:color w:val="000000"/>
        </w:rPr>
        <w:t xml:space="preserve"> </w:t>
      </w:r>
      <w:bookmarkStart w:id="56" w:name="_DV_C69"/>
      <w:r w:rsidR="00626F2E" w:rsidRPr="009451CF">
        <w:rPr>
          <w:color w:val="000000"/>
        </w:rPr>
        <w:t>Option Agreement</w:t>
      </w:r>
      <w:r w:rsidR="00553177" w:rsidRPr="009451CF">
        <w:rPr>
          <w:color w:val="000000"/>
        </w:rPr>
        <w:t xml:space="preserve"> and attachments</w:t>
      </w:r>
      <w:r w:rsidR="002C63F5" w:rsidRPr="009451CF">
        <w:rPr>
          <w:color w:val="000000"/>
        </w:rPr>
        <w:t xml:space="preserve">, including without </w:t>
      </w:r>
      <w:r w:rsidR="002C63F5" w:rsidRPr="00140752">
        <w:rPr>
          <w:color w:val="000000"/>
        </w:rPr>
        <w:t>limitation</w:t>
      </w:r>
      <w:r w:rsidR="00EF400E" w:rsidRPr="00140752">
        <w:rPr>
          <w:color w:val="000000"/>
        </w:rPr>
        <w:t>,</w:t>
      </w:r>
      <w:r w:rsidR="002C63F5" w:rsidRPr="00140752">
        <w:rPr>
          <w:color w:val="000000"/>
        </w:rPr>
        <w:t xml:space="preserve"> </w:t>
      </w:r>
      <w:r w:rsidR="00140752" w:rsidRPr="00B33BFA">
        <w:rPr>
          <w:rStyle w:val="DeltaViewInsertion"/>
          <w:b w:val="0"/>
          <w:color w:val="auto"/>
          <w:u w:val="none"/>
        </w:rPr>
        <w:t xml:space="preserve">any form(s) of ground lease attached thereto, is </w:t>
      </w:r>
      <w:r w:rsidR="00140752" w:rsidRPr="00B33BFA">
        <w:rPr>
          <w:rStyle w:val="DeltaViewInsertion"/>
          <w:b w:val="0"/>
          <w:color w:val="auto"/>
          <w:u w:val="none"/>
        </w:rPr>
        <w:lastRenderedPageBreak/>
        <w:t>subject to prior approval by</w:t>
      </w:r>
      <w:r w:rsidR="00140752" w:rsidRPr="00B33BFA">
        <w:rPr>
          <w:color w:val="000000"/>
        </w:rPr>
        <w:t xml:space="preserve"> BART’s Board of Directors, at its sole and absolute discretion, and that the Draft and Final Term Sheets are non-binding.  If the terms of a mutually satisfactory </w:t>
      </w:r>
      <w:r w:rsidR="009606A8">
        <w:rPr>
          <w:color w:val="000000"/>
        </w:rPr>
        <w:t xml:space="preserve">Option </w:t>
      </w:r>
      <w:r w:rsidR="009606A8" w:rsidRPr="00286241">
        <w:rPr>
          <w:rStyle w:val="DeltaViewInsertion"/>
          <w:b w:val="0"/>
          <w:color w:val="auto"/>
          <w:u w:val="none"/>
        </w:rPr>
        <w:t>Agreement</w:t>
      </w:r>
      <w:r w:rsidR="00140752" w:rsidRPr="00B33BFA">
        <w:rPr>
          <w:rStyle w:val="DeltaViewInsertion"/>
          <w:b w:val="0"/>
          <w:color w:val="auto"/>
          <w:u w:val="none"/>
        </w:rPr>
        <w:t xml:space="preserve"> </w:t>
      </w:r>
      <w:r w:rsidR="00140752" w:rsidRPr="00B33BFA">
        <w:rPr>
          <w:color w:val="000000"/>
        </w:rPr>
        <w:t xml:space="preserve">have not been negotiated during the Negotiation Period, or if BART’s Board of Directors </w:t>
      </w:r>
      <w:bookmarkEnd w:id="56"/>
      <w:r w:rsidR="00626F2E" w:rsidRPr="00140752">
        <w:rPr>
          <w:color w:val="000000"/>
        </w:rPr>
        <w:t>declines to authorize execution of</w:t>
      </w:r>
      <w:r w:rsidR="00626F2E">
        <w:rPr>
          <w:color w:val="000000"/>
        </w:rPr>
        <w:t xml:space="preserve"> </w:t>
      </w:r>
      <w:bookmarkStart w:id="57" w:name="_DV_M95"/>
      <w:bookmarkStart w:id="58" w:name="_DV_C74"/>
      <w:bookmarkEnd w:id="57"/>
      <w:r w:rsidR="009606A8">
        <w:rPr>
          <w:rStyle w:val="DeltaViewInsertion"/>
          <w:b w:val="0"/>
          <w:color w:val="auto"/>
          <w:u w:val="none"/>
        </w:rPr>
        <w:t>Option Agreement</w:t>
      </w:r>
      <w:bookmarkEnd w:id="58"/>
      <w:r w:rsidR="00626F2E">
        <w:rPr>
          <w:color w:val="000000"/>
        </w:rPr>
        <w:t xml:space="preserve"> for any reason, then, without further action, this Agreement shall automatically terminate and neither Party shall have any further rights or obligations, except </w:t>
      </w:r>
      <w:proofErr w:type="gramStart"/>
      <w:r w:rsidR="00626F2E">
        <w:rPr>
          <w:color w:val="000000"/>
        </w:rPr>
        <w:t>with regard to</w:t>
      </w:r>
      <w:proofErr w:type="gramEnd"/>
      <w:r w:rsidR="00626F2E">
        <w:rPr>
          <w:color w:val="000000"/>
        </w:rPr>
        <w:t xml:space="preserve"> the Exclusivity Fee as set forth in Section 2.</w:t>
      </w:r>
    </w:p>
    <w:p w14:paraId="1B26E2B6" w14:textId="77777777" w:rsidR="00B00C75" w:rsidRDefault="00B00C75">
      <w:pPr>
        <w:pStyle w:val="BodyTextIndent"/>
        <w:rPr>
          <w:color w:val="000000"/>
        </w:rPr>
      </w:pPr>
    </w:p>
    <w:p w14:paraId="3DD42E45" w14:textId="77777777" w:rsidR="00176FEB" w:rsidRDefault="00176FEB">
      <w:pPr>
        <w:pStyle w:val="BodyTextIndent"/>
        <w:rPr>
          <w:color w:val="000000"/>
        </w:rPr>
      </w:pPr>
    </w:p>
    <w:p w14:paraId="0FFFD1DB" w14:textId="77777777" w:rsidR="00DC069F" w:rsidRDefault="00626F2E" w:rsidP="00D96F36">
      <w:pPr>
        <w:numPr>
          <w:ilvl w:val="0"/>
          <w:numId w:val="2"/>
        </w:numPr>
        <w:ind w:left="0" w:firstLine="0"/>
        <w:jc w:val="both"/>
        <w:rPr>
          <w:rFonts w:ascii="Times New Roman" w:hAnsi="Times New Roman" w:cs="Times New Roman"/>
          <w:b/>
          <w:bCs/>
          <w:color w:val="000000"/>
          <w:sz w:val="24"/>
          <w:szCs w:val="24"/>
        </w:rPr>
      </w:pPr>
      <w:bookmarkStart w:id="59" w:name="_DV_M96"/>
      <w:bookmarkEnd w:id="59"/>
      <w:r>
        <w:rPr>
          <w:rFonts w:ascii="Times New Roman" w:hAnsi="Times New Roman" w:cs="Times New Roman"/>
          <w:b/>
          <w:bCs/>
          <w:color w:val="000000"/>
          <w:sz w:val="24"/>
          <w:szCs w:val="24"/>
        </w:rPr>
        <w:t>TERMINATION AND EXTENSIONS</w:t>
      </w:r>
    </w:p>
    <w:p w14:paraId="6422684B" w14:textId="77777777" w:rsidR="00DC069F" w:rsidRDefault="00DC069F">
      <w:pPr>
        <w:tabs>
          <w:tab w:val="left" w:pos="-720"/>
          <w:tab w:val="left" w:pos="-16"/>
          <w:tab w:val="left" w:pos="7903"/>
          <w:tab w:val="left" w:pos="8623"/>
          <w:tab w:val="left" w:pos="9343"/>
        </w:tabs>
        <w:jc w:val="both"/>
        <w:rPr>
          <w:rFonts w:ascii="Times New Roman" w:hAnsi="Times New Roman" w:cs="Times New Roman"/>
          <w:color w:val="000000"/>
          <w:sz w:val="24"/>
          <w:szCs w:val="24"/>
        </w:rPr>
      </w:pPr>
    </w:p>
    <w:p w14:paraId="1707E5C2" w14:textId="77777777" w:rsidR="00DC069F" w:rsidRDefault="00626F2E" w:rsidP="00977982">
      <w:pPr>
        <w:ind w:left="705"/>
        <w:jc w:val="both"/>
        <w:rPr>
          <w:rFonts w:ascii="Times New Roman" w:hAnsi="Times New Roman" w:cs="Times New Roman"/>
          <w:color w:val="000000"/>
          <w:sz w:val="24"/>
          <w:szCs w:val="24"/>
        </w:rPr>
      </w:pPr>
      <w:bookmarkStart w:id="60" w:name="_DV_M97"/>
      <w:bookmarkEnd w:id="60"/>
      <w:r w:rsidRPr="00977982">
        <w:rPr>
          <w:rFonts w:ascii="Times New Roman" w:hAnsi="Times New Roman" w:cs="Times New Roman"/>
          <w:color w:val="000000"/>
          <w:sz w:val="24"/>
          <w:szCs w:val="24"/>
        </w:rPr>
        <w:t>9.1</w:t>
      </w:r>
      <w:r w:rsidRPr="00977982">
        <w:rPr>
          <w:rFonts w:ascii="Times New Roman" w:hAnsi="Times New Roman" w:cs="Times New Roman"/>
          <w:color w:val="000000"/>
          <w:sz w:val="24"/>
          <w:szCs w:val="24"/>
        </w:rPr>
        <w:tab/>
      </w:r>
      <w:r>
        <w:rPr>
          <w:rFonts w:ascii="Times New Roman" w:hAnsi="Times New Roman" w:cs="Times New Roman"/>
          <w:color w:val="000000"/>
          <w:sz w:val="24"/>
          <w:szCs w:val="24"/>
          <w:u w:val="single"/>
        </w:rPr>
        <w:t>Time of the Essence</w:t>
      </w:r>
    </w:p>
    <w:p w14:paraId="2505F528" w14:textId="77777777" w:rsidR="00DC069F" w:rsidRDefault="00DC069F">
      <w:pPr>
        <w:tabs>
          <w:tab w:val="left" w:pos="7903"/>
          <w:tab w:val="left" w:pos="8623"/>
          <w:tab w:val="left" w:pos="9343"/>
        </w:tabs>
        <w:ind w:left="1440"/>
        <w:jc w:val="both"/>
        <w:rPr>
          <w:rFonts w:ascii="Times New Roman" w:hAnsi="Times New Roman" w:cs="Times New Roman"/>
          <w:color w:val="000000"/>
          <w:sz w:val="24"/>
          <w:szCs w:val="24"/>
        </w:rPr>
      </w:pPr>
    </w:p>
    <w:p w14:paraId="709AC36A" w14:textId="77777777" w:rsidR="00977982" w:rsidRDefault="00626F2E" w:rsidP="00977982">
      <w:pPr>
        <w:ind w:left="1440"/>
        <w:jc w:val="both"/>
        <w:rPr>
          <w:rFonts w:ascii="Times New Roman" w:hAnsi="Times New Roman" w:cs="Times New Roman"/>
          <w:color w:val="000000"/>
          <w:sz w:val="24"/>
          <w:szCs w:val="24"/>
        </w:rPr>
      </w:pPr>
      <w:bookmarkStart w:id="61" w:name="_DV_M98"/>
      <w:bookmarkEnd w:id="61"/>
      <w:r>
        <w:rPr>
          <w:rFonts w:ascii="Times New Roman" w:hAnsi="Times New Roman" w:cs="Times New Roman"/>
          <w:color w:val="000000"/>
          <w:sz w:val="24"/>
          <w:szCs w:val="24"/>
        </w:rPr>
        <w:t>Time is of the essence in this Agreement.  Any Party's failure to timely perform according to the terms and conditions of this Agreement shall be considered a material breach of this Agreement</w:t>
      </w:r>
      <w:r w:rsidR="0012458F">
        <w:rPr>
          <w:rFonts w:ascii="Times New Roman" w:hAnsi="Times New Roman" w:cs="Times New Roman"/>
          <w:color w:val="000000"/>
          <w:sz w:val="24"/>
          <w:szCs w:val="24"/>
        </w:rPr>
        <w:t>, subject to notice and cure periods provided in this Agreement</w:t>
      </w:r>
      <w:r>
        <w:rPr>
          <w:rFonts w:ascii="Times New Roman" w:hAnsi="Times New Roman" w:cs="Times New Roman"/>
          <w:color w:val="000000"/>
          <w:sz w:val="24"/>
          <w:szCs w:val="24"/>
        </w:rPr>
        <w:t>.</w:t>
      </w:r>
    </w:p>
    <w:p w14:paraId="7C47A913" w14:textId="77777777" w:rsidR="00DC069F" w:rsidRDefault="00DC069F">
      <w:pPr>
        <w:tabs>
          <w:tab w:val="left" w:pos="-720"/>
          <w:tab w:val="left" w:pos="-16"/>
        </w:tabs>
        <w:jc w:val="both"/>
        <w:rPr>
          <w:rFonts w:ascii="Times New Roman" w:hAnsi="Times New Roman" w:cs="Times New Roman"/>
          <w:color w:val="000000"/>
          <w:sz w:val="24"/>
          <w:szCs w:val="24"/>
        </w:rPr>
      </w:pPr>
    </w:p>
    <w:p w14:paraId="642E2993" w14:textId="77777777" w:rsidR="00DC069F" w:rsidRDefault="00626F2E" w:rsidP="00506BCA">
      <w:pPr>
        <w:keepNext/>
        <w:numPr>
          <w:ilvl w:val="1"/>
          <w:numId w:val="4"/>
        </w:numPr>
        <w:ind w:left="720" w:firstLine="0"/>
        <w:jc w:val="both"/>
        <w:rPr>
          <w:rFonts w:ascii="Times New Roman" w:hAnsi="Times New Roman" w:cs="Times New Roman"/>
          <w:color w:val="000000"/>
          <w:sz w:val="24"/>
          <w:szCs w:val="24"/>
        </w:rPr>
      </w:pPr>
      <w:bookmarkStart w:id="62" w:name="_DV_M99"/>
      <w:bookmarkEnd w:id="62"/>
      <w:r>
        <w:rPr>
          <w:rFonts w:ascii="Times New Roman" w:hAnsi="Times New Roman" w:cs="Times New Roman"/>
          <w:color w:val="000000"/>
          <w:sz w:val="24"/>
          <w:szCs w:val="24"/>
          <w:u w:val="single"/>
        </w:rPr>
        <w:t>Notice to Developer of Breach</w:t>
      </w:r>
    </w:p>
    <w:p w14:paraId="59FDC6FD" w14:textId="77777777" w:rsidR="00DC069F" w:rsidRDefault="00DC069F" w:rsidP="00506BCA">
      <w:pPr>
        <w:keepNext/>
        <w:tabs>
          <w:tab w:val="left" w:pos="-720"/>
          <w:tab w:val="left" w:pos="-16"/>
          <w:tab w:val="left" w:pos="7903"/>
          <w:tab w:val="left" w:pos="8623"/>
          <w:tab w:val="left" w:pos="9343"/>
        </w:tabs>
        <w:jc w:val="both"/>
        <w:rPr>
          <w:rFonts w:ascii="Times New Roman" w:hAnsi="Times New Roman" w:cs="Times New Roman"/>
          <w:color w:val="000000"/>
          <w:sz w:val="24"/>
          <w:szCs w:val="24"/>
        </w:rPr>
      </w:pPr>
    </w:p>
    <w:p w14:paraId="77C7C8E6" w14:textId="61939FB8" w:rsidR="00DC069F" w:rsidRDefault="00626F2E" w:rsidP="004230DA">
      <w:pPr>
        <w:ind w:left="1440"/>
        <w:jc w:val="both"/>
        <w:rPr>
          <w:rFonts w:ascii="Times New Roman" w:hAnsi="Times New Roman" w:cs="Times New Roman"/>
          <w:color w:val="000000"/>
          <w:sz w:val="24"/>
          <w:szCs w:val="24"/>
        </w:rPr>
      </w:pPr>
      <w:bookmarkStart w:id="63" w:name="_DV_M100"/>
      <w:bookmarkEnd w:id="63"/>
      <w:proofErr w:type="gramStart"/>
      <w:r>
        <w:rPr>
          <w:rFonts w:ascii="Times New Roman" w:hAnsi="Times New Roman" w:cs="Times New Roman"/>
          <w:color w:val="000000"/>
          <w:sz w:val="24"/>
          <w:szCs w:val="24"/>
        </w:rPr>
        <w:t>In the event that</w:t>
      </w:r>
      <w:proofErr w:type="gramEnd"/>
      <w:r>
        <w:rPr>
          <w:rFonts w:ascii="Times New Roman" w:hAnsi="Times New Roman" w:cs="Times New Roman"/>
          <w:color w:val="000000"/>
          <w:sz w:val="24"/>
          <w:szCs w:val="24"/>
        </w:rPr>
        <w:t xml:space="preserve"> </w:t>
      </w:r>
      <w:r w:rsidR="00701F9A">
        <w:rPr>
          <w:rFonts w:ascii="Times New Roman" w:hAnsi="Times New Roman" w:cs="Times New Roman"/>
          <w:color w:val="000000"/>
          <w:sz w:val="24"/>
          <w:szCs w:val="24"/>
        </w:rPr>
        <w:t>Developer</w:t>
      </w:r>
      <w:r w:rsidR="004230DA" w:rsidRPr="004230DA">
        <w:rPr>
          <w:rFonts w:ascii="Times New Roman" w:hAnsi="Times New Roman" w:cs="Times New Roman"/>
          <w:color w:val="000000"/>
          <w:sz w:val="24"/>
          <w:szCs w:val="24"/>
        </w:rPr>
        <w:t xml:space="preserve"> fail</w:t>
      </w:r>
      <w:r w:rsidR="00DD6231">
        <w:rPr>
          <w:rFonts w:ascii="Times New Roman" w:hAnsi="Times New Roman" w:cs="Times New Roman"/>
          <w:color w:val="000000"/>
          <w:sz w:val="24"/>
          <w:szCs w:val="24"/>
        </w:rPr>
        <w:t>s</w:t>
      </w:r>
      <w:r w:rsidR="004230DA" w:rsidRPr="004230DA">
        <w:rPr>
          <w:rFonts w:ascii="Times New Roman" w:hAnsi="Times New Roman" w:cs="Times New Roman"/>
          <w:color w:val="000000"/>
          <w:sz w:val="24"/>
          <w:szCs w:val="24"/>
        </w:rPr>
        <w:t xml:space="preserve"> to materially perform any of </w:t>
      </w:r>
      <w:r w:rsidR="00701F9A">
        <w:rPr>
          <w:rFonts w:ascii="Times New Roman" w:hAnsi="Times New Roman" w:cs="Times New Roman"/>
          <w:color w:val="000000"/>
          <w:sz w:val="24"/>
          <w:szCs w:val="24"/>
        </w:rPr>
        <w:t>Developer</w:t>
      </w:r>
      <w:r w:rsidR="004230DA" w:rsidRPr="004230DA">
        <w:rPr>
          <w:rFonts w:ascii="Times New Roman" w:hAnsi="Times New Roman" w:cs="Times New Roman"/>
          <w:color w:val="000000"/>
          <w:sz w:val="24"/>
          <w:szCs w:val="24"/>
        </w:rPr>
        <w:t>’</w:t>
      </w:r>
      <w:r w:rsidR="00DD6231">
        <w:rPr>
          <w:rFonts w:ascii="Times New Roman" w:hAnsi="Times New Roman" w:cs="Times New Roman"/>
          <w:color w:val="000000"/>
          <w:sz w:val="24"/>
          <w:szCs w:val="24"/>
        </w:rPr>
        <w:t>s</w:t>
      </w:r>
      <w:r w:rsidR="002D0D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obligations pursuant to the terms and conditions of this Agreement within the time herein specified, BART shall promptly give </w:t>
      </w:r>
      <w:r w:rsidR="00701F9A">
        <w:rPr>
          <w:rFonts w:ascii="Times New Roman" w:hAnsi="Times New Roman" w:cs="Times New Roman"/>
          <w:color w:val="000000"/>
          <w:sz w:val="24"/>
          <w:szCs w:val="24"/>
        </w:rPr>
        <w:t>Developer</w:t>
      </w:r>
      <w:r w:rsidR="00691BF3">
        <w:rPr>
          <w:rFonts w:ascii="Times New Roman" w:hAnsi="Times New Roman" w:cs="Times New Roman"/>
          <w:color w:val="000000"/>
          <w:sz w:val="24"/>
          <w:szCs w:val="24"/>
        </w:rPr>
        <w:t xml:space="preserve"> written</w:t>
      </w:r>
      <w:r>
        <w:rPr>
          <w:rFonts w:ascii="Times New Roman" w:hAnsi="Times New Roman" w:cs="Times New Roman"/>
          <w:color w:val="000000"/>
          <w:sz w:val="24"/>
          <w:szCs w:val="24"/>
        </w:rPr>
        <w:t xml:space="preserve"> notice of such default.  </w:t>
      </w:r>
      <w:r w:rsidR="00701F9A">
        <w:rPr>
          <w:rFonts w:ascii="Times New Roman" w:hAnsi="Times New Roman" w:cs="Times New Roman"/>
          <w:color w:val="000000"/>
          <w:sz w:val="24"/>
          <w:szCs w:val="24"/>
        </w:rPr>
        <w:t>Developer</w:t>
      </w:r>
      <w:r>
        <w:rPr>
          <w:rFonts w:ascii="Times New Roman" w:hAnsi="Times New Roman" w:cs="Times New Roman"/>
          <w:color w:val="000000"/>
          <w:sz w:val="24"/>
          <w:szCs w:val="24"/>
        </w:rPr>
        <w:t xml:space="preserve"> shall have a period of </w:t>
      </w:r>
      <w:r w:rsidR="00EF400E">
        <w:rPr>
          <w:rFonts w:ascii="Times New Roman" w:hAnsi="Times New Roman" w:cs="Times New Roman"/>
          <w:color w:val="000000"/>
          <w:sz w:val="24"/>
          <w:szCs w:val="24"/>
        </w:rPr>
        <w:t xml:space="preserve">fifteen </w:t>
      </w:r>
      <w:r>
        <w:rPr>
          <w:rFonts w:ascii="Times New Roman" w:hAnsi="Times New Roman" w:cs="Times New Roman"/>
          <w:color w:val="000000"/>
          <w:sz w:val="24"/>
          <w:szCs w:val="24"/>
        </w:rPr>
        <w:t>(</w:t>
      </w:r>
      <w:r w:rsidR="00EF400E">
        <w:rPr>
          <w:rFonts w:ascii="Times New Roman" w:hAnsi="Times New Roman" w:cs="Times New Roman"/>
          <w:color w:val="000000"/>
          <w:sz w:val="24"/>
          <w:szCs w:val="24"/>
        </w:rPr>
        <w:t>15</w:t>
      </w:r>
      <w:r>
        <w:rPr>
          <w:rFonts w:ascii="Times New Roman" w:hAnsi="Times New Roman" w:cs="Times New Roman"/>
          <w:color w:val="000000"/>
          <w:sz w:val="24"/>
          <w:szCs w:val="24"/>
        </w:rPr>
        <w:t xml:space="preserve">) business days from receipt of such written notice from BART to </w:t>
      </w:r>
      <w:r w:rsidR="00701F9A">
        <w:rPr>
          <w:rFonts w:ascii="Times New Roman" w:hAnsi="Times New Roman" w:cs="Times New Roman"/>
          <w:color w:val="000000"/>
          <w:sz w:val="24"/>
          <w:szCs w:val="24"/>
        </w:rPr>
        <w:t>Developer</w:t>
      </w:r>
      <w:r>
        <w:rPr>
          <w:rFonts w:ascii="Times New Roman" w:hAnsi="Times New Roman" w:cs="Times New Roman"/>
          <w:color w:val="000000"/>
          <w:sz w:val="24"/>
          <w:szCs w:val="24"/>
        </w:rPr>
        <w:t xml:space="preserve"> </w:t>
      </w:r>
      <w:r w:rsidR="0012458F">
        <w:rPr>
          <w:rFonts w:ascii="Times New Roman" w:hAnsi="Times New Roman" w:cs="Times New Roman"/>
          <w:color w:val="000000"/>
          <w:sz w:val="24"/>
          <w:szCs w:val="24"/>
        </w:rPr>
        <w:t xml:space="preserve">with respect to monetary defaults, or </w:t>
      </w:r>
      <w:r w:rsidR="0089693E">
        <w:rPr>
          <w:rFonts w:ascii="Times New Roman" w:hAnsi="Times New Roman" w:cs="Times New Roman"/>
          <w:color w:val="000000"/>
          <w:sz w:val="24"/>
          <w:szCs w:val="24"/>
        </w:rPr>
        <w:t xml:space="preserve">thirty </w:t>
      </w:r>
      <w:r w:rsidR="0012458F">
        <w:rPr>
          <w:rFonts w:ascii="Times New Roman" w:hAnsi="Times New Roman" w:cs="Times New Roman"/>
          <w:color w:val="000000"/>
          <w:sz w:val="24"/>
          <w:szCs w:val="24"/>
        </w:rPr>
        <w:t>(</w:t>
      </w:r>
      <w:r w:rsidR="0089693E">
        <w:rPr>
          <w:rFonts w:ascii="Times New Roman" w:hAnsi="Times New Roman" w:cs="Times New Roman"/>
          <w:color w:val="000000"/>
          <w:sz w:val="24"/>
          <w:szCs w:val="24"/>
        </w:rPr>
        <w:t>30</w:t>
      </w:r>
      <w:r w:rsidR="0012458F">
        <w:rPr>
          <w:rFonts w:ascii="Times New Roman" w:hAnsi="Times New Roman" w:cs="Times New Roman"/>
          <w:color w:val="000000"/>
          <w:sz w:val="24"/>
          <w:szCs w:val="24"/>
        </w:rPr>
        <w:t xml:space="preserve">) business days from receipt of such written notice from BART to </w:t>
      </w:r>
      <w:r w:rsidR="00701F9A">
        <w:rPr>
          <w:rFonts w:ascii="Times New Roman" w:hAnsi="Times New Roman" w:cs="Times New Roman"/>
          <w:color w:val="000000"/>
          <w:sz w:val="24"/>
          <w:szCs w:val="24"/>
        </w:rPr>
        <w:t>Developer</w:t>
      </w:r>
      <w:r w:rsidR="0012458F">
        <w:rPr>
          <w:rFonts w:ascii="Times New Roman" w:hAnsi="Times New Roman" w:cs="Times New Roman"/>
          <w:color w:val="000000"/>
          <w:sz w:val="24"/>
          <w:szCs w:val="24"/>
        </w:rPr>
        <w:t xml:space="preserve"> </w:t>
      </w:r>
      <w:r w:rsidR="0094293B">
        <w:rPr>
          <w:rFonts w:ascii="Times New Roman" w:hAnsi="Times New Roman" w:cs="Times New Roman"/>
          <w:color w:val="000000"/>
          <w:sz w:val="24"/>
          <w:szCs w:val="24"/>
        </w:rPr>
        <w:t>with respect to</w:t>
      </w:r>
      <w:r w:rsidR="0012458F">
        <w:rPr>
          <w:rFonts w:ascii="Times New Roman" w:hAnsi="Times New Roman" w:cs="Times New Roman"/>
          <w:color w:val="000000"/>
          <w:sz w:val="24"/>
          <w:szCs w:val="24"/>
        </w:rPr>
        <w:t xml:space="preserve"> non-monetary defaults, </w:t>
      </w:r>
      <w:r>
        <w:rPr>
          <w:rFonts w:ascii="Times New Roman" w:hAnsi="Times New Roman" w:cs="Times New Roman"/>
          <w:color w:val="000000"/>
          <w:sz w:val="24"/>
          <w:szCs w:val="24"/>
        </w:rPr>
        <w:t xml:space="preserve">within which to cure such default if such default is capable of being cured by the </w:t>
      </w:r>
      <w:r w:rsidR="00701F9A">
        <w:rPr>
          <w:rFonts w:ascii="Times New Roman" w:hAnsi="Times New Roman" w:cs="Times New Roman"/>
          <w:color w:val="000000"/>
          <w:sz w:val="24"/>
          <w:szCs w:val="24"/>
        </w:rPr>
        <w:t>Developer</w:t>
      </w:r>
      <w:r w:rsidR="00EF400E">
        <w:rPr>
          <w:rFonts w:ascii="Times New Roman" w:hAnsi="Times New Roman" w:cs="Times New Roman"/>
          <w:color w:val="000000"/>
          <w:sz w:val="24"/>
          <w:szCs w:val="24"/>
        </w:rPr>
        <w:t>.  P</w:t>
      </w:r>
      <w:r>
        <w:rPr>
          <w:rFonts w:ascii="Times New Roman" w:hAnsi="Times New Roman" w:cs="Times New Roman"/>
          <w:color w:val="000000"/>
          <w:sz w:val="24"/>
          <w:szCs w:val="24"/>
        </w:rPr>
        <w:t xml:space="preserve">rovided, however, that with respect to any default capable of being cured by the </w:t>
      </w:r>
      <w:r w:rsidR="00701F9A">
        <w:rPr>
          <w:rFonts w:ascii="Times New Roman" w:hAnsi="Times New Roman" w:cs="Times New Roman"/>
          <w:color w:val="000000"/>
          <w:sz w:val="24"/>
          <w:szCs w:val="24"/>
        </w:rPr>
        <w:t>Developer</w:t>
      </w:r>
      <w:r>
        <w:rPr>
          <w:rFonts w:ascii="Times New Roman" w:hAnsi="Times New Roman" w:cs="Times New Roman"/>
          <w:color w:val="000000"/>
          <w:sz w:val="24"/>
          <w:szCs w:val="24"/>
        </w:rPr>
        <w:t xml:space="preserve"> but which cannot be cured by </w:t>
      </w:r>
      <w:r w:rsidR="00701F9A">
        <w:rPr>
          <w:rFonts w:ascii="Times New Roman" w:hAnsi="Times New Roman" w:cs="Times New Roman"/>
          <w:color w:val="000000"/>
          <w:sz w:val="24"/>
          <w:szCs w:val="24"/>
        </w:rPr>
        <w:t>Developer</w:t>
      </w:r>
      <w:r>
        <w:rPr>
          <w:rFonts w:ascii="Times New Roman" w:hAnsi="Times New Roman" w:cs="Times New Roman"/>
          <w:color w:val="000000"/>
          <w:sz w:val="24"/>
          <w:szCs w:val="24"/>
        </w:rPr>
        <w:t xml:space="preserve"> within such </w:t>
      </w:r>
      <w:r w:rsidR="0012458F">
        <w:rPr>
          <w:rFonts w:ascii="Times New Roman" w:hAnsi="Times New Roman" w:cs="Times New Roman"/>
          <w:color w:val="000000"/>
          <w:sz w:val="24"/>
          <w:szCs w:val="24"/>
        </w:rPr>
        <w:t xml:space="preserve">initial </w:t>
      </w:r>
      <w:r>
        <w:rPr>
          <w:rFonts w:ascii="Times New Roman" w:hAnsi="Times New Roman" w:cs="Times New Roman"/>
          <w:color w:val="000000"/>
          <w:sz w:val="24"/>
          <w:szCs w:val="24"/>
        </w:rPr>
        <w:t xml:space="preserve">period, the default shall not be deemed to be uncured if </w:t>
      </w:r>
      <w:r w:rsidR="00701F9A">
        <w:rPr>
          <w:rFonts w:ascii="Times New Roman" w:hAnsi="Times New Roman" w:cs="Times New Roman"/>
          <w:color w:val="000000"/>
          <w:sz w:val="24"/>
          <w:szCs w:val="24"/>
        </w:rPr>
        <w:t>Developer</w:t>
      </w:r>
      <w:r>
        <w:rPr>
          <w:rFonts w:ascii="Times New Roman" w:hAnsi="Times New Roman" w:cs="Times New Roman"/>
          <w:color w:val="000000"/>
          <w:sz w:val="24"/>
          <w:szCs w:val="24"/>
        </w:rPr>
        <w:t xml:space="preserve"> commence</w:t>
      </w:r>
      <w:r w:rsidR="003741FB">
        <w:rPr>
          <w:rFonts w:ascii="Times New Roman" w:hAnsi="Times New Roman" w:cs="Times New Roman"/>
          <w:color w:val="000000"/>
          <w:sz w:val="24"/>
          <w:szCs w:val="24"/>
        </w:rPr>
        <w:t>s</w:t>
      </w:r>
      <w:r>
        <w:rPr>
          <w:rFonts w:ascii="Times New Roman" w:hAnsi="Times New Roman" w:cs="Times New Roman"/>
          <w:color w:val="000000"/>
          <w:sz w:val="24"/>
          <w:szCs w:val="24"/>
        </w:rPr>
        <w:t xml:space="preserve"> to cure within such </w:t>
      </w:r>
      <w:r w:rsidR="0012458F">
        <w:rPr>
          <w:rFonts w:ascii="Times New Roman" w:hAnsi="Times New Roman" w:cs="Times New Roman"/>
          <w:color w:val="000000"/>
          <w:sz w:val="24"/>
          <w:szCs w:val="24"/>
        </w:rPr>
        <w:t>initial</w:t>
      </w:r>
      <w:r>
        <w:rPr>
          <w:rFonts w:ascii="Times New Roman" w:hAnsi="Times New Roman" w:cs="Times New Roman"/>
          <w:color w:val="000000"/>
          <w:sz w:val="24"/>
          <w:szCs w:val="24"/>
        </w:rPr>
        <w:t xml:space="preserve"> period and diligently prosecute the cure to completion, and that the time required to prosecute such cure to completion will not require an extension of the Agreement.</w:t>
      </w:r>
      <w:r w:rsidR="007167CE">
        <w:rPr>
          <w:rFonts w:ascii="Times New Roman" w:hAnsi="Times New Roman" w:cs="Times New Roman"/>
          <w:color w:val="000000"/>
          <w:sz w:val="24"/>
          <w:szCs w:val="24"/>
        </w:rPr>
        <w:t xml:space="preserve"> Cure periods related to any permit to enter provided by BART will be subject to the provisions of </w:t>
      </w:r>
      <w:r w:rsidR="00EF400E">
        <w:rPr>
          <w:rFonts w:ascii="Times New Roman" w:hAnsi="Times New Roman" w:cs="Times New Roman"/>
          <w:color w:val="000000"/>
          <w:sz w:val="24"/>
          <w:szCs w:val="24"/>
        </w:rPr>
        <w:t xml:space="preserve">said </w:t>
      </w:r>
      <w:r w:rsidR="007167CE">
        <w:rPr>
          <w:rFonts w:ascii="Times New Roman" w:hAnsi="Times New Roman" w:cs="Times New Roman"/>
          <w:color w:val="000000"/>
          <w:sz w:val="24"/>
          <w:szCs w:val="24"/>
        </w:rPr>
        <w:t>permit.</w:t>
      </w:r>
    </w:p>
    <w:p w14:paraId="46731C76" w14:textId="77777777" w:rsidR="00FD1D22" w:rsidRDefault="00FD1D22">
      <w:pPr>
        <w:ind w:left="1440"/>
        <w:jc w:val="both"/>
        <w:rPr>
          <w:rFonts w:ascii="Times New Roman" w:hAnsi="Times New Roman" w:cs="Times New Roman"/>
          <w:color w:val="000000"/>
          <w:sz w:val="24"/>
          <w:szCs w:val="24"/>
        </w:rPr>
      </w:pPr>
    </w:p>
    <w:p w14:paraId="4917ACEA" w14:textId="77777777" w:rsidR="00DC069F" w:rsidRDefault="00626F2E" w:rsidP="00D96F36">
      <w:pPr>
        <w:numPr>
          <w:ilvl w:val="1"/>
          <w:numId w:val="4"/>
        </w:numPr>
        <w:ind w:left="720" w:firstLine="0"/>
        <w:jc w:val="both"/>
        <w:rPr>
          <w:rFonts w:ascii="Times New Roman" w:hAnsi="Times New Roman" w:cs="Times New Roman"/>
          <w:color w:val="000000"/>
          <w:sz w:val="24"/>
          <w:szCs w:val="24"/>
        </w:rPr>
      </w:pPr>
      <w:bookmarkStart w:id="64" w:name="_DV_M101"/>
      <w:bookmarkEnd w:id="64"/>
      <w:r>
        <w:rPr>
          <w:rFonts w:ascii="Times New Roman" w:hAnsi="Times New Roman" w:cs="Times New Roman"/>
          <w:color w:val="000000"/>
          <w:sz w:val="24"/>
          <w:szCs w:val="24"/>
          <w:u w:val="single"/>
        </w:rPr>
        <w:t>Termination Upon Developer Default</w:t>
      </w:r>
    </w:p>
    <w:p w14:paraId="2C5162E1" w14:textId="77777777" w:rsidR="00DC069F" w:rsidRDefault="00DC069F">
      <w:pPr>
        <w:tabs>
          <w:tab w:val="left" w:pos="-720"/>
        </w:tabs>
        <w:ind w:left="720"/>
        <w:jc w:val="both"/>
        <w:rPr>
          <w:rFonts w:ascii="Times New Roman" w:hAnsi="Times New Roman" w:cs="Times New Roman"/>
          <w:color w:val="000000"/>
          <w:sz w:val="24"/>
          <w:szCs w:val="24"/>
        </w:rPr>
      </w:pPr>
    </w:p>
    <w:p w14:paraId="4966BB94" w14:textId="501A92BE" w:rsidR="00DC069F" w:rsidRDefault="00626F2E">
      <w:pPr>
        <w:ind w:left="1440"/>
        <w:jc w:val="both"/>
        <w:rPr>
          <w:rFonts w:ascii="Times New Roman" w:hAnsi="Times New Roman" w:cs="Times New Roman"/>
          <w:color w:val="000000"/>
          <w:sz w:val="24"/>
          <w:szCs w:val="24"/>
        </w:rPr>
      </w:pPr>
      <w:bookmarkStart w:id="65" w:name="_DV_M102"/>
      <w:bookmarkEnd w:id="65"/>
      <w:r>
        <w:rPr>
          <w:rFonts w:ascii="Times New Roman" w:hAnsi="Times New Roman" w:cs="Times New Roman"/>
          <w:color w:val="000000"/>
          <w:sz w:val="24"/>
          <w:szCs w:val="24"/>
        </w:rPr>
        <w:t xml:space="preserve">If </w:t>
      </w:r>
      <w:r w:rsidR="00701F9A">
        <w:rPr>
          <w:rFonts w:ascii="Times New Roman" w:hAnsi="Times New Roman" w:cs="Times New Roman"/>
          <w:color w:val="000000"/>
          <w:sz w:val="24"/>
          <w:szCs w:val="24"/>
        </w:rPr>
        <w:t>Developer</w:t>
      </w:r>
      <w:r>
        <w:rPr>
          <w:rFonts w:ascii="Times New Roman" w:hAnsi="Times New Roman" w:cs="Times New Roman"/>
          <w:color w:val="000000"/>
          <w:sz w:val="24"/>
          <w:szCs w:val="24"/>
        </w:rPr>
        <w:t xml:space="preserve"> fail</w:t>
      </w:r>
      <w:r w:rsidR="003741FB">
        <w:rPr>
          <w:rFonts w:ascii="Times New Roman" w:hAnsi="Times New Roman" w:cs="Times New Roman"/>
          <w:color w:val="000000"/>
          <w:sz w:val="24"/>
          <w:szCs w:val="24"/>
        </w:rPr>
        <w:t>s</w:t>
      </w:r>
      <w:r>
        <w:rPr>
          <w:rFonts w:ascii="Times New Roman" w:hAnsi="Times New Roman" w:cs="Times New Roman"/>
          <w:color w:val="000000"/>
          <w:sz w:val="24"/>
          <w:szCs w:val="24"/>
        </w:rPr>
        <w:t xml:space="preserve"> to cure any material default during the cure period described above, </w:t>
      </w:r>
      <w:r w:rsidR="0094293B">
        <w:rPr>
          <w:rFonts w:ascii="Times New Roman" w:hAnsi="Times New Roman" w:cs="Times New Roman"/>
          <w:color w:val="000000"/>
          <w:sz w:val="24"/>
          <w:szCs w:val="24"/>
        </w:rPr>
        <w:t xml:space="preserve">BART shall have the right to terminate this </w:t>
      </w:r>
      <w:r>
        <w:rPr>
          <w:rFonts w:ascii="Times New Roman" w:hAnsi="Times New Roman" w:cs="Times New Roman"/>
          <w:color w:val="000000"/>
          <w:sz w:val="24"/>
          <w:szCs w:val="24"/>
        </w:rPr>
        <w:t xml:space="preserve">Agreement upon written notice of termination </w:t>
      </w:r>
      <w:r w:rsidR="0094293B">
        <w:rPr>
          <w:rFonts w:ascii="Times New Roman" w:hAnsi="Times New Roman" w:cs="Times New Roman"/>
          <w:color w:val="000000"/>
          <w:sz w:val="24"/>
          <w:szCs w:val="24"/>
        </w:rPr>
        <w:t xml:space="preserve">to </w:t>
      </w:r>
      <w:r w:rsidR="00701F9A">
        <w:rPr>
          <w:rFonts w:ascii="Times New Roman" w:hAnsi="Times New Roman" w:cs="Times New Roman"/>
          <w:color w:val="000000"/>
          <w:sz w:val="24"/>
          <w:szCs w:val="24"/>
        </w:rPr>
        <w:t>Developer</w:t>
      </w:r>
      <w:r>
        <w:rPr>
          <w:rFonts w:ascii="Times New Roman" w:hAnsi="Times New Roman" w:cs="Times New Roman"/>
          <w:color w:val="000000"/>
          <w:sz w:val="24"/>
          <w:szCs w:val="24"/>
        </w:rPr>
        <w:t xml:space="preserve">, and thereafter neither of the Parties shall have any further rights or obligations hereunder, except as to the Exclusivity Fee as set forth in Section 2.  In no event shall BART be entitled to any damages, of any kind or character, from </w:t>
      </w:r>
      <w:r w:rsidR="00A42106">
        <w:rPr>
          <w:rFonts w:ascii="Times New Roman" w:hAnsi="Times New Roman" w:cs="Times New Roman"/>
          <w:color w:val="000000"/>
          <w:sz w:val="24"/>
          <w:szCs w:val="24"/>
        </w:rPr>
        <w:t>Developer</w:t>
      </w:r>
      <w:r w:rsidR="004230DA">
        <w:rPr>
          <w:rFonts w:ascii="Times New Roman" w:hAnsi="Times New Roman" w:cs="Times New Roman"/>
          <w:color w:val="000000"/>
          <w:sz w:val="24"/>
          <w:szCs w:val="24"/>
        </w:rPr>
        <w:t>s</w:t>
      </w:r>
      <w:r>
        <w:rPr>
          <w:rFonts w:ascii="Times New Roman" w:hAnsi="Times New Roman" w:cs="Times New Roman"/>
          <w:color w:val="000000"/>
          <w:sz w:val="24"/>
          <w:szCs w:val="24"/>
        </w:rPr>
        <w:t>, except as to the Exclusivity Fee</w:t>
      </w:r>
      <w:r w:rsidR="0089693E">
        <w:rPr>
          <w:rFonts w:ascii="Times New Roman" w:hAnsi="Times New Roman" w:cs="Times New Roman"/>
          <w:color w:val="000000"/>
          <w:sz w:val="24"/>
          <w:szCs w:val="24"/>
        </w:rPr>
        <w:t xml:space="preserve"> and Extension Fee</w:t>
      </w:r>
      <w:r>
        <w:rPr>
          <w:rFonts w:ascii="Times New Roman" w:hAnsi="Times New Roman" w:cs="Times New Roman"/>
          <w:color w:val="000000"/>
          <w:sz w:val="24"/>
          <w:szCs w:val="24"/>
        </w:rPr>
        <w:t>.</w:t>
      </w:r>
    </w:p>
    <w:p w14:paraId="05370213" w14:textId="77777777" w:rsidR="00DC069F" w:rsidRDefault="00DC069F">
      <w:pPr>
        <w:tabs>
          <w:tab w:val="left" w:pos="-720"/>
          <w:tab w:val="left" w:pos="-16"/>
        </w:tabs>
        <w:jc w:val="both"/>
        <w:rPr>
          <w:rFonts w:ascii="Times New Roman" w:hAnsi="Times New Roman" w:cs="Times New Roman"/>
          <w:color w:val="000000"/>
          <w:sz w:val="24"/>
          <w:szCs w:val="24"/>
        </w:rPr>
      </w:pPr>
    </w:p>
    <w:p w14:paraId="0E2C2B18" w14:textId="4CCD872A" w:rsidR="00DC069F" w:rsidRPr="007B0CDE" w:rsidRDefault="00626F2E" w:rsidP="007C3125">
      <w:pPr>
        <w:keepNext/>
        <w:numPr>
          <w:ilvl w:val="1"/>
          <w:numId w:val="4"/>
        </w:numPr>
        <w:ind w:left="720" w:firstLine="0"/>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BART’s</w:t>
      </w:r>
      <w:bookmarkStart w:id="66" w:name="_DV_M103"/>
      <w:bookmarkEnd w:id="66"/>
      <w:r>
        <w:rPr>
          <w:rFonts w:ascii="Times New Roman" w:hAnsi="Times New Roman" w:cs="Times New Roman"/>
          <w:color w:val="000000"/>
          <w:sz w:val="24"/>
          <w:szCs w:val="24"/>
          <w:u w:val="single"/>
        </w:rPr>
        <w:t xml:space="preserve"> Discretion to Extend Time for Performance</w:t>
      </w:r>
    </w:p>
    <w:p w14:paraId="4F7DFE4D" w14:textId="77777777" w:rsidR="00DC069F" w:rsidRDefault="00DC069F" w:rsidP="007C3125">
      <w:pPr>
        <w:keepNext/>
        <w:tabs>
          <w:tab w:val="left" w:pos="-720"/>
          <w:tab w:val="left" w:pos="-16"/>
          <w:tab w:val="left" w:pos="703"/>
          <w:tab w:val="left" w:pos="1423"/>
          <w:tab w:val="left" w:pos="2143"/>
          <w:tab w:val="left" w:pos="2863"/>
          <w:tab w:val="left" w:pos="3583"/>
          <w:tab w:val="left" w:pos="4303"/>
          <w:tab w:val="left" w:pos="5023"/>
          <w:tab w:val="left" w:pos="5743"/>
          <w:tab w:val="left" w:pos="6300"/>
          <w:tab w:val="left" w:pos="7183"/>
          <w:tab w:val="left" w:pos="7903"/>
          <w:tab w:val="left" w:pos="8623"/>
          <w:tab w:val="left" w:pos="9343"/>
        </w:tabs>
        <w:jc w:val="both"/>
        <w:rPr>
          <w:rFonts w:ascii="Times New Roman" w:hAnsi="Times New Roman" w:cs="Times New Roman"/>
          <w:color w:val="000000"/>
          <w:sz w:val="24"/>
          <w:szCs w:val="24"/>
        </w:rPr>
      </w:pPr>
    </w:p>
    <w:p w14:paraId="2F91ADDC" w14:textId="0B242869" w:rsidR="00DC069F" w:rsidRDefault="002C63F5">
      <w:pPr>
        <w:ind w:left="1440"/>
        <w:jc w:val="both"/>
        <w:rPr>
          <w:rFonts w:ascii="Times New Roman" w:hAnsi="Times New Roman" w:cs="Times New Roman"/>
          <w:color w:val="000000"/>
          <w:sz w:val="24"/>
          <w:szCs w:val="24"/>
        </w:rPr>
      </w:pPr>
      <w:bookmarkStart w:id="67" w:name="_DV_M104"/>
      <w:bookmarkEnd w:id="67"/>
      <w:r>
        <w:rPr>
          <w:rFonts w:ascii="Times New Roman" w:hAnsi="Times New Roman" w:cs="Times New Roman"/>
          <w:color w:val="000000"/>
          <w:sz w:val="24"/>
          <w:szCs w:val="24"/>
        </w:rPr>
        <w:t>Without limiting the right of BART staff to extend the date of any delivery in the schedule of performance or to approve a revised schedule of performance pursuant to Section 3 of this Agreement</w:t>
      </w:r>
      <w:r w:rsidR="004230DA" w:rsidRPr="004230DA">
        <w:rPr>
          <w:rFonts w:ascii="Times New Roman" w:hAnsi="Times New Roman" w:cs="Times New Roman"/>
          <w:color w:val="000000"/>
          <w:sz w:val="24"/>
          <w:szCs w:val="24"/>
        </w:rPr>
        <w:t xml:space="preserve"> as long as any</w:t>
      </w:r>
      <w:r w:rsidR="00EF400E">
        <w:rPr>
          <w:rFonts w:ascii="Times New Roman" w:hAnsi="Times New Roman" w:cs="Times New Roman"/>
          <w:color w:val="000000"/>
          <w:sz w:val="24"/>
          <w:szCs w:val="24"/>
        </w:rPr>
        <w:t xml:space="preserve"> such</w:t>
      </w:r>
      <w:r w:rsidR="004230DA" w:rsidRPr="004230DA">
        <w:rPr>
          <w:rFonts w:ascii="Times New Roman" w:hAnsi="Times New Roman" w:cs="Times New Roman"/>
          <w:color w:val="000000"/>
          <w:sz w:val="24"/>
          <w:szCs w:val="24"/>
        </w:rPr>
        <w:t xml:space="preserve"> extension is within the twenty-four (24) month Negotiation Period, </w:t>
      </w:r>
      <w:r w:rsidR="00626F2E">
        <w:rPr>
          <w:rFonts w:ascii="Times New Roman" w:hAnsi="Times New Roman" w:cs="Times New Roman"/>
          <w:color w:val="000000"/>
          <w:sz w:val="24"/>
          <w:szCs w:val="24"/>
        </w:rPr>
        <w:t>BART</w:t>
      </w:r>
      <w:r w:rsidR="00EF400E">
        <w:rPr>
          <w:rFonts w:ascii="Times New Roman" w:hAnsi="Times New Roman" w:cs="Times New Roman"/>
          <w:color w:val="000000"/>
          <w:sz w:val="24"/>
          <w:szCs w:val="24"/>
        </w:rPr>
        <w:t xml:space="preserve"> may, subject to any necessary approval by the Board of Directors,</w:t>
      </w:r>
      <w:r w:rsidR="00626F2E">
        <w:rPr>
          <w:rFonts w:ascii="Times New Roman" w:hAnsi="Times New Roman" w:cs="Times New Roman"/>
          <w:color w:val="000000"/>
          <w:sz w:val="24"/>
          <w:szCs w:val="24"/>
        </w:rPr>
        <w:t xml:space="preserve"> determine that it is in </w:t>
      </w:r>
      <w:r w:rsidR="0094293B">
        <w:rPr>
          <w:rFonts w:ascii="Times New Roman" w:hAnsi="Times New Roman" w:cs="Times New Roman"/>
          <w:color w:val="000000"/>
          <w:sz w:val="24"/>
          <w:szCs w:val="24"/>
        </w:rPr>
        <w:t>BART’s</w:t>
      </w:r>
      <w:r w:rsidR="00626F2E">
        <w:rPr>
          <w:rFonts w:ascii="Times New Roman" w:hAnsi="Times New Roman" w:cs="Times New Roman"/>
          <w:color w:val="000000"/>
          <w:sz w:val="24"/>
          <w:szCs w:val="24"/>
        </w:rPr>
        <w:t xml:space="preserve"> best interest</w:t>
      </w:r>
      <w:r w:rsidR="003A7313">
        <w:rPr>
          <w:rFonts w:ascii="Times New Roman" w:hAnsi="Times New Roman" w:cs="Times New Roman"/>
          <w:color w:val="000000"/>
          <w:sz w:val="24"/>
          <w:szCs w:val="24"/>
        </w:rPr>
        <w:t xml:space="preserve">, </w:t>
      </w:r>
      <w:r w:rsidR="00EF400E">
        <w:rPr>
          <w:rFonts w:ascii="Times New Roman" w:hAnsi="Times New Roman" w:cs="Times New Roman"/>
          <w:color w:val="000000"/>
          <w:sz w:val="24"/>
          <w:szCs w:val="24"/>
        </w:rPr>
        <w:t xml:space="preserve"> to</w:t>
      </w:r>
      <w:r w:rsidR="0012458F">
        <w:rPr>
          <w:rFonts w:ascii="Times New Roman" w:hAnsi="Times New Roman" w:cs="Times New Roman"/>
          <w:color w:val="000000"/>
          <w:sz w:val="24"/>
          <w:szCs w:val="24"/>
        </w:rPr>
        <w:t xml:space="preserve"> </w:t>
      </w:r>
      <w:r w:rsidR="00626F2E">
        <w:rPr>
          <w:rFonts w:ascii="Times New Roman" w:hAnsi="Times New Roman" w:cs="Times New Roman"/>
          <w:color w:val="000000"/>
          <w:sz w:val="24"/>
          <w:szCs w:val="24"/>
        </w:rPr>
        <w:t xml:space="preserve">extend the time for the </w:t>
      </w:r>
      <w:r w:rsidR="00701F9A">
        <w:rPr>
          <w:rFonts w:ascii="Times New Roman" w:hAnsi="Times New Roman" w:cs="Times New Roman"/>
          <w:color w:val="000000"/>
          <w:sz w:val="24"/>
          <w:szCs w:val="24"/>
        </w:rPr>
        <w:t>Developer</w:t>
      </w:r>
      <w:r w:rsidR="004230DA">
        <w:rPr>
          <w:rFonts w:ascii="Times New Roman" w:hAnsi="Times New Roman" w:cs="Times New Roman"/>
          <w:color w:val="000000"/>
          <w:sz w:val="24"/>
          <w:szCs w:val="24"/>
        </w:rPr>
        <w:t>’</w:t>
      </w:r>
      <w:r w:rsidR="007B0CDE">
        <w:rPr>
          <w:rFonts w:ascii="Times New Roman" w:hAnsi="Times New Roman" w:cs="Times New Roman"/>
          <w:color w:val="000000"/>
          <w:sz w:val="24"/>
          <w:szCs w:val="24"/>
        </w:rPr>
        <w:t>s</w:t>
      </w:r>
      <w:r w:rsidR="00626F2E">
        <w:rPr>
          <w:rFonts w:ascii="Times New Roman" w:hAnsi="Times New Roman" w:cs="Times New Roman"/>
          <w:color w:val="000000"/>
          <w:sz w:val="24"/>
          <w:szCs w:val="24"/>
        </w:rPr>
        <w:t xml:space="preserve"> performance of any of the terms and conditions of this Agreement</w:t>
      </w:r>
      <w:r w:rsidR="0012458F">
        <w:rPr>
          <w:rFonts w:ascii="Times New Roman" w:hAnsi="Times New Roman" w:cs="Times New Roman"/>
          <w:color w:val="000000"/>
          <w:sz w:val="24"/>
          <w:szCs w:val="24"/>
        </w:rPr>
        <w:t xml:space="preserve">. </w:t>
      </w:r>
      <w:r w:rsidR="003A7313">
        <w:rPr>
          <w:rFonts w:ascii="Times New Roman" w:hAnsi="Times New Roman" w:cs="Times New Roman"/>
          <w:color w:val="000000"/>
          <w:sz w:val="24"/>
          <w:szCs w:val="24"/>
        </w:rPr>
        <w:t>A</w:t>
      </w:r>
      <w:r w:rsidR="00626F2E">
        <w:rPr>
          <w:rFonts w:ascii="Times New Roman" w:hAnsi="Times New Roman" w:cs="Times New Roman"/>
          <w:color w:val="000000"/>
          <w:sz w:val="24"/>
          <w:szCs w:val="24"/>
        </w:rPr>
        <w:t>ny extension shall be granted in BART’s sole and absolute discretion, and in no event shall this provision or any other provision of this Agreement be construed as conveying any right or entitlement to an extension.</w:t>
      </w:r>
    </w:p>
    <w:p w14:paraId="02C79B41" w14:textId="77777777" w:rsidR="00DC069F" w:rsidRDefault="00DC069F">
      <w:pPr>
        <w:tabs>
          <w:tab w:val="left" w:pos="-720"/>
        </w:tabs>
        <w:jc w:val="both"/>
        <w:rPr>
          <w:rFonts w:ascii="Times New Roman" w:hAnsi="Times New Roman" w:cs="Times New Roman"/>
          <w:color w:val="000000"/>
          <w:sz w:val="24"/>
          <w:szCs w:val="24"/>
        </w:rPr>
      </w:pPr>
    </w:p>
    <w:p w14:paraId="3E9BC748" w14:textId="77777777" w:rsidR="00DC069F" w:rsidRPr="007034DC" w:rsidRDefault="00626F2E" w:rsidP="007B0CDE">
      <w:pPr>
        <w:numPr>
          <w:ilvl w:val="1"/>
          <w:numId w:val="4"/>
        </w:numPr>
        <w:ind w:left="720" w:firstLine="0"/>
        <w:jc w:val="both"/>
        <w:rPr>
          <w:rFonts w:ascii="Times New Roman" w:hAnsi="Times New Roman" w:cs="Times New Roman"/>
          <w:color w:val="000000"/>
          <w:sz w:val="24"/>
          <w:szCs w:val="24"/>
          <w:u w:val="single"/>
        </w:rPr>
      </w:pPr>
      <w:bookmarkStart w:id="68" w:name="_DV_M105"/>
      <w:bookmarkEnd w:id="68"/>
      <w:r>
        <w:rPr>
          <w:rFonts w:ascii="Times New Roman" w:hAnsi="Times New Roman" w:cs="Times New Roman"/>
          <w:color w:val="000000"/>
          <w:sz w:val="24"/>
          <w:szCs w:val="24"/>
          <w:u w:val="single"/>
        </w:rPr>
        <w:t>Default by BART</w:t>
      </w:r>
    </w:p>
    <w:p w14:paraId="7938F79C" w14:textId="77777777" w:rsidR="00DC069F" w:rsidRDefault="00DC069F">
      <w:pPr>
        <w:tabs>
          <w:tab w:val="left" w:pos="-720"/>
        </w:tabs>
        <w:jc w:val="both"/>
        <w:rPr>
          <w:rFonts w:ascii="Times New Roman" w:hAnsi="Times New Roman" w:cs="Times New Roman"/>
          <w:color w:val="000000"/>
          <w:sz w:val="24"/>
          <w:szCs w:val="24"/>
        </w:rPr>
      </w:pPr>
    </w:p>
    <w:p w14:paraId="19802671" w14:textId="16799A98" w:rsidR="00013FAA" w:rsidRDefault="00626F2E" w:rsidP="003C183B">
      <w:pPr>
        <w:ind w:left="1440"/>
        <w:jc w:val="both"/>
        <w:rPr>
          <w:rFonts w:ascii="Times New Roman" w:hAnsi="Times New Roman" w:cs="Times New Roman"/>
          <w:color w:val="000000"/>
          <w:sz w:val="24"/>
          <w:szCs w:val="24"/>
        </w:rPr>
      </w:pPr>
      <w:bookmarkStart w:id="69" w:name="_DV_M106"/>
      <w:bookmarkEnd w:id="69"/>
      <w:proofErr w:type="gramStart"/>
      <w:r>
        <w:rPr>
          <w:rFonts w:ascii="Times New Roman" w:hAnsi="Times New Roman" w:cs="Times New Roman"/>
          <w:color w:val="000000"/>
          <w:sz w:val="24"/>
          <w:szCs w:val="24"/>
        </w:rPr>
        <w:t>In the event that</w:t>
      </w:r>
      <w:proofErr w:type="gramEnd"/>
      <w:r>
        <w:rPr>
          <w:rFonts w:ascii="Times New Roman" w:hAnsi="Times New Roman" w:cs="Times New Roman"/>
          <w:color w:val="000000"/>
          <w:sz w:val="24"/>
          <w:szCs w:val="24"/>
        </w:rPr>
        <w:t xml:space="preserve"> BART fails to </w:t>
      </w:r>
      <w:r w:rsidR="00AD11EA">
        <w:rPr>
          <w:rFonts w:ascii="Times New Roman" w:hAnsi="Times New Roman" w:cs="Times New Roman"/>
          <w:color w:val="000000"/>
          <w:sz w:val="24"/>
          <w:szCs w:val="24"/>
        </w:rPr>
        <w:t xml:space="preserve">materially </w:t>
      </w:r>
      <w:r>
        <w:rPr>
          <w:rFonts w:ascii="Times New Roman" w:hAnsi="Times New Roman" w:cs="Times New Roman"/>
          <w:color w:val="000000"/>
          <w:sz w:val="24"/>
          <w:szCs w:val="24"/>
        </w:rPr>
        <w:t xml:space="preserve">perform any </w:t>
      </w:r>
      <w:r w:rsidR="00AD11EA">
        <w:rPr>
          <w:rFonts w:ascii="Times New Roman" w:hAnsi="Times New Roman" w:cs="Times New Roman"/>
          <w:color w:val="000000"/>
          <w:sz w:val="24"/>
          <w:szCs w:val="24"/>
        </w:rPr>
        <w:t>of its obligations</w:t>
      </w:r>
      <w:r>
        <w:rPr>
          <w:rFonts w:ascii="Times New Roman" w:hAnsi="Times New Roman" w:cs="Times New Roman"/>
          <w:color w:val="000000"/>
          <w:sz w:val="24"/>
          <w:szCs w:val="24"/>
        </w:rPr>
        <w:t xml:space="preserve"> under this Agreement, </w:t>
      </w:r>
      <w:r w:rsidR="00701F9A">
        <w:rPr>
          <w:rFonts w:ascii="Times New Roman" w:hAnsi="Times New Roman" w:cs="Times New Roman"/>
          <w:color w:val="000000"/>
          <w:sz w:val="24"/>
          <w:szCs w:val="24"/>
        </w:rPr>
        <w:t>Developer</w:t>
      </w:r>
      <w:r>
        <w:rPr>
          <w:rFonts w:ascii="Times New Roman" w:hAnsi="Times New Roman" w:cs="Times New Roman"/>
          <w:color w:val="000000"/>
          <w:sz w:val="24"/>
          <w:szCs w:val="24"/>
        </w:rPr>
        <w:t xml:space="preserve"> shall have the right to terminate this Agreement</w:t>
      </w:r>
      <w:r w:rsidR="0094293B">
        <w:rPr>
          <w:rFonts w:ascii="Times New Roman" w:hAnsi="Times New Roman" w:cs="Times New Roman"/>
          <w:color w:val="000000"/>
          <w:sz w:val="24"/>
          <w:szCs w:val="24"/>
        </w:rPr>
        <w:t xml:space="preserve"> by written notice to BART</w:t>
      </w:r>
      <w:r>
        <w:rPr>
          <w:rFonts w:ascii="Times New Roman" w:hAnsi="Times New Roman" w:cs="Times New Roman"/>
          <w:color w:val="000000"/>
          <w:sz w:val="24"/>
          <w:szCs w:val="24"/>
        </w:rPr>
        <w:t xml:space="preserve">.  Upon termination of this Agreement, neither of the Parties shall have any further rights or obligations hereunder, except </w:t>
      </w:r>
      <w:r w:rsidR="0012458F" w:rsidRPr="00536BFA">
        <w:rPr>
          <w:rFonts w:ascii="Times New Roman" w:hAnsi="Times New Roman" w:cs="Times New Roman"/>
          <w:color w:val="000000"/>
          <w:sz w:val="24"/>
          <w:szCs w:val="24"/>
        </w:rPr>
        <w:t xml:space="preserve">that the </w:t>
      </w:r>
      <w:r w:rsidR="000F2958" w:rsidRPr="00536BFA">
        <w:rPr>
          <w:rFonts w:ascii="Times New Roman" w:hAnsi="Times New Roman" w:cs="Times New Roman"/>
          <w:color w:val="000000"/>
          <w:sz w:val="24"/>
          <w:szCs w:val="24"/>
        </w:rPr>
        <w:t xml:space="preserve">remaining </w:t>
      </w:r>
      <w:r w:rsidRPr="00536BFA">
        <w:rPr>
          <w:rFonts w:ascii="Times New Roman" w:hAnsi="Times New Roman" w:cs="Times New Roman"/>
          <w:color w:val="000000"/>
          <w:sz w:val="24"/>
          <w:szCs w:val="24"/>
        </w:rPr>
        <w:t xml:space="preserve">Exclusivity Fee </w:t>
      </w:r>
      <w:r w:rsidR="0012458F" w:rsidRPr="00536BFA">
        <w:rPr>
          <w:rFonts w:ascii="Times New Roman" w:hAnsi="Times New Roman" w:cs="Times New Roman"/>
          <w:color w:val="000000"/>
          <w:sz w:val="24"/>
          <w:szCs w:val="24"/>
        </w:rPr>
        <w:t xml:space="preserve">shall be returned to </w:t>
      </w:r>
      <w:r w:rsidR="00701F9A">
        <w:rPr>
          <w:rFonts w:ascii="Times New Roman" w:hAnsi="Times New Roman" w:cs="Times New Roman"/>
          <w:color w:val="000000"/>
          <w:sz w:val="24"/>
          <w:szCs w:val="24"/>
        </w:rPr>
        <w:t>Developer</w:t>
      </w:r>
      <w:r w:rsidR="0012458F" w:rsidRPr="00536BFA">
        <w:rPr>
          <w:rFonts w:ascii="Times New Roman" w:hAnsi="Times New Roman" w:cs="Times New Roman"/>
          <w:color w:val="000000"/>
          <w:sz w:val="24"/>
          <w:szCs w:val="24"/>
        </w:rPr>
        <w:t xml:space="preserve"> </w:t>
      </w:r>
      <w:r w:rsidRPr="00536BFA">
        <w:rPr>
          <w:rFonts w:ascii="Times New Roman" w:hAnsi="Times New Roman" w:cs="Times New Roman"/>
          <w:color w:val="000000"/>
          <w:sz w:val="24"/>
          <w:szCs w:val="24"/>
        </w:rPr>
        <w:t>as set forth i</w:t>
      </w:r>
      <w:r>
        <w:rPr>
          <w:rFonts w:ascii="Times New Roman" w:hAnsi="Times New Roman" w:cs="Times New Roman"/>
          <w:color w:val="000000"/>
          <w:sz w:val="24"/>
          <w:szCs w:val="24"/>
        </w:rPr>
        <w:t xml:space="preserve">n Section 2.  In no event shall </w:t>
      </w:r>
      <w:r w:rsidR="00701F9A">
        <w:rPr>
          <w:rFonts w:ascii="Times New Roman" w:hAnsi="Times New Roman" w:cs="Times New Roman"/>
          <w:color w:val="000000"/>
          <w:sz w:val="24"/>
          <w:szCs w:val="24"/>
        </w:rPr>
        <w:t>Developer</w:t>
      </w:r>
      <w:r>
        <w:rPr>
          <w:rFonts w:ascii="Times New Roman" w:hAnsi="Times New Roman" w:cs="Times New Roman"/>
          <w:color w:val="000000"/>
          <w:sz w:val="24"/>
          <w:szCs w:val="24"/>
        </w:rPr>
        <w:t xml:space="preserve"> be entitled to any damages, of any kind or character, from BART.</w:t>
      </w:r>
    </w:p>
    <w:p w14:paraId="644F7FCF" w14:textId="77777777" w:rsidR="00013FAA" w:rsidRDefault="00013FAA" w:rsidP="00C734AB">
      <w:pPr>
        <w:ind w:left="1425"/>
        <w:jc w:val="both"/>
        <w:rPr>
          <w:rFonts w:ascii="Times New Roman" w:hAnsi="Times New Roman" w:cs="Times New Roman"/>
          <w:color w:val="000000"/>
          <w:sz w:val="24"/>
          <w:szCs w:val="24"/>
          <w:u w:val="single"/>
        </w:rPr>
      </w:pPr>
      <w:bookmarkStart w:id="70" w:name="_DV_M107"/>
      <w:bookmarkEnd w:id="70"/>
    </w:p>
    <w:p w14:paraId="58E72255" w14:textId="15E55276" w:rsidR="00DC069F" w:rsidRDefault="00626F2E" w:rsidP="00D96F36">
      <w:pPr>
        <w:numPr>
          <w:ilvl w:val="1"/>
          <w:numId w:val="4"/>
        </w:numPr>
        <w:ind w:left="720" w:firstLine="0"/>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Termination by </w:t>
      </w:r>
      <w:r w:rsidR="00701F9A">
        <w:rPr>
          <w:rFonts w:ascii="Times New Roman" w:hAnsi="Times New Roman" w:cs="Times New Roman"/>
          <w:color w:val="000000"/>
          <w:sz w:val="24"/>
          <w:szCs w:val="24"/>
          <w:u w:val="single"/>
        </w:rPr>
        <w:t>Developer</w:t>
      </w:r>
    </w:p>
    <w:p w14:paraId="361CF391" w14:textId="77777777" w:rsidR="00DC069F" w:rsidRDefault="00DC069F">
      <w:pPr>
        <w:tabs>
          <w:tab w:val="left" w:pos="9343"/>
        </w:tabs>
        <w:ind w:left="1440"/>
        <w:jc w:val="both"/>
        <w:rPr>
          <w:rFonts w:ascii="Times New Roman" w:hAnsi="Times New Roman" w:cs="Times New Roman"/>
          <w:color w:val="000000"/>
          <w:sz w:val="24"/>
          <w:szCs w:val="24"/>
        </w:rPr>
      </w:pPr>
    </w:p>
    <w:p w14:paraId="0FB8CF9B" w14:textId="7D2EDFA4" w:rsidR="00DC069F" w:rsidRDefault="00701F9A">
      <w:pPr>
        <w:tabs>
          <w:tab w:val="left" w:pos="9343"/>
        </w:tabs>
        <w:ind w:left="1440"/>
        <w:jc w:val="both"/>
        <w:rPr>
          <w:rFonts w:ascii="Times New Roman" w:hAnsi="Times New Roman" w:cs="Times New Roman"/>
          <w:color w:val="000000"/>
          <w:sz w:val="24"/>
          <w:szCs w:val="24"/>
        </w:rPr>
      </w:pPr>
      <w:bookmarkStart w:id="71" w:name="_DV_M108"/>
      <w:bookmarkEnd w:id="71"/>
      <w:r>
        <w:rPr>
          <w:rFonts w:ascii="Times New Roman" w:hAnsi="Times New Roman" w:cs="Times New Roman"/>
          <w:color w:val="000000"/>
          <w:sz w:val="24"/>
          <w:szCs w:val="24"/>
        </w:rPr>
        <w:t>Developer</w:t>
      </w:r>
      <w:r w:rsidR="00626F2E">
        <w:rPr>
          <w:rFonts w:ascii="Times New Roman" w:hAnsi="Times New Roman" w:cs="Times New Roman"/>
          <w:color w:val="000000"/>
          <w:sz w:val="24"/>
          <w:szCs w:val="24"/>
        </w:rPr>
        <w:t xml:space="preserve"> shall have the right to terminate </w:t>
      </w:r>
      <w:r w:rsidR="00F57A0A">
        <w:rPr>
          <w:rFonts w:ascii="Times New Roman" w:hAnsi="Times New Roman" w:cs="Times New Roman"/>
          <w:color w:val="000000"/>
          <w:sz w:val="24"/>
          <w:szCs w:val="24"/>
        </w:rPr>
        <w:t>this Agreement</w:t>
      </w:r>
      <w:r w:rsidR="00626F2E">
        <w:rPr>
          <w:rFonts w:ascii="Times New Roman" w:hAnsi="Times New Roman" w:cs="Times New Roman"/>
          <w:color w:val="000000"/>
          <w:sz w:val="24"/>
          <w:szCs w:val="24"/>
        </w:rPr>
        <w:t xml:space="preserve"> if at any time following the Effective Date </w:t>
      </w:r>
      <w:r w:rsidR="0012458F">
        <w:rPr>
          <w:rFonts w:ascii="Times New Roman" w:hAnsi="Times New Roman" w:cs="Times New Roman"/>
          <w:color w:val="000000"/>
          <w:sz w:val="24"/>
          <w:szCs w:val="24"/>
        </w:rPr>
        <w:t xml:space="preserve">the </w:t>
      </w:r>
      <w:proofErr w:type="gramStart"/>
      <w:r>
        <w:rPr>
          <w:rFonts w:ascii="Times New Roman" w:hAnsi="Times New Roman" w:cs="Times New Roman"/>
          <w:color w:val="000000"/>
          <w:sz w:val="24"/>
          <w:szCs w:val="24"/>
        </w:rPr>
        <w:t>Developer</w:t>
      </w:r>
      <w:r w:rsidR="00626F2E">
        <w:rPr>
          <w:rFonts w:ascii="Times New Roman" w:hAnsi="Times New Roman" w:cs="Times New Roman"/>
          <w:color w:val="000000"/>
          <w:sz w:val="24"/>
          <w:szCs w:val="24"/>
        </w:rPr>
        <w:t xml:space="preserve"> </w:t>
      </w:r>
      <w:r w:rsidR="00B364D7">
        <w:rPr>
          <w:rFonts w:ascii="Times New Roman" w:hAnsi="Times New Roman" w:cs="Times New Roman"/>
          <w:color w:val="000000"/>
          <w:sz w:val="24"/>
          <w:szCs w:val="24"/>
        </w:rPr>
        <w:t xml:space="preserve"> </w:t>
      </w:r>
      <w:r w:rsidR="00626F2E">
        <w:rPr>
          <w:rFonts w:ascii="Times New Roman" w:hAnsi="Times New Roman" w:cs="Times New Roman"/>
          <w:color w:val="000000"/>
          <w:sz w:val="24"/>
          <w:szCs w:val="24"/>
        </w:rPr>
        <w:t>determine</w:t>
      </w:r>
      <w:proofErr w:type="gramEnd"/>
      <w:r w:rsidR="00626F2E">
        <w:rPr>
          <w:rFonts w:ascii="Times New Roman" w:hAnsi="Times New Roman" w:cs="Times New Roman"/>
          <w:color w:val="000000"/>
          <w:sz w:val="24"/>
          <w:szCs w:val="24"/>
        </w:rPr>
        <w:t xml:space="preserve"> the Project is economically infeasible</w:t>
      </w:r>
      <w:r w:rsidR="0012458F">
        <w:rPr>
          <w:rFonts w:ascii="Times New Roman" w:hAnsi="Times New Roman" w:cs="Times New Roman"/>
          <w:color w:val="000000"/>
          <w:sz w:val="24"/>
          <w:szCs w:val="24"/>
        </w:rPr>
        <w:t xml:space="preserve"> or for any other reason in the </w:t>
      </w:r>
      <w:r>
        <w:rPr>
          <w:rFonts w:ascii="Times New Roman" w:hAnsi="Times New Roman" w:cs="Times New Roman"/>
          <w:color w:val="000000"/>
          <w:sz w:val="24"/>
          <w:szCs w:val="24"/>
        </w:rPr>
        <w:t>Developer</w:t>
      </w:r>
      <w:r w:rsidR="004230DA">
        <w:rPr>
          <w:rFonts w:ascii="Times New Roman" w:hAnsi="Times New Roman" w:cs="Times New Roman"/>
          <w:color w:val="000000"/>
          <w:sz w:val="24"/>
          <w:szCs w:val="24"/>
        </w:rPr>
        <w:t>’</w:t>
      </w:r>
      <w:r w:rsidR="0012458F">
        <w:rPr>
          <w:rFonts w:ascii="Times New Roman" w:hAnsi="Times New Roman" w:cs="Times New Roman"/>
          <w:color w:val="000000"/>
          <w:sz w:val="24"/>
          <w:szCs w:val="24"/>
        </w:rPr>
        <w:t xml:space="preserve"> sole</w:t>
      </w:r>
      <w:r w:rsidR="00B364D7">
        <w:rPr>
          <w:rFonts w:ascii="Times New Roman" w:hAnsi="Times New Roman" w:cs="Times New Roman"/>
          <w:color w:val="000000"/>
          <w:sz w:val="24"/>
          <w:szCs w:val="24"/>
        </w:rPr>
        <w:t xml:space="preserve"> and </w:t>
      </w:r>
      <w:r w:rsidR="00626F2E">
        <w:rPr>
          <w:rFonts w:ascii="Times New Roman" w:hAnsi="Times New Roman" w:cs="Times New Roman"/>
          <w:color w:val="000000"/>
          <w:sz w:val="24"/>
          <w:szCs w:val="24"/>
        </w:rPr>
        <w:t>absolute</w:t>
      </w:r>
      <w:r w:rsidR="0012458F">
        <w:rPr>
          <w:rFonts w:ascii="Times New Roman" w:hAnsi="Times New Roman" w:cs="Times New Roman"/>
          <w:color w:val="000000"/>
          <w:sz w:val="24"/>
          <w:szCs w:val="24"/>
        </w:rPr>
        <w:t xml:space="preserve"> discretion</w:t>
      </w:r>
      <w:r w:rsidR="00626F2E">
        <w:rPr>
          <w:rFonts w:ascii="Times New Roman" w:hAnsi="Times New Roman" w:cs="Times New Roman"/>
          <w:color w:val="000000"/>
          <w:sz w:val="24"/>
          <w:szCs w:val="24"/>
        </w:rPr>
        <w:t>.  Upon termination of this Agreement, n</w:t>
      </w:r>
      <w:r w:rsidR="0012458F">
        <w:rPr>
          <w:rFonts w:ascii="Times New Roman" w:hAnsi="Times New Roman" w:cs="Times New Roman"/>
          <w:color w:val="000000"/>
          <w:sz w:val="24"/>
          <w:szCs w:val="24"/>
        </w:rPr>
        <w:t xml:space="preserve">one </w:t>
      </w:r>
      <w:r w:rsidR="00626F2E">
        <w:rPr>
          <w:rFonts w:ascii="Times New Roman" w:hAnsi="Times New Roman" w:cs="Times New Roman"/>
          <w:color w:val="000000"/>
          <w:sz w:val="24"/>
          <w:szCs w:val="24"/>
        </w:rPr>
        <w:t>of the Parties shall have any further rights or obligations hereunder, except as to the Fee</w:t>
      </w:r>
      <w:r w:rsidR="001C6F7E">
        <w:rPr>
          <w:rFonts w:ascii="Times New Roman" w:hAnsi="Times New Roman" w:cs="Times New Roman"/>
          <w:color w:val="000000"/>
          <w:sz w:val="24"/>
          <w:szCs w:val="24"/>
        </w:rPr>
        <w:t>s</w:t>
      </w:r>
      <w:r w:rsidR="00626F2E">
        <w:rPr>
          <w:rFonts w:ascii="Times New Roman" w:hAnsi="Times New Roman" w:cs="Times New Roman"/>
          <w:color w:val="000000"/>
          <w:sz w:val="24"/>
          <w:szCs w:val="24"/>
        </w:rPr>
        <w:t xml:space="preserve"> as set forth in Section 2.</w:t>
      </w:r>
      <w:r w:rsidR="00496D43">
        <w:rPr>
          <w:rFonts w:ascii="Times New Roman" w:hAnsi="Times New Roman" w:cs="Times New Roman"/>
          <w:color w:val="000000"/>
          <w:sz w:val="24"/>
          <w:szCs w:val="24"/>
        </w:rPr>
        <w:t xml:space="preserve"> </w:t>
      </w:r>
    </w:p>
    <w:p w14:paraId="40011D30" w14:textId="77777777" w:rsidR="00B00C75" w:rsidRDefault="00B00C75">
      <w:pPr>
        <w:tabs>
          <w:tab w:val="left" w:pos="9343"/>
        </w:tabs>
        <w:ind w:left="1440"/>
        <w:jc w:val="both"/>
        <w:rPr>
          <w:rFonts w:ascii="Times New Roman" w:hAnsi="Times New Roman" w:cs="Times New Roman"/>
          <w:color w:val="000000"/>
          <w:sz w:val="24"/>
          <w:szCs w:val="24"/>
        </w:rPr>
      </w:pPr>
    </w:p>
    <w:p w14:paraId="05C996E7" w14:textId="77777777" w:rsidR="00176FEB" w:rsidRDefault="00176FEB">
      <w:pPr>
        <w:tabs>
          <w:tab w:val="left" w:pos="9343"/>
        </w:tabs>
        <w:ind w:left="1440"/>
        <w:jc w:val="both"/>
        <w:rPr>
          <w:rFonts w:ascii="Times New Roman" w:hAnsi="Times New Roman" w:cs="Times New Roman"/>
          <w:color w:val="000000"/>
          <w:sz w:val="24"/>
          <w:szCs w:val="24"/>
        </w:rPr>
      </w:pPr>
    </w:p>
    <w:p w14:paraId="21AED4F1" w14:textId="77777777" w:rsidR="00DC069F" w:rsidRDefault="00626F2E" w:rsidP="00D96F36">
      <w:pPr>
        <w:numPr>
          <w:ilvl w:val="0"/>
          <w:numId w:val="2"/>
        </w:numPr>
        <w:tabs>
          <w:tab w:val="left" w:pos="-720"/>
        </w:tabs>
        <w:ind w:left="0" w:firstLine="0"/>
        <w:jc w:val="both"/>
        <w:rPr>
          <w:rFonts w:ascii="Times New Roman" w:hAnsi="Times New Roman" w:cs="Times New Roman"/>
          <w:b/>
          <w:bCs/>
          <w:color w:val="000000"/>
          <w:sz w:val="24"/>
          <w:szCs w:val="24"/>
        </w:rPr>
      </w:pPr>
      <w:bookmarkStart w:id="72" w:name="_DV_M109"/>
      <w:bookmarkEnd w:id="72"/>
      <w:r>
        <w:rPr>
          <w:rFonts w:ascii="Times New Roman" w:hAnsi="Times New Roman" w:cs="Times New Roman"/>
          <w:b/>
          <w:bCs/>
          <w:color w:val="000000"/>
          <w:sz w:val="24"/>
          <w:szCs w:val="24"/>
        </w:rPr>
        <w:t>LIMITATIONS</w:t>
      </w:r>
    </w:p>
    <w:p w14:paraId="4B2BDDCB" w14:textId="77777777" w:rsidR="00DC069F" w:rsidRDefault="00DC069F">
      <w:pPr>
        <w:tabs>
          <w:tab w:val="left" w:pos="-720"/>
          <w:tab w:val="left" w:pos="-16"/>
          <w:tab w:val="left" w:pos="703"/>
          <w:tab w:val="left" w:pos="1423"/>
          <w:tab w:val="left" w:pos="2143"/>
          <w:tab w:val="left" w:pos="2863"/>
          <w:tab w:val="left" w:pos="3583"/>
          <w:tab w:val="left" w:pos="4303"/>
          <w:tab w:val="left" w:pos="5023"/>
          <w:tab w:val="left" w:pos="5743"/>
          <w:tab w:val="left" w:pos="6300"/>
          <w:tab w:val="left" w:pos="7183"/>
          <w:tab w:val="left" w:pos="7903"/>
          <w:tab w:val="left" w:pos="8623"/>
          <w:tab w:val="left" w:pos="9343"/>
        </w:tabs>
        <w:jc w:val="both"/>
        <w:rPr>
          <w:rFonts w:ascii="Times New Roman" w:hAnsi="Times New Roman" w:cs="Times New Roman"/>
          <w:color w:val="000000"/>
          <w:sz w:val="24"/>
          <w:szCs w:val="24"/>
        </w:rPr>
      </w:pPr>
    </w:p>
    <w:p w14:paraId="6CE89015" w14:textId="159FE140" w:rsidR="00DC069F" w:rsidRPr="00D32A5C" w:rsidRDefault="00626F2E">
      <w:pPr>
        <w:pStyle w:val="BodyTextIndent"/>
        <w:rPr>
          <w:color w:val="000000"/>
        </w:rPr>
      </w:pPr>
      <w:bookmarkStart w:id="73" w:name="_DV_M110"/>
      <w:bookmarkEnd w:id="73"/>
      <w:r>
        <w:rPr>
          <w:color w:val="000000"/>
        </w:rPr>
        <w:t xml:space="preserve">The BART Board of Directors shall have the sole and absolute discretion to approve or disapprove </w:t>
      </w:r>
      <w:bookmarkStart w:id="74" w:name="_DV_C76"/>
      <w:r w:rsidR="00FA7728">
        <w:rPr>
          <w:color w:val="000000"/>
        </w:rPr>
        <w:t xml:space="preserve">execution of </w:t>
      </w:r>
      <w:r>
        <w:rPr>
          <w:color w:val="000000"/>
        </w:rPr>
        <w:t xml:space="preserve">the </w:t>
      </w:r>
      <w:r w:rsidR="009606A8">
        <w:rPr>
          <w:rStyle w:val="DeltaViewInsertion"/>
          <w:b w:val="0"/>
          <w:color w:val="auto"/>
          <w:u w:val="none"/>
        </w:rPr>
        <w:t>Option Agreement</w:t>
      </w:r>
      <w:r w:rsidR="00FA7728">
        <w:rPr>
          <w:rStyle w:val="DeltaViewInsertion"/>
          <w:b w:val="0"/>
          <w:color w:val="auto"/>
          <w:u w:val="none"/>
        </w:rPr>
        <w:t xml:space="preserve"> </w:t>
      </w:r>
      <w:bookmarkEnd w:id="74"/>
      <w:r>
        <w:rPr>
          <w:color w:val="000000"/>
        </w:rPr>
        <w:t xml:space="preserve">with </w:t>
      </w:r>
      <w:r w:rsidR="00701F9A">
        <w:rPr>
          <w:color w:val="000000"/>
        </w:rPr>
        <w:t>Developer</w:t>
      </w:r>
      <w:r w:rsidR="00AD11EA" w:rsidRPr="00D32A5C">
        <w:rPr>
          <w:color w:val="000000"/>
        </w:rPr>
        <w:t xml:space="preserve"> </w:t>
      </w:r>
      <w:r w:rsidRPr="00D32A5C">
        <w:rPr>
          <w:color w:val="000000"/>
        </w:rPr>
        <w:t xml:space="preserve">and to make appropriate findings under CEQA.  </w:t>
      </w:r>
      <w:r w:rsidR="00FA7728" w:rsidRPr="00D32A5C">
        <w:rPr>
          <w:color w:val="000000"/>
        </w:rPr>
        <w:t>No Option Agreement will be brought to t</w:t>
      </w:r>
      <w:r w:rsidR="00FA7728">
        <w:rPr>
          <w:color w:val="000000"/>
        </w:rPr>
        <w:t xml:space="preserve">he Board for approval prior to completion of the required environmental process and </w:t>
      </w:r>
      <w:r w:rsidR="004230DA">
        <w:rPr>
          <w:color w:val="000000"/>
        </w:rPr>
        <w:t xml:space="preserve">City </w:t>
      </w:r>
      <w:r w:rsidR="00FA7728">
        <w:rPr>
          <w:color w:val="000000"/>
        </w:rPr>
        <w:t xml:space="preserve">approvals. </w:t>
      </w:r>
      <w:r>
        <w:rPr>
          <w:color w:val="000000"/>
        </w:rPr>
        <w:t xml:space="preserve">Any costs incurred by </w:t>
      </w:r>
      <w:r w:rsidR="00701F9A">
        <w:rPr>
          <w:color w:val="000000"/>
        </w:rPr>
        <w:t>Developer</w:t>
      </w:r>
      <w:r>
        <w:rPr>
          <w:color w:val="000000"/>
        </w:rPr>
        <w:t xml:space="preserve">, </w:t>
      </w:r>
      <w:r w:rsidR="00701F9A">
        <w:rPr>
          <w:color w:val="000000"/>
        </w:rPr>
        <w:t>Developer</w:t>
      </w:r>
      <w:r w:rsidR="004230DA">
        <w:rPr>
          <w:color w:val="000000"/>
        </w:rPr>
        <w:t>’</w:t>
      </w:r>
      <w:r w:rsidR="008359AE">
        <w:rPr>
          <w:color w:val="000000"/>
        </w:rPr>
        <w:t>s</w:t>
      </w:r>
      <w:r w:rsidR="004230DA">
        <w:rPr>
          <w:color w:val="000000"/>
        </w:rPr>
        <w:t xml:space="preserve"> </w:t>
      </w:r>
      <w:r>
        <w:rPr>
          <w:color w:val="000000"/>
        </w:rPr>
        <w:t xml:space="preserve">members or partners, or other members of the Project development team to comply with its obligations under this Agreement or to negotiate documents shall be the sole responsibility of </w:t>
      </w:r>
      <w:r w:rsidR="00701F9A">
        <w:rPr>
          <w:color w:val="000000"/>
        </w:rPr>
        <w:t>Developer</w:t>
      </w:r>
      <w:r>
        <w:rPr>
          <w:color w:val="000000"/>
        </w:rPr>
        <w:t xml:space="preserve">, and in no event shall BART have any responsibility to pay for or reimburse </w:t>
      </w:r>
      <w:r w:rsidR="00701F9A">
        <w:rPr>
          <w:color w:val="000000"/>
        </w:rPr>
        <w:t>Developer</w:t>
      </w:r>
      <w:r>
        <w:rPr>
          <w:color w:val="000000"/>
        </w:rPr>
        <w:t xml:space="preserve"> for any of </w:t>
      </w:r>
      <w:r w:rsidRPr="00D32A5C">
        <w:rPr>
          <w:color w:val="000000"/>
        </w:rPr>
        <w:t xml:space="preserve">said costs. </w:t>
      </w:r>
    </w:p>
    <w:p w14:paraId="30EC5F94" w14:textId="77777777" w:rsidR="00B86AF3" w:rsidRPr="00D32A5C" w:rsidRDefault="00B86AF3">
      <w:pPr>
        <w:pStyle w:val="BodyTextIndent"/>
        <w:rPr>
          <w:color w:val="000000"/>
        </w:rPr>
      </w:pPr>
    </w:p>
    <w:p w14:paraId="771B849B" w14:textId="77777777" w:rsidR="00B86AF3" w:rsidRPr="00D32A5C" w:rsidRDefault="00626F2E">
      <w:pPr>
        <w:pStyle w:val="BodyTextIndent"/>
        <w:rPr>
          <w:color w:val="000000"/>
        </w:rPr>
      </w:pPr>
      <w:r w:rsidRPr="00D32A5C">
        <w:t>In addition, notwithstanding</w:t>
      </w:r>
      <w:r>
        <w:t xml:space="preserve"> any other provision herein, BART, in the exercise of its independent judgment as a </w:t>
      </w:r>
      <w:r w:rsidR="00D36F8C">
        <w:t>responsible</w:t>
      </w:r>
      <w:r>
        <w:t xml:space="preserve"> agency pursuant to CEQA, retains the sole and absolute discretion to (i) request modification of the Project to reduce or avoid significant environmental impacts; (ii) select feasible mitigation measures and/or alternatives to reduce or avoid significant environmental impacts; (iii) balance the benefits of the Project against any significant environmental impacts that </w:t>
      </w:r>
      <w:r>
        <w:lastRenderedPageBreak/>
        <w:t xml:space="preserve">cannot be avoided, prior to taking any final action, and/or (iv) select the “no project alternative” and </w:t>
      </w:r>
      <w:r w:rsidRPr="00D32A5C">
        <w:t>determine not to proceed with the Project.</w:t>
      </w:r>
    </w:p>
    <w:p w14:paraId="75BB3853" w14:textId="77777777" w:rsidR="00DC069F" w:rsidRPr="00D32A5C" w:rsidRDefault="00DC069F">
      <w:pPr>
        <w:tabs>
          <w:tab w:val="left" w:pos="-720"/>
        </w:tabs>
        <w:jc w:val="both"/>
        <w:rPr>
          <w:rFonts w:ascii="Times New Roman" w:hAnsi="Times New Roman" w:cs="Times New Roman"/>
          <w:color w:val="000000"/>
          <w:sz w:val="24"/>
          <w:szCs w:val="24"/>
        </w:rPr>
      </w:pPr>
    </w:p>
    <w:p w14:paraId="2A6CB879" w14:textId="0F8DB6CC" w:rsidR="0052545B" w:rsidRDefault="00701F9A">
      <w:pPr>
        <w:jc w:val="both"/>
        <w:rPr>
          <w:rFonts w:ascii="Times New Roman" w:hAnsi="Times New Roman" w:cs="Times New Roman"/>
          <w:color w:val="000000"/>
          <w:sz w:val="24"/>
          <w:szCs w:val="24"/>
        </w:rPr>
      </w:pPr>
      <w:bookmarkStart w:id="75" w:name="_DV_M112"/>
      <w:bookmarkEnd w:id="75"/>
      <w:r>
        <w:rPr>
          <w:rFonts w:ascii="Times New Roman" w:hAnsi="Times New Roman" w:cs="Times New Roman"/>
          <w:color w:val="000000"/>
          <w:sz w:val="24"/>
          <w:szCs w:val="24"/>
        </w:rPr>
        <w:t>Developer</w:t>
      </w:r>
      <w:r w:rsidR="004230DA" w:rsidRPr="004230DA">
        <w:rPr>
          <w:rFonts w:ascii="Times New Roman" w:hAnsi="Times New Roman" w:cs="Times New Roman"/>
          <w:color w:val="000000"/>
          <w:sz w:val="24"/>
          <w:szCs w:val="24"/>
        </w:rPr>
        <w:t xml:space="preserve"> understand</w:t>
      </w:r>
      <w:r w:rsidR="008359AE">
        <w:rPr>
          <w:rFonts w:ascii="Times New Roman" w:hAnsi="Times New Roman" w:cs="Times New Roman"/>
          <w:color w:val="000000"/>
          <w:sz w:val="24"/>
          <w:szCs w:val="24"/>
        </w:rPr>
        <w:t>s</w:t>
      </w:r>
      <w:r w:rsidR="004230DA" w:rsidRPr="004230DA">
        <w:rPr>
          <w:rFonts w:ascii="Times New Roman" w:hAnsi="Times New Roman" w:cs="Times New Roman"/>
          <w:color w:val="000000"/>
          <w:sz w:val="24"/>
          <w:szCs w:val="24"/>
        </w:rPr>
        <w:t xml:space="preserve"> and acknowledge</w:t>
      </w:r>
      <w:r w:rsidR="008359AE">
        <w:rPr>
          <w:rFonts w:ascii="Times New Roman" w:hAnsi="Times New Roman" w:cs="Times New Roman"/>
          <w:color w:val="000000"/>
          <w:sz w:val="24"/>
          <w:szCs w:val="24"/>
        </w:rPr>
        <w:t>s</w:t>
      </w:r>
      <w:r w:rsidR="004230DA" w:rsidRPr="004230DA">
        <w:rPr>
          <w:rFonts w:ascii="Times New Roman" w:hAnsi="Times New Roman" w:cs="Times New Roman"/>
          <w:color w:val="000000"/>
          <w:sz w:val="24"/>
          <w:szCs w:val="24"/>
        </w:rPr>
        <w:t xml:space="preserve"> that BART is subject to the California Public Records Act, and will therefore make information regarding the Property, the Project, </w:t>
      </w:r>
      <w:proofErr w:type="gramStart"/>
      <w:r>
        <w:rPr>
          <w:rFonts w:ascii="Times New Roman" w:hAnsi="Times New Roman" w:cs="Times New Roman"/>
          <w:color w:val="000000"/>
          <w:sz w:val="24"/>
          <w:szCs w:val="24"/>
        </w:rPr>
        <w:t>Developer</w:t>
      </w:r>
      <w:r w:rsidR="00CA0202">
        <w:rPr>
          <w:rFonts w:ascii="Times New Roman" w:hAnsi="Times New Roman" w:cs="Times New Roman"/>
          <w:color w:val="000000"/>
          <w:sz w:val="24"/>
          <w:szCs w:val="24"/>
        </w:rPr>
        <w:t xml:space="preserve"> ,</w:t>
      </w:r>
      <w:proofErr w:type="gramEnd"/>
      <w:r w:rsidR="004230DA" w:rsidRPr="004230DA">
        <w:rPr>
          <w:rFonts w:ascii="Times New Roman" w:hAnsi="Times New Roman" w:cs="Times New Roman"/>
          <w:color w:val="000000"/>
          <w:sz w:val="24"/>
          <w:szCs w:val="24"/>
        </w:rPr>
        <w:t xml:space="preserve"> and this Agreement available to the public upon request as required by said law.  Notwithstanding the foregoing, </w:t>
      </w:r>
      <w:r>
        <w:rPr>
          <w:rFonts w:ascii="Times New Roman" w:hAnsi="Times New Roman" w:cs="Times New Roman"/>
          <w:color w:val="000000"/>
          <w:sz w:val="24"/>
          <w:szCs w:val="24"/>
        </w:rPr>
        <w:t>Developer</w:t>
      </w:r>
      <w:r w:rsidR="004230DA" w:rsidRPr="004230DA">
        <w:rPr>
          <w:rFonts w:ascii="Times New Roman" w:hAnsi="Times New Roman" w:cs="Times New Roman"/>
          <w:color w:val="000000"/>
          <w:sz w:val="24"/>
          <w:szCs w:val="24"/>
        </w:rPr>
        <w:t xml:space="preserve"> may request that financial and other information proprietary to </w:t>
      </w:r>
      <w:r>
        <w:rPr>
          <w:rFonts w:ascii="Times New Roman" w:hAnsi="Times New Roman" w:cs="Times New Roman"/>
          <w:color w:val="000000"/>
          <w:sz w:val="24"/>
          <w:szCs w:val="24"/>
        </w:rPr>
        <w:t>Developer</w:t>
      </w:r>
      <w:r w:rsidR="004230DA" w:rsidRPr="004230DA">
        <w:rPr>
          <w:rFonts w:ascii="Times New Roman" w:hAnsi="Times New Roman" w:cs="Times New Roman"/>
          <w:color w:val="000000"/>
          <w:sz w:val="24"/>
          <w:szCs w:val="24"/>
        </w:rPr>
        <w:t xml:space="preserve"> that is delivered to BART’s consultants be </w:t>
      </w:r>
      <w:r w:rsidR="00006D3E">
        <w:rPr>
          <w:rFonts w:ascii="Times New Roman" w:hAnsi="Times New Roman" w:cs="Times New Roman"/>
          <w:color w:val="000000"/>
          <w:sz w:val="24"/>
          <w:szCs w:val="24"/>
        </w:rPr>
        <w:t>treated</w:t>
      </w:r>
      <w:r w:rsidR="004230DA" w:rsidRPr="004230DA">
        <w:rPr>
          <w:rFonts w:ascii="Times New Roman" w:hAnsi="Times New Roman" w:cs="Times New Roman"/>
          <w:color w:val="000000"/>
          <w:sz w:val="24"/>
          <w:szCs w:val="24"/>
        </w:rPr>
        <w:t xml:space="preserve">, to the extent legally </w:t>
      </w:r>
      <w:r w:rsidR="001F1D6F">
        <w:rPr>
          <w:rFonts w:ascii="Times New Roman" w:hAnsi="Times New Roman" w:cs="Times New Roman"/>
          <w:color w:val="000000"/>
          <w:sz w:val="24"/>
          <w:szCs w:val="24"/>
        </w:rPr>
        <w:t>permissible</w:t>
      </w:r>
      <w:r w:rsidR="004230DA" w:rsidRPr="004230DA">
        <w:rPr>
          <w:rFonts w:ascii="Times New Roman" w:hAnsi="Times New Roman" w:cs="Times New Roman"/>
          <w:color w:val="000000"/>
          <w:sz w:val="24"/>
          <w:szCs w:val="24"/>
        </w:rPr>
        <w:t>, as confidential information.</w:t>
      </w:r>
      <w:r w:rsidR="004C4521">
        <w:rPr>
          <w:rFonts w:ascii="Times New Roman" w:hAnsi="Times New Roman" w:cs="Times New Roman"/>
          <w:color w:val="000000"/>
          <w:sz w:val="24"/>
          <w:szCs w:val="24"/>
        </w:rPr>
        <w:t xml:space="preserve">  Whether said treatment is legally permissible shall be in BART’s sole discretion.</w:t>
      </w:r>
      <w:r w:rsidR="004230DA" w:rsidRPr="004230DA">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Developer</w:t>
      </w:r>
      <w:r w:rsidR="004230DA" w:rsidRPr="004230DA">
        <w:rPr>
          <w:rFonts w:ascii="Times New Roman" w:hAnsi="Times New Roman" w:cs="Times New Roman"/>
          <w:color w:val="000000"/>
          <w:sz w:val="24"/>
          <w:szCs w:val="24"/>
        </w:rPr>
        <w:t xml:space="preserve"> agree</w:t>
      </w:r>
      <w:r w:rsidR="0015452C">
        <w:rPr>
          <w:rFonts w:ascii="Times New Roman" w:hAnsi="Times New Roman" w:cs="Times New Roman"/>
          <w:color w:val="000000"/>
          <w:sz w:val="24"/>
          <w:szCs w:val="24"/>
        </w:rPr>
        <w:t>s</w:t>
      </w:r>
      <w:r w:rsidR="004230DA" w:rsidRPr="004230DA">
        <w:rPr>
          <w:rFonts w:ascii="Times New Roman" w:hAnsi="Times New Roman" w:cs="Times New Roman"/>
          <w:color w:val="000000"/>
          <w:sz w:val="24"/>
          <w:szCs w:val="24"/>
        </w:rPr>
        <w:t xml:space="preserve"> to </w:t>
      </w:r>
      <w:r w:rsidR="00F07A99">
        <w:rPr>
          <w:rFonts w:ascii="Times New Roman" w:hAnsi="Times New Roman" w:cs="Times New Roman"/>
          <w:color w:val="000000"/>
          <w:sz w:val="24"/>
          <w:szCs w:val="24"/>
        </w:rPr>
        <w:t>indemnify</w:t>
      </w:r>
      <w:r w:rsidR="007B0CDE">
        <w:rPr>
          <w:rFonts w:ascii="Times New Roman" w:hAnsi="Times New Roman" w:cs="Times New Roman"/>
          <w:color w:val="000000"/>
          <w:sz w:val="24"/>
          <w:szCs w:val="24"/>
        </w:rPr>
        <w:t xml:space="preserve"> and </w:t>
      </w:r>
      <w:r w:rsidR="004230DA" w:rsidRPr="004230DA">
        <w:rPr>
          <w:rFonts w:ascii="Times New Roman" w:hAnsi="Times New Roman" w:cs="Times New Roman"/>
          <w:color w:val="000000"/>
          <w:sz w:val="24"/>
          <w:szCs w:val="24"/>
        </w:rPr>
        <w:t xml:space="preserve">hold BART harmless and, at BART’s option, provide legal defense for BART from all claims and demands, including attorneys’ fees, assessed against BART that result from </w:t>
      </w:r>
      <w:r w:rsidR="002A049B">
        <w:rPr>
          <w:rFonts w:ascii="Times New Roman" w:hAnsi="Times New Roman" w:cs="Times New Roman"/>
          <w:color w:val="000000"/>
          <w:sz w:val="24"/>
          <w:szCs w:val="24"/>
        </w:rPr>
        <w:t>BART</w:t>
      </w:r>
      <w:r w:rsidR="004230DA" w:rsidRPr="004230DA">
        <w:rPr>
          <w:rFonts w:ascii="Times New Roman" w:hAnsi="Times New Roman" w:cs="Times New Roman"/>
          <w:color w:val="000000"/>
          <w:sz w:val="24"/>
          <w:szCs w:val="24"/>
        </w:rPr>
        <w:t xml:space="preserve"> refusing to make public documents that </w:t>
      </w:r>
      <w:r>
        <w:rPr>
          <w:rFonts w:ascii="Times New Roman" w:hAnsi="Times New Roman" w:cs="Times New Roman"/>
          <w:color w:val="000000"/>
          <w:sz w:val="24"/>
          <w:szCs w:val="24"/>
        </w:rPr>
        <w:t>Developer</w:t>
      </w:r>
      <w:r w:rsidR="004230DA" w:rsidRPr="004230DA">
        <w:rPr>
          <w:rFonts w:ascii="Times New Roman" w:hAnsi="Times New Roman" w:cs="Times New Roman"/>
          <w:color w:val="000000"/>
          <w:sz w:val="24"/>
          <w:szCs w:val="24"/>
        </w:rPr>
        <w:t xml:space="preserve"> have designated as proprietary or confidential.</w:t>
      </w:r>
    </w:p>
    <w:p w14:paraId="27EDB839" w14:textId="77777777" w:rsidR="004230DA" w:rsidRDefault="004230DA">
      <w:pPr>
        <w:jc w:val="both"/>
        <w:rPr>
          <w:rFonts w:ascii="Times New Roman" w:hAnsi="Times New Roman" w:cs="Times New Roman"/>
          <w:bCs/>
          <w:sz w:val="24"/>
          <w:szCs w:val="24"/>
        </w:rPr>
      </w:pPr>
    </w:p>
    <w:p w14:paraId="65C13A5F" w14:textId="77777777" w:rsidR="003947A6" w:rsidRDefault="003947A6">
      <w:pPr>
        <w:tabs>
          <w:tab w:val="left" w:pos="-720"/>
        </w:tabs>
        <w:jc w:val="both"/>
        <w:rPr>
          <w:rFonts w:ascii="Times New Roman" w:hAnsi="Times New Roman" w:cs="Times New Roman"/>
          <w:color w:val="000000"/>
          <w:sz w:val="24"/>
          <w:szCs w:val="24"/>
        </w:rPr>
      </w:pPr>
    </w:p>
    <w:p w14:paraId="40E93C48" w14:textId="77777777" w:rsidR="00DC069F" w:rsidRDefault="00626F2E" w:rsidP="00D96F36">
      <w:pPr>
        <w:numPr>
          <w:ilvl w:val="0"/>
          <w:numId w:val="2"/>
        </w:numPr>
        <w:tabs>
          <w:tab w:val="left" w:pos="-720"/>
        </w:tabs>
        <w:ind w:left="0" w:firstLine="0"/>
        <w:jc w:val="both"/>
        <w:rPr>
          <w:rFonts w:ascii="Times New Roman" w:hAnsi="Times New Roman" w:cs="Times New Roman"/>
          <w:b/>
          <w:bCs/>
          <w:color w:val="000000"/>
          <w:sz w:val="24"/>
          <w:szCs w:val="24"/>
        </w:rPr>
      </w:pPr>
      <w:bookmarkStart w:id="76" w:name="_DV_M114"/>
      <w:bookmarkStart w:id="77" w:name="_Hlk75421001"/>
      <w:bookmarkEnd w:id="76"/>
      <w:r>
        <w:rPr>
          <w:rFonts w:ascii="Times New Roman" w:hAnsi="Times New Roman" w:cs="Times New Roman"/>
          <w:b/>
          <w:bCs/>
          <w:color w:val="000000"/>
          <w:sz w:val="24"/>
          <w:szCs w:val="24"/>
        </w:rPr>
        <w:t>NO ASSIGNMENT</w:t>
      </w:r>
    </w:p>
    <w:p w14:paraId="4EBA73F7" w14:textId="77777777" w:rsidR="00DC069F" w:rsidRDefault="00DC069F">
      <w:pPr>
        <w:tabs>
          <w:tab w:val="left" w:pos="-720"/>
          <w:tab w:val="left" w:pos="-16"/>
          <w:tab w:val="left" w:pos="9343"/>
        </w:tabs>
        <w:jc w:val="both"/>
        <w:rPr>
          <w:rFonts w:ascii="Times New Roman" w:hAnsi="Times New Roman" w:cs="Times New Roman"/>
          <w:color w:val="000000"/>
          <w:sz w:val="24"/>
          <w:szCs w:val="24"/>
        </w:rPr>
      </w:pPr>
    </w:p>
    <w:p w14:paraId="61FFB474" w14:textId="7A8A90C6" w:rsidR="00006D3E" w:rsidRDefault="00006D3E">
      <w:pPr>
        <w:jc w:val="both"/>
        <w:rPr>
          <w:rFonts w:ascii="Times New Roman" w:hAnsi="Times New Roman" w:cs="Times New Roman"/>
          <w:color w:val="000000"/>
          <w:sz w:val="24"/>
          <w:szCs w:val="24"/>
        </w:rPr>
      </w:pPr>
      <w:bookmarkStart w:id="78" w:name="_DV_M115"/>
      <w:bookmarkEnd w:id="78"/>
      <w:r w:rsidRPr="004D24B3">
        <w:rPr>
          <w:rFonts w:ascii="Times New Roman" w:hAnsi="Times New Roman" w:cs="Times New Roman"/>
          <w:color w:val="000000"/>
          <w:sz w:val="24"/>
          <w:szCs w:val="24"/>
        </w:rPr>
        <w:t xml:space="preserve">This Agreement is personal to </w:t>
      </w:r>
      <w:r w:rsidR="00701F9A">
        <w:rPr>
          <w:rFonts w:ascii="Times New Roman" w:hAnsi="Times New Roman" w:cs="Times New Roman"/>
          <w:color w:val="000000"/>
          <w:sz w:val="24"/>
          <w:szCs w:val="24"/>
        </w:rPr>
        <w:t>Developer</w:t>
      </w:r>
      <w:r w:rsidRPr="004D24B3">
        <w:rPr>
          <w:rFonts w:ascii="Times New Roman" w:hAnsi="Times New Roman" w:cs="Times New Roman"/>
          <w:color w:val="000000"/>
          <w:sz w:val="24"/>
          <w:szCs w:val="24"/>
        </w:rPr>
        <w:t xml:space="preserve"> and is not assignable to any other person or entity</w:t>
      </w:r>
      <w:r w:rsidR="00B14FF7">
        <w:rPr>
          <w:rFonts w:ascii="Times New Roman" w:hAnsi="Times New Roman" w:cs="Times New Roman"/>
          <w:color w:val="000000"/>
          <w:sz w:val="24"/>
          <w:szCs w:val="24"/>
        </w:rPr>
        <w:t xml:space="preserve"> </w:t>
      </w:r>
      <w:r w:rsidRPr="004D24B3">
        <w:rPr>
          <w:rFonts w:ascii="Times New Roman" w:hAnsi="Times New Roman" w:cs="Times New Roman"/>
          <w:color w:val="000000"/>
          <w:sz w:val="24"/>
          <w:szCs w:val="24"/>
        </w:rPr>
        <w:t>without the prior written consent of BART</w:t>
      </w:r>
      <w:r w:rsidR="00F07A99">
        <w:rPr>
          <w:rFonts w:ascii="Times New Roman" w:hAnsi="Times New Roman" w:cs="Times New Roman"/>
          <w:color w:val="000000"/>
          <w:sz w:val="24"/>
          <w:szCs w:val="24"/>
        </w:rPr>
        <w:t xml:space="preserve">, </w:t>
      </w:r>
      <w:r w:rsidR="00F07A99" w:rsidRPr="00F07A99">
        <w:rPr>
          <w:rFonts w:ascii="Times New Roman" w:hAnsi="Times New Roman" w:cs="Times New Roman"/>
          <w:color w:val="000000"/>
          <w:sz w:val="24"/>
          <w:szCs w:val="24"/>
        </w:rPr>
        <w:t>which may be given or withheld in BART's sole discretion</w:t>
      </w:r>
      <w:r w:rsidRPr="004D24B3">
        <w:rPr>
          <w:rFonts w:ascii="Times New Roman" w:hAnsi="Times New Roman" w:cs="Times New Roman"/>
          <w:color w:val="000000"/>
          <w:sz w:val="24"/>
          <w:szCs w:val="24"/>
        </w:rPr>
        <w:t>.  Any attempt to assign this Agreement or any part of the Agreement without the prior written consent of BART shall constitute a breach of this Agreement and shall be void and of no force and effect</w:t>
      </w:r>
      <w:bookmarkStart w:id="79" w:name="_DV_C57"/>
      <w:r w:rsidRPr="004D24B3">
        <w:rPr>
          <w:rFonts w:ascii="Times New Roman" w:hAnsi="Times New Roman" w:cs="Times New Roman"/>
          <w:color w:val="000000"/>
          <w:sz w:val="24"/>
          <w:szCs w:val="24"/>
        </w:rPr>
        <w:t xml:space="preserve">.  </w:t>
      </w:r>
      <w:bookmarkEnd w:id="79"/>
    </w:p>
    <w:bookmarkEnd w:id="77"/>
    <w:p w14:paraId="29BAAB4C" w14:textId="77777777" w:rsidR="00F6640A" w:rsidRDefault="00F6640A">
      <w:pPr>
        <w:jc w:val="both"/>
        <w:rPr>
          <w:rFonts w:ascii="Times New Roman" w:hAnsi="Times New Roman" w:cs="Times New Roman"/>
          <w:color w:val="000000"/>
          <w:sz w:val="24"/>
          <w:szCs w:val="24"/>
        </w:rPr>
      </w:pPr>
    </w:p>
    <w:p w14:paraId="794A3E53" w14:textId="77777777" w:rsidR="008D7867" w:rsidRDefault="008D7867">
      <w:pPr>
        <w:jc w:val="both"/>
        <w:rPr>
          <w:rFonts w:ascii="Times New Roman" w:hAnsi="Times New Roman" w:cs="Times New Roman"/>
          <w:color w:val="000000"/>
          <w:sz w:val="24"/>
          <w:szCs w:val="24"/>
        </w:rPr>
      </w:pPr>
    </w:p>
    <w:p w14:paraId="3045ED71" w14:textId="77777777" w:rsidR="00DC069F" w:rsidRDefault="00626F2E" w:rsidP="00FB3764">
      <w:pPr>
        <w:keepNext/>
        <w:numPr>
          <w:ilvl w:val="0"/>
          <w:numId w:val="2"/>
        </w:numPr>
        <w:ind w:left="0" w:firstLine="0"/>
        <w:jc w:val="both"/>
        <w:rPr>
          <w:rFonts w:ascii="Times New Roman" w:hAnsi="Times New Roman" w:cs="Times New Roman"/>
          <w:b/>
          <w:bCs/>
          <w:color w:val="000000"/>
          <w:sz w:val="24"/>
          <w:szCs w:val="24"/>
        </w:rPr>
      </w:pPr>
      <w:bookmarkStart w:id="80" w:name="_DV_M116"/>
      <w:bookmarkEnd w:id="80"/>
      <w:r>
        <w:rPr>
          <w:rFonts w:ascii="Times New Roman" w:hAnsi="Times New Roman" w:cs="Times New Roman"/>
          <w:b/>
          <w:bCs/>
          <w:color w:val="000000"/>
          <w:sz w:val="24"/>
          <w:szCs w:val="24"/>
        </w:rPr>
        <w:t>INFORMATION</w:t>
      </w:r>
    </w:p>
    <w:p w14:paraId="05B2C220" w14:textId="77777777" w:rsidR="00DC069F" w:rsidRDefault="00DC069F" w:rsidP="00FB3764">
      <w:pPr>
        <w:keepNext/>
        <w:tabs>
          <w:tab w:val="left" w:pos="-16"/>
          <w:tab w:val="left" w:pos="9343"/>
        </w:tabs>
        <w:jc w:val="both"/>
        <w:rPr>
          <w:rFonts w:ascii="Times New Roman" w:hAnsi="Times New Roman" w:cs="Times New Roman"/>
          <w:b/>
          <w:bCs/>
          <w:color w:val="000000"/>
          <w:sz w:val="24"/>
          <w:szCs w:val="24"/>
        </w:rPr>
      </w:pPr>
    </w:p>
    <w:p w14:paraId="35CDF056" w14:textId="6C53B3D2" w:rsidR="00DC069F" w:rsidRDefault="00626F2E">
      <w:pPr>
        <w:jc w:val="both"/>
        <w:rPr>
          <w:rFonts w:ascii="Times New Roman" w:hAnsi="Times New Roman" w:cs="Times New Roman"/>
          <w:color w:val="000000"/>
          <w:sz w:val="24"/>
          <w:szCs w:val="24"/>
        </w:rPr>
      </w:pPr>
      <w:bookmarkStart w:id="81" w:name="_DV_M117"/>
      <w:bookmarkEnd w:id="81"/>
      <w:r>
        <w:rPr>
          <w:rFonts w:ascii="Times New Roman" w:hAnsi="Times New Roman" w:cs="Times New Roman"/>
          <w:color w:val="000000"/>
          <w:sz w:val="24"/>
          <w:szCs w:val="24"/>
        </w:rPr>
        <w:t xml:space="preserve">Within thirty (30) days of the Effective Date, BART shall promptly furnish </w:t>
      </w:r>
      <w:r w:rsidR="00200222">
        <w:rPr>
          <w:rFonts w:ascii="Times New Roman" w:hAnsi="Times New Roman" w:cs="Times New Roman"/>
          <w:color w:val="000000"/>
          <w:sz w:val="24"/>
          <w:szCs w:val="24"/>
        </w:rPr>
        <w:t xml:space="preserve">to </w:t>
      </w:r>
      <w:r w:rsidR="00701F9A">
        <w:rPr>
          <w:rFonts w:ascii="Times New Roman" w:hAnsi="Times New Roman" w:cs="Times New Roman"/>
          <w:color w:val="000000"/>
          <w:sz w:val="24"/>
          <w:szCs w:val="24"/>
        </w:rPr>
        <w:t>Developer</w:t>
      </w:r>
      <w:r>
        <w:rPr>
          <w:rFonts w:ascii="Times New Roman" w:hAnsi="Times New Roman" w:cs="Times New Roman"/>
          <w:color w:val="000000"/>
          <w:sz w:val="24"/>
          <w:szCs w:val="24"/>
        </w:rPr>
        <w:t xml:space="preserve"> all material information within its possession or control concerning the Property, including without limitation, copies of all topographical surveys, environmental reports, engineering studies, soil-bearing test data, and any similar reports and studies with respect to the Property.</w:t>
      </w:r>
    </w:p>
    <w:p w14:paraId="3889DB40" w14:textId="77777777" w:rsidR="00197935" w:rsidRDefault="00197935">
      <w:pPr>
        <w:jc w:val="both"/>
        <w:rPr>
          <w:rFonts w:ascii="Times New Roman" w:hAnsi="Times New Roman" w:cs="Times New Roman"/>
          <w:color w:val="000000"/>
          <w:sz w:val="24"/>
          <w:szCs w:val="24"/>
        </w:rPr>
      </w:pPr>
    </w:p>
    <w:p w14:paraId="1BACEF15" w14:textId="77777777" w:rsidR="00176FEB" w:rsidRDefault="00176FEB">
      <w:pPr>
        <w:jc w:val="both"/>
        <w:rPr>
          <w:rFonts w:ascii="Times New Roman" w:hAnsi="Times New Roman" w:cs="Times New Roman"/>
          <w:color w:val="000000"/>
          <w:sz w:val="24"/>
          <w:szCs w:val="24"/>
        </w:rPr>
      </w:pPr>
    </w:p>
    <w:p w14:paraId="545CC162" w14:textId="77777777" w:rsidR="00197935" w:rsidRPr="006755D7" w:rsidRDefault="00626F2E" w:rsidP="00D96F36">
      <w:pPr>
        <w:numPr>
          <w:ilvl w:val="0"/>
          <w:numId w:val="2"/>
        </w:numPr>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Pr="006755D7">
        <w:rPr>
          <w:rFonts w:ascii="Times New Roman" w:hAnsi="Times New Roman" w:cs="Times New Roman"/>
          <w:b/>
          <w:color w:val="000000"/>
          <w:sz w:val="24"/>
          <w:szCs w:val="24"/>
        </w:rPr>
        <w:t>SEVERABILITY</w:t>
      </w:r>
    </w:p>
    <w:p w14:paraId="0573B4C1" w14:textId="77777777" w:rsidR="00197935" w:rsidRDefault="00197935" w:rsidP="0052545B">
      <w:pPr>
        <w:ind w:left="360"/>
        <w:jc w:val="both"/>
        <w:rPr>
          <w:rFonts w:ascii="Times New Roman" w:hAnsi="Times New Roman" w:cs="Times New Roman"/>
          <w:color w:val="000000"/>
          <w:sz w:val="24"/>
          <w:szCs w:val="24"/>
        </w:rPr>
      </w:pPr>
    </w:p>
    <w:p w14:paraId="42EA1606" w14:textId="77777777" w:rsidR="00197935" w:rsidRDefault="00626F2E" w:rsidP="0087627A">
      <w:pPr>
        <w:jc w:val="both"/>
        <w:rPr>
          <w:rFonts w:ascii="Times New Roman" w:hAnsi="Times New Roman" w:cs="Times New Roman"/>
          <w:color w:val="000000"/>
          <w:sz w:val="24"/>
          <w:szCs w:val="24"/>
        </w:rPr>
      </w:pPr>
      <w:r>
        <w:rPr>
          <w:rFonts w:ascii="Times New Roman" w:hAnsi="Times New Roman" w:cs="Times New Roman"/>
          <w:color w:val="000000"/>
          <w:sz w:val="24"/>
          <w:szCs w:val="24"/>
        </w:rPr>
        <w:t>In the event any section or portion of this Agreement is determined to be unenforceable or invalid for any reason, the remaining provisions shall remain in effect, and the Parties shall take further actions as may be reasonably necessary and available to them to effectuate the intent of the Parties as to the remaining portions of the Agreement.</w:t>
      </w:r>
    </w:p>
    <w:p w14:paraId="295BA9B7" w14:textId="77777777" w:rsidR="00C734AB" w:rsidRDefault="00C734AB">
      <w:pPr>
        <w:jc w:val="both"/>
        <w:rPr>
          <w:rFonts w:ascii="Times New Roman" w:hAnsi="Times New Roman" w:cs="Times New Roman"/>
          <w:color w:val="000000"/>
          <w:sz w:val="24"/>
          <w:szCs w:val="24"/>
        </w:rPr>
      </w:pPr>
    </w:p>
    <w:p w14:paraId="2C57576E" w14:textId="77777777" w:rsidR="00DC069F" w:rsidRDefault="00626F2E" w:rsidP="00D96F36">
      <w:pPr>
        <w:numPr>
          <w:ilvl w:val="0"/>
          <w:numId w:val="2"/>
        </w:numPr>
        <w:ind w:left="0" w:firstLine="0"/>
        <w:jc w:val="both"/>
        <w:rPr>
          <w:rFonts w:ascii="Times New Roman" w:hAnsi="Times New Roman" w:cs="Times New Roman"/>
          <w:b/>
          <w:bCs/>
          <w:color w:val="000000"/>
          <w:sz w:val="24"/>
          <w:szCs w:val="24"/>
        </w:rPr>
      </w:pPr>
      <w:bookmarkStart w:id="82" w:name="_DV_M118"/>
      <w:bookmarkEnd w:id="82"/>
      <w:r>
        <w:rPr>
          <w:rFonts w:ascii="Times New Roman" w:hAnsi="Times New Roman" w:cs="Times New Roman"/>
          <w:b/>
          <w:bCs/>
          <w:color w:val="000000"/>
          <w:sz w:val="24"/>
          <w:szCs w:val="24"/>
        </w:rPr>
        <w:t xml:space="preserve">NOTICES </w:t>
      </w:r>
    </w:p>
    <w:p w14:paraId="2DC1F2C0" w14:textId="77777777" w:rsidR="00DC069F" w:rsidRDefault="00DC069F">
      <w:pPr>
        <w:jc w:val="both"/>
        <w:rPr>
          <w:rFonts w:ascii="Times New Roman" w:hAnsi="Times New Roman" w:cs="Times New Roman"/>
          <w:color w:val="000000"/>
          <w:sz w:val="24"/>
          <w:szCs w:val="24"/>
        </w:rPr>
      </w:pPr>
    </w:p>
    <w:p w14:paraId="048A76C9" w14:textId="69812214" w:rsidR="00DC069F" w:rsidRPr="00B82CF4" w:rsidRDefault="00FB3A67" w:rsidP="00CD0AD0">
      <w:pPr>
        <w:jc w:val="both"/>
        <w:rPr>
          <w:rFonts w:ascii="Calibri" w:hAnsi="Calibri" w:cs="Calibri"/>
          <w:color w:val="000000"/>
          <w:sz w:val="24"/>
          <w:szCs w:val="24"/>
        </w:rPr>
      </w:pPr>
      <w:bookmarkStart w:id="83" w:name="_DV_M119"/>
      <w:bookmarkEnd w:id="83"/>
      <w:r w:rsidRPr="00FB3A67">
        <w:rPr>
          <w:rFonts w:ascii="Times New Roman" w:hAnsi="Times New Roman" w:cs="Times New Roman"/>
          <w:color w:val="000000"/>
          <w:sz w:val="24"/>
          <w:szCs w:val="24"/>
        </w:rPr>
        <w:t>All notices</w:t>
      </w:r>
      <w:r>
        <w:rPr>
          <w:rFonts w:ascii="Times New Roman" w:hAnsi="Times New Roman" w:cs="Times New Roman"/>
          <w:color w:val="000000"/>
          <w:sz w:val="24"/>
          <w:szCs w:val="24"/>
        </w:rPr>
        <w:t xml:space="preserve"> </w:t>
      </w:r>
      <w:r w:rsidRPr="00FB3A67">
        <w:rPr>
          <w:rFonts w:ascii="Times New Roman" w:hAnsi="Times New Roman" w:cs="Times New Roman"/>
          <w:color w:val="000000"/>
          <w:sz w:val="24"/>
          <w:szCs w:val="24"/>
        </w:rPr>
        <w:t xml:space="preserve">under this Agreement shall be in writing </w:t>
      </w:r>
      <w:bookmarkStart w:id="84" w:name="_Hlk110945081"/>
      <w:r w:rsidRPr="00FB3A67">
        <w:rPr>
          <w:rFonts w:ascii="Times New Roman" w:hAnsi="Times New Roman" w:cs="Times New Roman"/>
          <w:color w:val="000000"/>
          <w:sz w:val="24"/>
          <w:szCs w:val="24"/>
        </w:rPr>
        <w:t xml:space="preserve">and shall be deemed to have been duly given (i) if delivered by hand and receipted for by the party to whom said notice or other communication shall have been directed, or (ii) mailed by </w:t>
      </w:r>
      <w:bookmarkEnd w:id="84"/>
      <w:r w:rsidRPr="00FB3A67">
        <w:rPr>
          <w:rFonts w:ascii="Times New Roman" w:hAnsi="Times New Roman" w:cs="Times New Roman"/>
          <w:color w:val="000000"/>
          <w:sz w:val="24"/>
          <w:szCs w:val="24"/>
        </w:rPr>
        <w:t>certified or registered mail with postage prepaid, on the third (3rd) business day after the date on which it is so mailed</w:t>
      </w:r>
      <w:r w:rsidR="00601B61">
        <w:rPr>
          <w:rFonts w:ascii="Times New Roman" w:hAnsi="Times New Roman" w:cs="Times New Roman"/>
          <w:color w:val="000000"/>
          <w:sz w:val="24"/>
          <w:szCs w:val="24"/>
        </w:rPr>
        <w:t xml:space="preserve">, or (iii) if emailed, when the recipient, by an email sent to the email address for the sender or by a notice delivered by another </w:t>
      </w:r>
      <w:r w:rsidR="00601B61">
        <w:rPr>
          <w:rFonts w:ascii="Times New Roman" w:hAnsi="Times New Roman" w:cs="Times New Roman"/>
          <w:color w:val="000000"/>
          <w:sz w:val="24"/>
          <w:szCs w:val="24"/>
        </w:rPr>
        <w:lastRenderedPageBreak/>
        <w:t>method in accordance with this section acknowledges having received that email, with an automatic “read receipt” not constituting acknowledgment of an email.  All notices under this Agreement shall be addressed to</w:t>
      </w:r>
      <w:r w:rsidRPr="00FB3A67">
        <w:rPr>
          <w:rFonts w:ascii="Times New Roman" w:hAnsi="Times New Roman" w:cs="Times New Roman"/>
          <w:color w:val="000000"/>
          <w:sz w:val="24"/>
          <w:szCs w:val="24"/>
        </w:rPr>
        <w:t>:</w:t>
      </w:r>
    </w:p>
    <w:p w14:paraId="4EFBB7FD" w14:textId="77777777" w:rsidR="00DC069F" w:rsidRDefault="00DC069F">
      <w:pPr>
        <w:jc w:val="both"/>
        <w:rPr>
          <w:rFonts w:ascii="Times New Roman" w:hAnsi="Times New Roman" w:cs="Times New Roman"/>
          <w:color w:val="000000"/>
          <w:sz w:val="24"/>
          <w:szCs w:val="24"/>
        </w:rPr>
      </w:pPr>
    </w:p>
    <w:p w14:paraId="087A4362" w14:textId="2F5F06B1" w:rsidR="00723D18" w:rsidRPr="00366506" w:rsidRDefault="00701F9A" w:rsidP="00366506">
      <w:pPr>
        <w:keepNext/>
        <w:ind w:left="2160" w:hanging="1354"/>
        <w:jc w:val="both"/>
        <w:rPr>
          <w:rFonts w:ascii="Times New Roman" w:hAnsi="Times New Roman"/>
          <w:color w:val="000000"/>
          <w:sz w:val="24"/>
        </w:rPr>
      </w:pPr>
      <w:bookmarkStart w:id="85" w:name="_DV_M120"/>
      <w:bookmarkEnd w:id="85"/>
      <w:r>
        <w:rPr>
          <w:rFonts w:ascii="Times New Roman" w:hAnsi="Times New Roman" w:cs="Times New Roman"/>
          <w:color w:val="000000"/>
          <w:sz w:val="24"/>
          <w:szCs w:val="24"/>
        </w:rPr>
        <w:t>DEVELOPER</w:t>
      </w:r>
      <w:r w:rsidR="00626F2E" w:rsidRPr="003D59C9">
        <w:rPr>
          <w:rFonts w:ascii="Times New Roman" w:hAnsi="Times New Roman" w:cs="Times New Roman"/>
          <w:color w:val="000000"/>
          <w:sz w:val="24"/>
          <w:szCs w:val="24"/>
        </w:rPr>
        <w:t>:</w:t>
      </w:r>
      <w:r w:rsidR="00626F2E">
        <w:rPr>
          <w:rFonts w:ascii="Times New Roman" w:hAnsi="Times New Roman" w:cs="Times New Roman"/>
          <w:color w:val="000000"/>
          <w:sz w:val="24"/>
          <w:szCs w:val="24"/>
        </w:rPr>
        <w:tab/>
      </w:r>
      <w:r w:rsidR="00723D18" w:rsidRPr="00723D18">
        <w:rPr>
          <w:rFonts w:ascii="Times New Roman" w:hAnsi="Times New Roman" w:cs="Times New Roman"/>
          <w:color w:val="000000"/>
          <w:sz w:val="24"/>
          <w:szCs w:val="24"/>
          <w:highlight w:val="lightGray"/>
        </w:rPr>
        <w:t>Entity Name</w:t>
      </w:r>
    </w:p>
    <w:p w14:paraId="4F3FC139" w14:textId="718F9F76" w:rsidR="007B6032" w:rsidRDefault="00723D18" w:rsidP="00366506">
      <w:pPr>
        <w:keepNext/>
        <w:ind w:left="2160" w:hanging="1354"/>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723D18">
        <w:rPr>
          <w:rFonts w:ascii="Times New Roman" w:hAnsi="Times New Roman" w:cs="Times New Roman"/>
          <w:color w:val="000000"/>
          <w:sz w:val="24"/>
          <w:szCs w:val="24"/>
          <w:highlight w:val="lightGray"/>
        </w:rPr>
        <w:t>Address</w:t>
      </w:r>
    </w:p>
    <w:p w14:paraId="56A66AAA" w14:textId="1D3C5E7B" w:rsidR="00723D18" w:rsidRDefault="00723D18" w:rsidP="00366506">
      <w:pPr>
        <w:keepNext/>
        <w:ind w:left="2160" w:hanging="1354"/>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roofErr w:type="gramStart"/>
      <w:r>
        <w:rPr>
          <w:rFonts w:ascii="Times New Roman" w:hAnsi="Times New Roman" w:cs="Times New Roman"/>
          <w:color w:val="000000"/>
          <w:sz w:val="24"/>
          <w:szCs w:val="24"/>
        </w:rPr>
        <w:t>Attn:</w:t>
      </w:r>
      <w:r w:rsidRPr="00723D18">
        <w:rPr>
          <w:rFonts w:ascii="Times New Roman" w:hAnsi="Times New Roman" w:cs="Times New Roman"/>
          <w:color w:val="000000"/>
          <w:sz w:val="24"/>
          <w:szCs w:val="24"/>
          <w:highlight w:val="lightGray"/>
        </w:rPr>
        <w:t>_</w:t>
      </w:r>
      <w:proofErr w:type="gramEnd"/>
      <w:r w:rsidRPr="00723D18">
        <w:rPr>
          <w:rFonts w:ascii="Times New Roman" w:hAnsi="Times New Roman" w:cs="Times New Roman"/>
          <w:color w:val="000000"/>
          <w:sz w:val="24"/>
          <w:szCs w:val="24"/>
          <w:highlight w:val="lightGray"/>
        </w:rPr>
        <w:t>______</w:t>
      </w:r>
      <w:r>
        <w:rPr>
          <w:rFonts w:ascii="Times New Roman" w:hAnsi="Times New Roman" w:cs="Times New Roman"/>
          <w:color w:val="000000"/>
          <w:sz w:val="24"/>
          <w:szCs w:val="24"/>
        </w:rPr>
        <w:tab/>
      </w:r>
    </w:p>
    <w:p w14:paraId="4C1FD49E" w14:textId="3EB065EC" w:rsidR="00723D18" w:rsidRPr="00B82CF4" w:rsidRDefault="00723D18" w:rsidP="00366506">
      <w:pPr>
        <w:keepNext/>
        <w:ind w:left="2160" w:hanging="1354"/>
        <w:jc w:val="both"/>
        <w:rPr>
          <w:color w:val="000000"/>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roofErr w:type="gramStart"/>
      <w:r>
        <w:rPr>
          <w:rFonts w:ascii="Times New Roman" w:hAnsi="Times New Roman" w:cs="Times New Roman"/>
          <w:color w:val="000000"/>
          <w:sz w:val="24"/>
          <w:szCs w:val="24"/>
        </w:rPr>
        <w:t>Email:</w:t>
      </w:r>
      <w:r w:rsidRPr="00723D18">
        <w:rPr>
          <w:rFonts w:ascii="Times New Roman" w:hAnsi="Times New Roman" w:cs="Times New Roman"/>
          <w:color w:val="000000"/>
          <w:sz w:val="24"/>
          <w:szCs w:val="24"/>
          <w:highlight w:val="lightGray"/>
        </w:rPr>
        <w:t>_</w:t>
      </w:r>
      <w:proofErr w:type="gramEnd"/>
      <w:r w:rsidRPr="00723D18">
        <w:rPr>
          <w:rFonts w:ascii="Times New Roman" w:hAnsi="Times New Roman" w:cs="Times New Roman"/>
          <w:color w:val="000000"/>
          <w:sz w:val="24"/>
          <w:szCs w:val="24"/>
          <w:highlight w:val="lightGray"/>
        </w:rPr>
        <w:t>_______</w:t>
      </w:r>
      <w:r>
        <w:rPr>
          <w:rFonts w:ascii="Times New Roman" w:hAnsi="Times New Roman" w:cs="Times New Roman"/>
          <w:color w:val="000000"/>
          <w:sz w:val="24"/>
          <w:szCs w:val="24"/>
        </w:rPr>
        <w:t xml:space="preserve"> </w:t>
      </w:r>
    </w:p>
    <w:p w14:paraId="5BE48418" w14:textId="77777777" w:rsidR="00200222" w:rsidRPr="00625D08" w:rsidRDefault="00200222" w:rsidP="00D32A5C">
      <w:pPr>
        <w:ind w:left="2160" w:firstLine="720"/>
        <w:jc w:val="both"/>
        <w:rPr>
          <w:rStyle w:val="Hyperlink"/>
          <w:rFonts w:ascii="Times New Roman" w:hAnsi="Times New Roman"/>
          <w:color w:val="auto"/>
          <w:sz w:val="24"/>
          <w:u w:val="none"/>
        </w:rPr>
      </w:pPr>
    </w:p>
    <w:p w14:paraId="435D32CD" w14:textId="77777777" w:rsidR="006300C2" w:rsidRPr="006300C2" w:rsidRDefault="006300C2" w:rsidP="00D32A5C">
      <w:pPr>
        <w:ind w:left="2160" w:firstLine="720"/>
        <w:jc w:val="both"/>
        <w:rPr>
          <w:rStyle w:val="Hyperlink"/>
          <w:rFonts w:ascii="Times New Roman" w:hAnsi="Times New Roman" w:cs="Times New Roman"/>
          <w:color w:val="auto"/>
          <w:sz w:val="24"/>
          <w:szCs w:val="24"/>
          <w:u w:val="none"/>
        </w:rPr>
      </w:pPr>
    </w:p>
    <w:p w14:paraId="70AC743C" w14:textId="4F2A1BD5" w:rsidR="00DC069F" w:rsidRDefault="000B31D8" w:rsidP="00366506">
      <w:pPr>
        <w:keepNext/>
        <w:ind w:left="2160" w:hanging="1350"/>
        <w:jc w:val="both"/>
        <w:rPr>
          <w:rFonts w:ascii="Times New Roman" w:hAnsi="Times New Roman" w:cs="Times New Roman"/>
          <w:color w:val="000000"/>
          <w:sz w:val="24"/>
          <w:szCs w:val="24"/>
        </w:rPr>
      </w:pPr>
      <w:bookmarkStart w:id="86" w:name="_DV_M125"/>
      <w:bookmarkEnd w:id="86"/>
      <w:r>
        <w:rPr>
          <w:rFonts w:ascii="Times New Roman" w:hAnsi="Times New Roman" w:cs="Times New Roman"/>
          <w:color w:val="000000"/>
          <w:sz w:val="24"/>
          <w:szCs w:val="24"/>
        </w:rPr>
        <w:t>BART:</w:t>
      </w:r>
      <w:bookmarkStart w:id="87" w:name="_DV_M126"/>
      <w:bookmarkEnd w:id="87"/>
      <w:r w:rsidR="006300C2">
        <w:rPr>
          <w:rFonts w:ascii="Times New Roman" w:hAnsi="Times New Roman" w:cs="Times New Roman"/>
          <w:color w:val="000000"/>
          <w:sz w:val="24"/>
          <w:szCs w:val="24"/>
        </w:rPr>
        <w:tab/>
      </w:r>
      <w:r w:rsidR="006300C2">
        <w:rPr>
          <w:rFonts w:ascii="Times New Roman" w:hAnsi="Times New Roman" w:cs="Times New Roman"/>
          <w:color w:val="000000"/>
          <w:sz w:val="24"/>
          <w:szCs w:val="24"/>
        </w:rPr>
        <w:tab/>
      </w:r>
      <w:r w:rsidR="00626F2E">
        <w:rPr>
          <w:rFonts w:ascii="Times New Roman" w:hAnsi="Times New Roman" w:cs="Times New Roman"/>
          <w:color w:val="000000"/>
          <w:sz w:val="24"/>
          <w:szCs w:val="24"/>
        </w:rPr>
        <w:t xml:space="preserve">BART Property Development </w:t>
      </w:r>
      <w:r w:rsidR="00F61769">
        <w:rPr>
          <w:rFonts w:ascii="Times New Roman" w:hAnsi="Times New Roman" w:cs="Times New Roman"/>
          <w:color w:val="000000"/>
          <w:sz w:val="24"/>
          <w:szCs w:val="24"/>
        </w:rPr>
        <w:t>Department</w:t>
      </w:r>
    </w:p>
    <w:p w14:paraId="22F4059A" w14:textId="035FD1EC" w:rsidR="00DC069F" w:rsidRDefault="00626F2E" w:rsidP="00366506">
      <w:pPr>
        <w:keepNext/>
        <w:ind w:left="720"/>
        <w:jc w:val="both"/>
        <w:rPr>
          <w:rFonts w:ascii="Times New Roman" w:hAnsi="Times New Roman" w:cs="Times New Roman"/>
          <w:color w:val="000000"/>
          <w:sz w:val="24"/>
          <w:szCs w:val="24"/>
        </w:rPr>
      </w:pPr>
      <w:bookmarkStart w:id="88" w:name="_DV_M127"/>
      <w:bookmarkEnd w:id="88"/>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CA730B">
        <w:rPr>
          <w:rFonts w:ascii="Times New Roman" w:hAnsi="Times New Roman" w:cs="Times New Roman"/>
          <w:color w:val="000000"/>
          <w:sz w:val="24"/>
          <w:szCs w:val="24"/>
        </w:rPr>
        <w:t>2150 Webster Street, 9</w:t>
      </w:r>
      <w:r w:rsidR="00CA730B" w:rsidRPr="003C00B5">
        <w:rPr>
          <w:rFonts w:ascii="Times New Roman" w:hAnsi="Times New Roman" w:cs="Times New Roman"/>
          <w:color w:val="000000"/>
          <w:sz w:val="24"/>
          <w:szCs w:val="24"/>
          <w:vertAlign w:val="superscript"/>
        </w:rPr>
        <w:t>th</w:t>
      </w:r>
      <w:r w:rsidR="00CA730B">
        <w:rPr>
          <w:rFonts w:ascii="Times New Roman" w:hAnsi="Times New Roman" w:cs="Times New Roman"/>
          <w:color w:val="000000"/>
          <w:sz w:val="24"/>
          <w:szCs w:val="24"/>
        </w:rPr>
        <w:t xml:space="preserve"> floor</w:t>
      </w:r>
    </w:p>
    <w:p w14:paraId="0687BCB1" w14:textId="77777777" w:rsidR="00DC069F" w:rsidRDefault="00626F2E" w:rsidP="00366506">
      <w:pPr>
        <w:keepNext/>
        <w:ind w:left="720"/>
        <w:jc w:val="both"/>
        <w:rPr>
          <w:rFonts w:ascii="Times New Roman" w:hAnsi="Times New Roman" w:cs="Times New Roman"/>
          <w:color w:val="000000"/>
          <w:sz w:val="24"/>
          <w:szCs w:val="24"/>
        </w:rPr>
      </w:pPr>
      <w:bookmarkStart w:id="89" w:name="_DV_M128"/>
      <w:bookmarkEnd w:id="89"/>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smartTag w:uri="urn:schemas-microsoft-com:office:smarttags" w:element="place">
        <w:smartTag w:uri="urn:schemas-microsoft-com:office:smarttags" w:element="City">
          <w:r>
            <w:rPr>
              <w:rFonts w:ascii="Times New Roman" w:hAnsi="Times New Roman" w:cs="Times New Roman"/>
              <w:color w:val="000000"/>
              <w:sz w:val="24"/>
              <w:szCs w:val="24"/>
            </w:rPr>
            <w:t>Oakland</w:t>
          </w:r>
        </w:smartTag>
        <w:r>
          <w:rPr>
            <w:rFonts w:ascii="Times New Roman" w:hAnsi="Times New Roman" w:cs="Times New Roman"/>
            <w:color w:val="000000"/>
            <w:sz w:val="24"/>
            <w:szCs w:val="24"/>
          </w:rPr>
          <w:t xml:space="preserve">, </w:t>
        </w:r>
        <w:smartTag w:uri="urn:schemas-microsoft-com:office:smarttags" w:element="State">
          <w:r>
            <w:rPr>
              <w:rFonts w:ascii="Times New Roman" w:hAnsi="Times New Roman" w:cs="Times New Roman"/>
              <w:color w:val="000000"/>
              <w:sz w:val="24"/>
              <w:szCs w:val="24"/>
            </w:rPr>
            <w:t>CA</w:t>
          </w:r>
        </w:smartTag>
        <w:r>
          <w:rPr>
            <w:rFonts w:ascii="Times New Roman" w:hAnsi="Times New Roman" w:cs="Times New Roman"/>
            <w:color w:val="000000"/>
            <w:sz w:val="24"/>
            <w:szCs w:val="24"/>
          </w:rPr>
          <w:t xml:space="preserve"> </w:t>
        </w:r>
        <w:smartTag w:uri="urn:schemas-microsoft-com:office:smarttags" w:element="PostalCode">
          <w:r>
            <w:rPr>
              <w:rFonts w:ascii="Times New Roman" w:hAnsi="Times New Roman" w:cs="Times New Roman"/>
              <w:color w:val="000000"/>
              <w:sz w:val="24"/>
              <w:szCs w:val="24"/>
            </w:rPr>
            <w:t>94612</w:t>
          </w:r>
        </w:smartTag>
      </w:smartTag>
    </w:p>
    <w:p w14:paraId="205E7A51" w14:textId="77777777" w:rsidR="00DC069F" w:rsidRDefault="00626F2E" w:rsidP="00366506">
      <w:pPr>
        <w:keepNext/>
        <w:ind w:left="720"/>
        <w:jc w:val="both"/>
        <w:rPr>
          <w:rFonts w:ascii="Times New Roman" w:hAnsi="Times New Roman" w:cs="Times New Roman"/>
          <w:color w:val="000000"/>
          <w:sz w:val="24"/>
          <w:szCs w:val="24"/>
        </w:rPr>
      </w:pPr>
      <w:bookmarkStart w:id="90" w:name="_DV_M129"/>
      <w:bookmarkEnd w:id="90"/>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Attn:</w:t>
      </w:r>
      <w:r w:rsidR="006300C2">
        <w:rPr>
          <w:rFonts w:ascii="Times New Roman" w:hAnsi="Times New Roman" w:cs="Times New Roman"/>
          <w:color w:val="000000"/>
          <w:sz w:val="24"/>
          <w:szCs w:val="24"/>
        </w:rPr>
        <w:tab/>
        <w:t>Shannon Dodge</w:t>
      </w:r>
      <w:r w:rsidR="00DE148A">
        <w:rPr>
          <w:rFonts w:ascii="Times New Roman" w:hAnsi="Times New Roman" w:cs="Times New Roman"/>
          <w:color w:val="000000"/>
          <w:sz w:val="24"/>
          <w:szCs w:val="24"/>
        </w:rPr>
        <w:t xml:space="preserve">, Principal </w:t>
      </w:r>
      <w:r w:rsidR="006300C2">
        <w:rPr>
          <w:rFonts w:ascii="Times New Roman" w:hAnsi="Times New Roman" w:cs="Times New Roman"/>
          <w:color w:val="000000"/>
          <w:sz w:val="24"/>
          <w:szCs w:val="24"/>
        </w:rPr>
        <w:t>Property Development</w:t>
      </w:r>
      <w:r w:rsidR="00DE148A">
        <w:rPr>
          <w:rFonts w:ascii="Times New Roman" w:hAnsi="Times New Roman" w:cs="Times New Roman"/>
          <w:color w:val="000000"/>
          <w:sz w:val="24"/>
          <w:szCs w:val="24"/>
        </w:rPr>
        <w:t xml:space="preserve"> Officer</w:t>
      </w:r>
    </w:p>
    <w:p w14:paraId="638728C0" w14:textId="77777777" w:rsidR="00A13BF9" w:rsidRDefault="00626F2E" w:rsidP="00DE148A">
      <w:pPr>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4525F9">
        <w:rPr>
          <w:rFonts w:ascii="Times New Roman" w:hAnsi="Times New Roman" w:cs="Times New Roman"/>
          <w:color w:val="000000"/>
          <w:sz w:val="24"/>
          <w:szCs w:val="24"/>
        </w:rPr>
        <w:t>Email:</w:t>
      </w:r>
      <w:r w:rsidR="006300C2">
        <w:rPr>
          <w:rFonts w:ascii="Times New Roman" w:hAnsi="Times New Roman" w:cs="Times New Roman"/>
          <w:color w:val="000000"/>
          <w:sz w:val="24"/>
          <w:szCs w:val="24"/>
        </w:rPr>
        <w:tab/>
      </w:r>
      <w:hyperlink r:id="rId12" w:history="1">
        <w:r w:rsidR="006300C2" w:rsidRPr="00C168BB">
          <w:rPr>
            <w:rStyle w:val="Hyperlink"/>
            <w:rFonts w:ascii="Times New Roman" w:hAnsi="Times New Roman" w:cs="Times New Roman"/>
            <w:sz w:val="24"/>
            <w:szCs w:val="24"/>
          </w:rPr>
          <w:t>sdodge@bart.gov</w:t>
        </w:r>
      </w:hyperlink>
      <w:r w:rsidR="006300C2">
        <w:rPr>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p>
    <w:p w14:paraId="533337D9" w14:textId="77777777" w:rsidR="006300C2" w:rsidRDefault="006300C2" w:rsidP="00DE148A">
      <w:pPr>
        <w:ind w:left="720"/>
        <w:jc w:val="both"/>
        <w:rPr>
          <w:rFonts w:ascii="Times New Roman" w:hAnsi="Times New Roman" w:cs="Times New Roman"/>
          <w:color w:val="000000"/>
          <w:sz w:val="24"/>
          <w:szCs w:val="24"/>
        </w:rPr>
      </w:pPr>
    </w:p>
    <w:p w14:paraId="6EF26176" w14:textId="068345FA" w:rsidR="004525F9" w:rsidRDefault="005C5962" w:rsidP="004525F9">
      <w:pPr>
        <w:ind w:left="28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and </w:t>
      </w:r>
      <w:r w:rsidR="004525F9">
        <w:rPr>
          <w:rFonts w:ascii="Times New Roman" w:hAnsi="Times New Roman" w:cs="Times New Roman"/>
          <w:color w:val="000000"/>
          <w:sz w:val="24"/>
          <w:szCs w:val="24"/>
        </w:rPr>
        <w:t>to:</w:t>
      </w:r>
    </w:p>
    <w:p w14:paraId="6391DFB4" w14:textId="77777777" w:rsidR="004525F9" w:rsidRDefault="004525F9" w:rsidP="004525F9">
      <w:pPr>
        <w:ind w:left="2880"/>
        <w:jc w:val="both"/>
        <w:rPr>
          <w:rFonts w:ascii="Times New Roman" w:hAnsi="Times New Roman" w:cs="Times New Roman"/>
          <w:color w:val="000000"/>
          <w:sz w:val="24"/>
          <w:szCs w:val="24"/>
        </w:rPr>
      </w:pPr>
    </w:p>
    <w:p w14:paraId="6E3FF5B2" w14:textId="77777777" w:rsidR="004525F9" w:rsidRDefault="004525F9" w:rsidP="004525F9">
      <w:pPr>
        <w:ind w:left="2880"/>
        <w:jc w:val="both"/>
        <w:rPr>
          <w:rFonts w:ascii="Times New Roman" w:hAnsi="Times New Roman" w:cs="Times New Roman"/>
          <w:color w:val="000000"/>
          <w:sz w:val="24"/>
          <w:szCs w:val="24"/>
        </w:rPr>
      </w:pPr>
      <w:r>
        <w:rPr>
          <w:rFonts w:ascii="Times New Roman" w:hAnsi="Times New Roman" w:cs="Times New Roman"/>
          <w:color w:val="000000"/>
          <w:sz w:val="24"/>
          <w:szCs w:val="24"/>
        </w:rPr>
        <w:t>BART Office of the General Counsel</w:t>
      </w:r>
    </w:p>
    <w:p w14:paraId="6BB95FD4" w14:textId="77777777" w:rsidR="001F6F6C" w:rsidRDefault="00CA730B" w:rsidP="004525F9">
      <w:pPr>
        <w:ind w:left="2880"/>
        <w:jc w:val="both"/>
        <w:rPr>
          <w:rFonts w:ascii="Times New Roman" w:hAnsi="Times New Roman" w:cs="Times New Roman"/>
          <w:color w:val="000000"/>
          <w:sz w:val="24"/>
          <w:szCs w:val="24"/>
        </w:rPr>
      </w:pPr>
      <w:r>
        <w:rPr>
          <w:rFonts w:ascii="Times New Roman" w:hAnsi="Times New Roman" w:cs="Times New Roman"/>
          <w:color w:val="000000"/>
          <w:sz w:val="24"/>
          <w:szCs w:val="24"/>
        </w:rPr>
        <w:t>2150 Webster Street</w:t>
      </w:r>
      <w:r w:rsidR="004D1E5C">
        <w:rPr>
          <w:rFonts w:ascii="Times New Roman" w:hAnsi="Times New Roman" w:cs="Times New Roman"/>
          <w:color w:val="000000"/>
          <w:sz w:val="24"/>
          <w:szCs w:val="24"/>
        </w:rPr>
        <w:t>, 10</w:t>
      </w:r>
      <w:r w:rsidR="004D1E5C" w:rsidRPr="009D4CE7">
        <w:rPr>
          <w:rFonts w:ascii="Times New Roman" w:hAnsi="Times New Roman" w:cs="Times New Roman"/>
          <w:color w:val="000000"/>
          <w:sz w:val="24"/>
          <w:szCs w:val="24"/>
          <w:vertAlign w:val="superscript"/>
        </w:rPr>
        <w:t>th</w:t>
      </w:r>
      <w:r w:rsidR="004D1E5C">
        <w:rPr>
          <w:rFonts w:ascii="Times New Roman" w:hAnsi="Times New Roman" w:cs="Times New Roman"/>
          <w:color w:val="000000"/>
          <w:sz w:val="24"/>
          <w:szCs w:val="24"/>
        </w:rPr>
        <w:t xml:space="preserve"> floor</w:t>
      </w:r>
    </w:p>
    <w:p w14:paraId="6FA80A6D" w14:textId="255FEAA4" w:rsidR="004525F9" w:rsidRDefault="004525F9" w:rsidP="004525F9">
      <w:pPr>
        <w:ind w:left="2880"/>
        <w:jc w:val="both"/>
        <w:rPr>
          <w:rFonts w:ascii="Times New Roman" w:hAnsi="Times New Roman" w:cs="Times New Roman"/>
          <w:color w:val="000000"/>
          <w:sz w:val="24"/>
          <w:szCs w:val="24"/>
        </w:rPr>
      </w:pPr>
      <w:r>
        <w:rPr>
          <w:rFonts w:ascii="Times New Roman" w:hAnsi="Times New Roman" w:cs="Times New Roman"/>
          <w:color w:val="000000"/>
          <w:sz w:val="24"/>
          <w:szCs w:val="24"/>
        </w:rPr>
        <w:t>Oakland, CA  94612</w:t>
      </w:r>
    </w:p>
    <w:p w14:paraId="1CA4D7A9" w14:textId="77777777" w:rsidR="004525F9" w:rsidRDefault="004525F9" w:rsidP="004525F9">
      <w:pPr>
        <w:ind w:left="2880"/>
        <w:jc w:val="both"/>
        <w:rPr>
          <w:rFonts w:ascii="Times New Roman" w:hAnsi="Times New Roman" w:cs="Times New Roman"/>
          <w:color w:val="000000"/>
          <w:sz w:val="24"/>
          <w:szCs w:val="24"/>
        </w:rPr>
      </w:pPr>
      <w:r>
        <w:rPr>
          <w:rFonts w:ascii="Times New Roman" w:hAnsi="Times New Roman" w:cs="Times New Roman"/>
          <w:color w:val="000000"/>
          <w:sz w:val="24"/>
          <w:szCs w:val="24"/>
        </w:rPr>
        <w:t>Attn:</w:t>
      </w:r>
      <w:r w:rsidR="006300C2">
        <w:rPr>
          <w:rFonts w:ascii="Times New Roman" w:hAnsi="Times New Roman" w:cs="Times New Roman"/>
          <w:color w:val="000000"/>
          <w:sz w:val="24"/>
          <w:szCs w:val="24"/>
        </w:rPr>
        <w:tab/>
        <w:t>Stephen Muzio</w:t>
      </w:r>
      <w:r w:rsidR="00176FEB">
        <w:rPr>
          <w:rFonts w:ascii="Times New Roman" w:hAnsi="Times New Roman" w:cs="Times New Roman"/>
          <w:color w:val="000000"/>
          <w:sz w:val="24"/>
          <w:szCs w:val="24"/>
        </w:rPr>
        <w:t>, Attorney</w:t>
      </w:r>
    </w:p>
    <w:p w14:paraId="7AF21CC6" w14:textId="77777777" w:rsidR="004525F9" w:rsidRPr="006300C2" w:rsidRDefault="004525F9" w:rsidP="004525F9">
      <w:pPr>
        <w:ind w:left="2880"/>
        <w:jc w:val="both"/>
        <w:rPr>
          <w:rFonts w:ascii="Times New Roman" w:hAnsi="Times New Roman" w:cs="Times New Roman"/>
          <w:color w:val="000000"/>
          <w:sz w:val="24"/>
          <w:szCs w:val="24"/>
        </w:rPr>
      </w:pPr>
      <w:r w:rsidRPr="006300C2">
        <w:rPr>
          <w:rFonts w:ascii="Times New Roman" w:hAnsi="Times New Roman" w:cs="Times New Roman"/>
          <w:color w:val="000000"/>
          <w:sz w:val="24"/>
          <w:szCs w:val="24"/>
        </w:rPr>
        <w:t>Email:</w:t>
      </w:r>
      <w:r w:rsidR="006300C2" w:rsidRPr="006300C2">
        <w:rPr>
          <w:rFonts w:ascii="Times New Roman" w:hAnsi="Times New Roman" w:cs="Times New Roman"/>
          <w:sz w:val="24"/>
          <w:szCs w:val="24"/>
        </w:rPr>
        <w:tab/>
      </w:r>
      <w:hyperlink r:id="rId13" w:history="1">
        <w:r w:rsidR="006300C2" w:rsidRPr="006300C2">
          <w:rPr>
            <w:rStyle w:val="Hyperlink"/>
            <w:rFonts w:ascii="Times New Roman" w:hAnsi="Times New Roman" w:cs="Times New Roman"/>
            <w:sz w:val="24"/>
            <w:szCs w:val="24"/>
          </w:rPr>
          <w:t>smuzio@bart.gov</w:t>
        </w:r>
      </w:hyperlink>
      <w:r w:rsidR="006300C2" w:rsidRPr="006300C2">
        <w:rPr>
          <w:rFonts w:ascii="Times New Roman" w:hAnsi="Times New Roman" w:cs="Times New Roman"/>
          <w:sz w:val="24"/>
          <w:szCs w:val="24"/>
        </w:rPr>
        <w:tab/>
      </w:r>
    </w:p>
    <w:p w14:paraId="18D64D99" w14:textId="77777777" w:rsidR="00DC069F" w:rsidRDefault="00DC069F">
      <w:pPr>
        <w:jc w:val="both"/>
        <w:rPr>
          <w:rFonts w:ascii="Times New Roman" w:hAnsi="Times New Roman" w:cs="Times New Roman"/>
          <w:b/>
          <w:bCs/>
          <w:color w:val="000000"/>
          <w:sz w:val="24"/>
          <w:szCs w:val="24"/>
        </w:rPr>
      </w:pPr>
      <w:bookmarkStart w:id="91" w:name="_DV_M130"/>
      <w:bookmarkEnd w:id="91"/>
    </w:p>
    <w:p w14:paraId="706BAEF6" w14:textId="77777777" w:rsidR="00176FEB" w:rsidRDefault="00176FEB">
      <w:pPr>
        <w:jc w:val="both"/>
        <w:rPr>
          <w:rFonts w:ascii="Times New Roman" w:hAnsi="Times New Roman" w:cs="Times New Roman"/>
          <w:b/>
          <w:bCs/>
          <w:color w:val="000000"/>
          <w:sz w:val="24"/>
          <w:szCs w:val="24"/>
        </w:rPr>
      </w:pPr>
    </w:p>
    <w:p w14:paraId="6E23FF09" w14:textId="77777777" w:rsidR="00DC069F" w:rsidRDefault="00626F2E" w:rsidP="005B336D">
      <w:pPr>
        <w:keepNext/>
        <w:numPr>
          <w:ilvl w:val="0"/>
          <w:numId w:val="2"/>
        </w:numPr>
        <w:ind w:left="0" w:firstLine="0"/>
        <w:jc w:val="both"/>
        <w:rPr>
          <w:rFonts w:ascii="Times New Roman" w:hAnsi="Times New Roman" w:cs="Times New Roman"/>
          <w:b/>
          <w:bCs/>
          <w:color w:val="000000"/>
          <w:sz w:val="24"/>
          <w:szCs w:val="24"/>
        </w:rPr>
      </w:pPr>
      <w:bookmarkStart w:id="92" w:name="_DV_M131"/>
      <w:bookmarkEnd w:id="92"/>
      <w:r>
        <w:rPr>
          <w:rFonts w:ascii="Times New Roman" w:hAnsi="Times New Roman" w:cs="Times New Roman"/>
          <w:b/>
          <w:bCs/>
          <w:color w:val="000000"/>
          <w:sz w:val="24"/>
          <w:szCs w:val="24"/>
        </w:rPr>
        <w:t>GOVERNING LAW</w:t>
      </w:r>
    </w:p>
    <w:p w14:paraId="75FBFD38" w14:textId="77777777" w:rsidR="00DC069F" w:rsidRDefault="00DC069F">
      <w:pPr>
        <w:jc w:val="both"/>
        <w:rPr>
          <w:rFonts w:ascii="Times New Roman" w:hAnsi="Times New Roman" w:cs="Times New Roman"/>
          <w:color w:val="000000"/>
          <w:sz w:val="24"/>
          <w:szCs w:val="24"/>
        </w:rPr>
      </w:pPr>
    </w:p>
    <w:p w14:paraId="5F2E3E69" w14:textId="77777777" w:rsidR="00DC069F" w:rsidRDefault="00626F2E" w:rsidP="009406B7">
      <w:pPr>
        <w:pStyle w:val="BodyTextIndent"/>
        <w:rPr>
          <w:color w:val="000000"/>
        </w:rPr>
      </w:pPr>
      <w:bookmarkStart w:id="93" w:name="_DV_M132"/>
      <w:bookmarkEnd w:id="93"/>
      <w:r>
        <w:rPr>
          <w:color w:val="000000"/>
        </w:rPr>
        <w:t xml:space="preserve">This Agreement shall be construed in accordance with the laws of the State of </w:t>
      </w:r>
      <w:smartTag w:uri="urn:schemas-microsoft-com:office:smarttags" w:element="State">
        <w:smartTag w:uri="urn:schemas-microsoft-com:office:smarttags" w:element="place">
          <w:r>
            <w:rPr>
              <w:color w:val="000000"/>
            </w:rPr>
            <w:t>California</w:t>
          </w:r>
        </w:smartTag>
      </w:smartTag>
      <w:r>
        <w:rPr>
          <w:color w:val="000000"/>
        </w:rPr>
        <w:t>, except for those provisions preempted by federal law.</w:t>
      </w:r>
    </w:p>
    <w:p w14:paraId="0C1D1FBC" w14:textId="77777777" w:rsidR="00176FEB" w:rsidRDefault="00176FEB" w:rsidP="009406B7">
      <w:pPr>
        <w:pStyle w:val="BodyTextIndent"/>
        <w:rPr>
          <w:color w:val="000000"/>
        </w:rPr>
      </w:pPr>
    </w:p>
    <w:p w14:paraId="54571DC0" w14:textId="77777777" w:rsidR="004E7C2F" w:rsidRDefault="004E7C2F" w:rsidP="001B57FC">
      <w:pPr>
        <w:jc w:val="both"/>
        <w:outlineLvl w:val="0"/>
        <w:rPr>
          <w:rFonts w:ascii="Times New Roman" w:hAnsi="Times New Roman" w:cs="Times New Roman"/>
          <w:b/>
          <w:bCs/>
          <w:color w:val="000000"/>
          <w:sz w:val="24"/>
          <w:szCs w:val="24"/>
        </w:rPr>
      </w:pPr>
      <w:bookmarkStart w:id="94" w:name="_DV_M133"/>
      <w:bookmarkEnd w:id="94"/>
    </w:p>
    <w:p w14:paraId="2D1D4045" w14:textId="0380AF87" w:rsidR="00DC069F" w:rsidRDefault="00626F2E" w:rsidP="00D96F36">
      <w:pPr>
        <w:numPr>
          <w:ilvl w:val="0"/>
          <w:numId w:val="2"/>
        </w:numPr>
        <w:ind w:left="0" w:firstLine="0"/>
        <w:jc w:val="both"/>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COUNTERPARTS</w:t>
      </w:r>
    </w:p>
    <w:p w14:paraId="563751A9" w14:textId="77777777" w:rsidR="00DC069F" w:rsidRDefault="00DC069F">
      <w:pPr>
        <w:jc w:val="both"/>
        <w:outlineLvl w:val="0"/>
        <w:rPr>
          <w:rFonts w:ascii="Times New Roman" w:hAnsi="Times New Roman" w:cs="Times New Roman"/>
          <w:color w:val="000000"/>
          <w:sz w:val="24"/>
          <w:szCs w:val="24"/>
        </w:rPr>
      </w:pPr>
    </w:p>
    <w:p w14:paraId="23449BE2" w14:textId="77777777" w:rsidR="00DC069F" w:rsidRDefault="00626F2E">
      <w:pPr>
        <w:pStyle w:val="BodyText"/>
        <w:rPr>
          <w:rFonts w:ascii="Times New Roman" w:hAnsi="Times New Roman" w:cs="Times New Roman"/>
          <w:color w:val="000000"/>
          <w:sz w:val="24"/>
          <w:szCs w:val="24"/>
        </w:rPr>
      </w:pPr>
      <w:bookmarkStart w:id="95" w:name="_DV_M134"/>
      <w:bookmarkEnd w:id="95"/>
      <w:r>
        <w:rPr>
          <w:rFonts w:ascii="Times New Roman" w:hAnsi="Times New Roman" w:cs="Times New Roman"/>
          <w:color w:val="000000"/>
          <w:sz w:val="24"/>
          <w:szCs w:val="24"/>
        </w:rPr>
        <w:t>This Agreement may be signed in multiple counterparts which, when signed by all parties, shall constitute a binding agreement.</w:t>
      </w:r>
    </w:p>
    <w:p w14:paraId="1A1CFEA0" w14:textId="77777777" w:rsidR="000F3179" w:rsidRDefault="000F3179">
      <w:pPr>
        <w:pStyle w:val="BodyText"/>
        <w:rPr>
          <w:rFonts w:ascii="Times New Roman" w:hAnsi="Times New Roman" w:cs="Times New Roman"/>
          <w:color w:val="000000"/>
          <w:sz w:val="24"/>
          <w:szCs w:val="24"/>
        </w:rPr>
      </w:pPr>
    </w:p>
    <w:p w14:paraId="65610B93" w14:textId="77777777" w:rsidR="00D918A8" w:rsidRDefault="00D918A8">
      <w:pPr>
        <w:autoSpaceDE/>
        <w:autoSpaceDN/>
        <w:adjustRightInd/>
        <w:rPr>
          <w:rFonts w:ascii="Times New Roman" w:hAnsi="Times New Roman" w:cs="Times New Roman"/>
          <w:color w:val="000000"/>
          <w:sz w:val="24"/>
          <w:szCs w:val="24"/>
        </w:rPr>
      </w:pPr>
      <w:bookmarkStart w:id="96" w:name="_DV_M135"/>
      <w:bookmarkEnd w:id="96"/>
    </w:p>
    <w:p w14:paraId="1CB6DFCD" w14:textId="18B28CA7" w:rsidR="00DC069F" w:rsidRDefault="005D7F14" w:rsidP="00625D08">
      <w:pPr>
        <w:autoSpaceDE/>
        <w:autoSpaceDN/>
        <w:adjustRightInd/>
        <w:rPr>
          <w:rFonts w:ascii="Times New Roman" w:hAnsi="Times New Roman" w:cs="Times New Roman"/>
          <w:color w:val="000000"/>
          <w:sz w:val="24"/>
          <w:szCs w:val="24"/>
        </w:rPr>
      </w:pPr>
      <w:r>
        <w:rPr>
          <w:rFonts w:ascii="Times New Roman" w:hAnsi="Times New Roman" w:cs="Times New Roman"/>
          <w:color w:val="000000"/>
          <w:sz w:val="24"/>
          <w:szCs w:val="24"/>
        </w:rPr>
        <w:t>(Signatures on following page)</w:t>
      </w:r>
      <w:r w:rsidR="000F3179">
        <w:rPr>
          <w:rFonts w:ascii="Times New Roman" w:hAnsi="Times New Roman" w:cs="Times New Roman"/>
          <w:color w:val="000000"/>
          <w:sz w:val="24"/>
          <w:szCs w:val="24"/>
        </w:rPr>
        <w:br w:type="page"/>
      </w:r>
      <w:r w:rsidR="00626F2E">
        <w:rPr>
          <w:rFonts w:ascii="Times New Roman" w:hAnsi="Times New Roman" w:cs="Times New Roman"/>
          <w:color w:val="000000"/>
          <w:sz w:val="24"/>
          <w:szCs w:val="24"/>
        </w:rPr>
        <w:lastRenderedPageBreak/>
        <w:t xml:space="preserve">IN WITNESS WHEREOF, this Exclusive Negotiating Agreement has been executed by the Parties </w:t>
      </w:r>
      <w:r w:rsidR="00FA7728">
        <w:rPr>
          <w:rFonts w:ascii="Times New Roman" w:hAnsi="Times New Roman" w:cs="Times New Roman"/>
          <w:color w:val="000000"/>
          <w:sz w:val="24"/>
          <w:szCs w:val="24"/>
        </w:rPr>
        <w:t xml:space="preserve">on </w:t>
      </w:r>
      <w:r w:rsidR="00626F2E">
        <w:rPr>
          <w:rFonts w:ascii="Times New Roman" w:hAnsi="Times New Roman" w:cs="Times New Roman"/>
          <w:color w:val="000000"/>
          <w:sz w:val="24"/>
          <w:szCs w:val="24"/>
        </w:rPr>
        <w:t>the date</w:t>
      </w:r>
      <w:r w:rsidR="00FA7728">
        <w:rPr>
          <w:rFonts w:ascii="Times New Roman" w:hAnsi="Times New Roman" w:cs="Times New Roman"/>
          <w:color w:val="000000"/>
          <w:sz w:val="24"/>
          <w:szCs w:val="24"/>
        </w:rPr>
        <w:t>s</w:t>
      </w:r>
      <w:r w:rsidR="00626F2E">
        <w:rPr>
          <w:rFonts w:ascii="Times New Roman" w:hAnsi="Times New Roman" w:cs="Times New Roman"/>
          <w:color w:val="000000"/>
          <w:sz w:val="24"/>
          <w:szCs w:val="24"/>
        </w:rPr>
        <w:t xml:space="preserve"> </w:t>
      </w:r>
      <w:r w:rsidR="00FA7728">
        <w:rPr>
          <w:rFonts w:ascii="Times New Roman" w:hAnsi="Times New Roman" w:cs="Times New Roman"/>
          <w:color w:val="000000"/>
          <w:sz w:val="24"/>
          <w:szCs w:val="24"/>
        </w:rPr>
        <w:t>indicated below</w:t>
      </w:r>
      <w:r w:rsidR="00626F2E">
        <w:rPr>
          <w:rFonts w:ascii="Times New Roman" w:hAnsi="Times New Roman" w:cs="Times New Roman"/>
          <w:color w:val="000000"/>
          <w:sz w:val="24"/>
          <w:szCs w:val="24"/>
        </w:rPr>
        <w:t>.</w:t>
      </w:r>
    </w:p>
    <w:p w14:paraId="2EB48E7F" w14:textId="77777777" w:rsidR="00DC069F" w:rsidRDefault="00DC069F">
      <w:pPr>
        <w:jc w:val="both"/>
        <w:rPr>
          <w:rFonts w:ascii="Times New Roman" w:hAnsi="Times New Roman" w:cs="Times New Roman"/>
          <w:color w:val="000000"/>
          <w:sz w:val="24"/>
          <w:szCs w:val="24"/>
        </w:rPr>
      </w:pPr>
    </w:p>
    <w:p w14:paraId="5FCB5B80" w14:textId="77777777" w:rsidR="00DC069F" w:rsidRDefault="00DC069F">
      <w:pPr>
        <w:jc w:val="both"/>
        <w:rPr>
          <w:rFonts w:ascii="Times New Roman" w:hAnsi="Times New Roman" w:cs="Times New Roman"/>
          <w:color w:val="000000"/>
          <w:sz w:val="24"/>
          <w:szCs w:val="24"/>
        </w:rPr>
      </w:pPr>
    </w:p>
    <w:p w14:paraId="178234A4" w14:textId="77777777" w:rsidR="00DC069F" w:rsidRDefault="00626F2E">
      <w:pPr>
        <w:jc w:val="both"/>
        <w:rPr>
          <w:rFonts w:ascii="Times New Roman" w:hAnsi="Times New Roman" w:cs="Times New Roman"/>
          <w:color w:val="000000"/>
          <w:sz w:val="24"/>
          <w:szCs w:val="24"/>
        </w:rPr>
      </w:pPr>
      <w:bookmarkStart w:id="97" w:name="_DV_M136"/>
      <w:bookmarkEnd w:id="97"/>
      <w:r>
        <w:rPr>
          <w:rFonts w:ascii="Times New Roman" w:hAnsi="Times New Roman" w:cs="Times New Roman"/>
          <w:color w:val="000000"/>
          <w:sz w:val="24"/>
          <w:szCs w:val="24"/>
        </w:rPr>
        <w:t>“BART”</w:t>
      </w:r>
    </w:p>
    <w:p w14:paraId="792A23B5" w14:textId="77777777" w:rsidR="00DC069F" w:rsidRDefault="00DC069F">
      <w:pPr>
        <w:jc w:val="both"/>
        <w:rPr>
          <w:rFonts w:ascii="Times New Roman" w:hAnsi="Times New Roman" w:cs="Times New Roman"/>
          <w:color w:val="000000"/>
          <w:sz w:val="24"/>
          <w:szCs w:val="24"/>
        </w:rPr>
      </w:pPr>
    </w:p>
    <w:p w14:paraId="60A8D66E" w14:textId="77777777" w:rsidR="00DC069F" w:rsidRDefault="00626F2E">
      <w:pPr>
        <w:jc w:val="both"/>
        <w:rPr>
          <w:rFonts w:ascii="Times New Roman" w:hAnsi="Times New Roman" w:cs="Times New Roman"/>
          <w:color w:val="000000"/>
          <w:sz w:val="24"/>
          <w:szCs w:val="24"/>
        </w:rPr>
      </w:pPr>
      <w:bookmarkStart w:id="98" w:name="_DV_M137"/>
      <w:bookmarkEnd w:id="98"/>
      <w:r>
        <w:rPr>
          <w:rFonts w:ascii="Times New Roman" w:hAnsi="Times New Roman" w:cs="Times New Roman"/>
          <w:color w:val="000000"/>
          <w:sz w:val="24"/>
          <w:szCs w:val="24"/>
        </w:rPr>
        <w:t>SAN FRANCISCO BAY AREA RAPID TRANSIT DISTRICT, a rapid transit district established pursuant to Public Utilities Code Section 28500, et seq.</w:t>
      </w:r>
    </w:p>
    <w:p w14:paraId="48372795" w14:textId="77777777" w:rsidR="00656E43" w:rsidRDefault="00656E43">
      <w:pPr>
        <w:jc w:val="both"/>
        <w:rPr>
          <w:rFonts w:ascii="Times New Roman" w:hAnsi="Times New Roman" w:cs="Times New Roman"/>
          <w:color w:val="000000"/>
          <w:sz w:val="24"/>
          <w:szCs w:val="24"/>
        </w:rPr>
      </w:pPr>
    </w:p>
    <w:p w14:paraId="06F64F02" w14:textId="77777777" w:rsidR="00DC069F" w:rsidRDefault="00DC069F">
      <w:pPr>
        <w:tabs>
          <w:tab w:val="left" w:pos="0"/>
          <w:tab w:val="left" w:pos="4680"/>
          <w:tab w:val="left" w:pos="6480"/>
          <w:tab w:val="left" w:pos="9360"/>
        </w:tabs>
        <w:jc w:val="both"/>
        <w:rPr>
          <w:rFonts w:ascii="Times New Roman" w:hAnsi="Times New Roman" w:cs="Times New Roman"/>
          <w:color w:val="000000"/>
          <w:sz w:val="24"/>
          <w:szCs w:val="24"/>
        </w:rPr>
      </w:pPr>
    </w:p>
    <w:p w14:paraId="3241A4F8" w14:textId="023F65A6" w:rsidR="00DC069F" w:rsidRDefault="00626F2E" w:rsidP="00B819AA">
      <w:pPr>
        <w:tabs>
          <w:tab w:val="left" w:pos="450"/>
          <w:tab w:val="left" w:pos="5760"/>
        </w:tabs>
        <w:jc w:val="both"/>
        <w:rPr>
          <w:rFonts w:ascii="Times New Roman" w:hAnsi="Times New Roman" w:cs="Times New Roman"/>
          <w:color w:val="000000"/>
          <w:sz w:val="24"/>
          <w:szCs w:val="24"/>
        </w:rPr>
      </w:pPr>
      <w:bookmarkStart w:id="99" w:name="_DV_M138"/>
      <w:bookmarkEnd w:id="99"/>
      <w:r>
        <w:rPr>
          <w:rFonts w:ascii="Times New Roman" w:hAnsi="Times New Roman" w:cs="Times New Roman"/>
          <w:color w:val="000000"/>
          <w:sz w:val="24"/>
          <w:szCs w:val="24"/>
        </w:rPr>
        <w:t>By:  ___________________________________</w:t>
      </w:r>
      <w:r>
        <w:rPr>
          <w:rFonts w:ascii="Times New Roman" w:hAnsi="Times New Roman" w:cs="Times New Roman"/>
          <w:color w:val="000000"/>
          <w:sz w:val="24"/>
          <w:szCs w:val="24"/>
        </w:rPr>
        <w:tab/>
        <w:t xml:space="preserve">Dated:  </w:t>
      </w:r>
      <w:r>
        <w:rPr>
          <w:rFonts w:ascii="Times New Roman" w:hAnsi="Times New Roman" w:cs="Times New Roman"/>
          <w:color w:val="000000"/>
          <w:sz w:val="24"/>
          <w:szCs w:val="24"/>
          <w:u w:val="single"/>
        </w:rPr>
        <w:t xml:space="preserve">                               </w:t>
      </w:r>
      <w:proofErr w:type="gramStart"/>
      <w:r>
        <w:rPr>
          <w:rFonts w:ascii="Times New Roman" w:hAnsi="Times New Roman" w:cs="Times New Roman"/>
          <w:color w:val="000000"/>
          <w:sz w:val="24"/>
          <w:szCs w:val="24"/>
          <w:u w:val="single"/>
        </w:rPr>
        <w:t xml:space="preserve"> </w:t>
      </w:r>
      <w:r w:rsidR="00366506">
        <w:rPr>
          <w:rFonts w:ascii="Times New Roman" w:hAnsi="Times New Roman" w:cs="Times New Roman"/>
          <w:color w:val="000000"/>
          <w:sz w:val="24"/>
          <w:szCs w:val="24"/>
          <w:u w:val="single"/>
        </w:rPr>
        <w:t xml:space="preserve"> ,</w:t>
      </w:r>
      <w:proofErr w:type="gramEnd"/>
      <w:r>
        <w:rPr>
          <w:rFonts w:ascii="Times New Roman" w:hAnsi="Times New Roman" w:cs="Times New Roman"/>
          <w:color w:val="000000"/>
          <w:sz w:val="24"/>
          <w:szCs w:val="24"/>
        </w:rPr>
        <w:t xml:space="preserve"> 20</w:t>
      </w:r>
      <w:r w:rsidR="00176FEB">
        <w:rPr>
          <w:rFonts w:ascii="Times New Roman" w:hAnsi="Times New Roman" w:cs="Times New Roman"/>
          <w:color w:val="000000"/>
          <w:sz w:val="24"/>
          <w:szCs w:val="24"/>
        </w:rPr>
        <w:t>2</w:t>
      </w:r>
      <w:r w:rsidR="00723D18">
        <w:rPr>
          <w:rFonts w:ascii="Times New Roman" w:hAnsi="Times New Roman" w:cs="Times New Roman"/>
          <w:color w:val="000000"/>
          <w:sz w:val="24"/>
          <w:szCs w:val="24"/>
        </w:rPr>
        <w:t>5</w:t>
      </w:r>
    </w:p>
    <w:p w14:paraId="1B627C23" w14:textId="25814527" w:rsidR="00DC069F" w:rsidRDefault="00E63FA3" w:rsidP="00E63FA3">
      <w:pPr>
        <w:tabs>
          <w:tab w:val="left" w:pos="450"/>
          <w:tab w:val="left" w:pos="1440"/>
        </w:tabs>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A62357">
        <w:rPr>
          <w:rFonts w:ascii="Times New Roman" w:hAnsi="Times New Roman" w:cs="Times New Roman"/>
          <w:color w:val="000000"/>
          <w:sz w:val="24"/>
          <w:szCs w:val="24"/>
        </w:rPr>
        <w:t>Kasheica McKinney</w:t>
      </w:r>
    </w:p>
    <w:p w14:paraId="378C0375" w14:textId="77777777" w:rsidR="00EC3D09" w:rsidRDefault="00EC3D09" w:rsidP="00E63FA3">
      <w:pPr>
        <w:tabs>
          <w:tab w:val="left" w:pos="450"/>
          <w:tab w:val="left" w:pos="1440"/>
        </w:tabs>
        <w:jc w:val="both"/>
        <w:rPr>
          <w:rFonts w:ascii="Times New Roman" w:hAnsi="Times New Roman" w:cs="Times New Roman"/>
          <w:color w:val="000000"/>
          <w:sz w:val="24"/>
          <w:szCs w:val="24"/>
        </w:rPr>
      </w:pPr>
    </w:p>
    <w:p w14:paraId="2C410D7A" w14:textId="48D110C0" w:rsidR="00DC069F" w:rsidRDefault="00626F2E" w:rsidP="00B819AA">
      <w:pPr>
        <w:tabs>
          <w:tab w:val="left" w:pos="450"/>
          <w:tab w:val="left" w:pos="1440"/>
        </w:tabs>
        <w:jc w:val="both"/>
        <w:rPr>
          <w:rFonts w:ascii="Times New Roman" w:hAnsi="Times New Roman" w:cs="Times New Roman"/>
          <w:color w:val="000000"/>
          <w:sz w:val="24"/>
          <w:szCs w:val="24"/>
        </w:rPr>
      </w:pPr>
      <w:bookmarkStart w:id="100" w:name="_DV_M139"/>
      <w:bookmarkEnd w:id="100"/>
      <w:r>
        <w:rPr>
          <w:rFonts w:ascii="Times New Roman" w:hAnsi="Times New Roman" w:cs="Times New Roman"/>
          <w:color w:val="000000"/>
          <w:sz w:val="24"/>
          <w:szCs w:val="24"/>
        </w:rPr>
        <w:t xml:space="preserve">Its:  </w:t>
      </w:r>
      <w:r w:rsidR="003C00B5" w:rsidRPr="003C00B5">
        <w:rPr>
          <w:rFonts w:ascii="Times New Roman" w:hAnsi="Times New Roman" w:cs="Times New Roman"/>
          <w:color w:val="000000"/>
          <w:sz w:val="24"/>
          <w:szCs w:val="24"/>
        </w:rPr>
        <w:t>Director</w:t>
      </w:r>
      <w:r w:rsidR="00F14561">
        <w:rPr>
          <w:rFonts w:ascii="Times New Roman" w:hAnsi="Times New Roman" w:cs="Times New Roman"/>
          <w:color w:val="000000"/>
          <w:sz w:val="24"/>
          <w:szCs w:val="24"/>
        </w:rPr>
        <w:t xml:space="preserve"> of</w:t>
      </w:r>
      <w:r w:rsidR="003C00B5" w:rsidRPr="003C00B5">
        <w:rPr>
          <w:rFonts w:ascii="Times New Roman" w:hAnsi="Times New Roman" w:cs="Times New Roman"/>
          <w:color w:val="000000"/>
          <w:sz w:val="24"/>
          <w:szCs w:val="24"/>
        </w:rPr>
        <w:t xml:space="preserve"> </w:t>
      </w:r>
      <w:r w:rsidR="00A62357">
        <w:rPr>
          <w:rFonts w:ascii="Times New Roman" w:hAnsi="Times New Roman" w:cs="Times New Roman"/>
          <w:color w:val="000000"/>
          <w:sz w:val="24"/>
          <w:szCs w:val="24"/>
        </w:rPr>
        <w:t>Transit-Oriented</w:t>
      </w:r>
      <w:r w:rsidR="003C00B5" w:rsidRPr="003C00B5">
        <w:rPr>
          <w:rFonts w:ascii="Times New Roman" w:hAnsi="Times New Roman" w:cs="Times New Roman"/>
          <w:color w:val="000000"/>
          <w:sz w:val="24"/>
          <w:szCs w:val="24"/>
        </w:rPr>
        <w:t xml:space="preserve"> Development</w:t>
      </w:r>
    </w:p>
    <w:p w14:paraId="56AED517" w14:textId="77777777" w:rsidR="00DC069F" w:rsidRDefault="00DC069F" w:rsidP="00B819AA">
      <w:pPr>
        <w:tabs>
          <w:tab w:val="left" w:pos="450"/>
        </w:tabs>
        <w:jc w:val="both"/>
        <w:rPr>
          <w:rFonts w:ascii="Times New Roman" w:hAnsi="Times New Roman" w:cs="Times New Roman"/>
          <w:color w:val="000000"/>
          <w:sz w:val="24"/>
          <w:szCs w:val="24"/>
        </w:rPr>
      </w:pPr>
    </w:p>
    <w:p w14:paraId="0C31B00C" w14:textId="77777777" w:rsidR="00DC069F" w:rsidRDefault="00DC069F" w:rsidP="00B819AA">
      <w:pPr>
        <w:tabs>
          <w:tab w:val="left" w:pos="450"/>
        </w:tabs>
        <w:rPr>
          <w:rFonts w:ascii="Times New Roman" w:hAnsi="Times New Roman" w:cs="Times New Roman"/>
          <w:color w:val="000000"/>
          <w:sz w:val="24"/>
          <w:szCs w:val="24"/>
        </w:rPr>
      </w:pPr>
    </w:p>
    <w:p w14:paraId="26752AFB" w14:textId="4878ECFC" w:rsidR="000B31D8" w:rsidRDefault="00626F2E" w:rsidP="00B819AA">
      <w:pPr>
        <w:pStyle w:val="DeltaViewTableBody"/>
        <w:tabs>
          <w:tab w:val="left" w:pos="450"/>
        </w:tabs>
        <w:rPr>
          <w:rFonts w:ascii="Times New Roman" w:hAnsi="Times New Roman" w:cs="Times New Roman"/>
          <w:color w:val="000000"/>
        </w:rPr>
      </w:pPr>
      <w:bookmarkStart w:id="101" w:name="_DV_M140"/>
      <w:bookmarkEnd w:id="101"/>
      <w:r>
        <w:rPr>
          <w:rFonts w:ascii="Times New Roman" w:hAnsi="Times New Roman" w:cs="Times New Roman"/>
          <w:color w:val="000000"/>
        </w:rPr>
        <w:t>“</w:t>
      </w:r>
      <w:r w:rsidR="00701F9A">
        <w:rPr>
          <w:rFonts w:ascii="Times New Roman" w:hAnsi="Times New Roman" w:cs="Times New Roman"/>
          <w:color w:val="000000"/>
        </w:rPr>
        <w:t>DEVELOPER</w:t>
      </w:r>
      <w:r>
        <w:rPr>
          <w:rFonts w:ascii="Times New Roman" w:hAnsi="Times New Roman" w:cs="Times New Roman"/>
          <w:color w:val="000000"/>
        </w:rPr>
        <w:t>”</w:t>
      </w:r>
      <w:bookmarkStart w:id="102" w:name="_DV_M141"/>
      <w:bookmarkStart w:id="103" w:name="_DV_M142"/>
      <w:bookmarkEnd w:id="102"/>
      <w:bookmarkEnd w:id="103"/>
      <w:r w:rsidR="00176FEB">
        <w:rPr>
          <w:rFonts w:ascii="Times New Roman" w:hAnsi="Times New Roman" w:cs="Times New Roman"/>
          <w:color w:val="000000"/>
        </w:rPr>
        <w:t xml:space="preserve"> </w:t>
      </w:r>
    </w:p>
    <w:p w14:paraId="7CB1CA89" w14:textId="77777777" w:rsidR="00A13BF9" w:rsidRDefault="00A13BF9" w:rsidP="00B819AA">
      <w:pPr>
        <w:pStyle w:val="DeltaViewTableBody"/>
        <w:tabs>
          <w:tab w:val="left" w:pos="450"/>
        </w:tabs>
        <w:rPr>
          <w:rFonts w:ascii="Times New Roman" w:hAnsi="Times New Roman" w:cs="Times New Roman"/>
          <w:color w:val="000000"/>
        </w:rPr>
      </w:pPr>
      <w:bookmarkStart w:id="104" w:name="_DV_M143"/>
      <w:bookmarkStart w:id="105" w:name="_DV_M144"/>
      <w:bookmarkEnd w:id="104"/>
      <w:bookmarkEnd w:id="105"/>
    </w:p>
    <w:p w14:paraId="4BB3F2D0" w14:textId="77777777" w:rsidR="00A13BF9" w:rsidRDefault="00626F2E" w:rsidP="00B819AA">
      <w:pPr>
        <w:tabs>
          <w:tab w:val="left" w:pos="450"/>
        </w:tabs>
        <w:rPr>
          <w:rFonts w:ascii="Times New Roman" w:hAnsi="Times New Roman" w:cs="Times New Roman"/>
          <w:color w:val="000000"/>
          <w:sz w:val="24"/>
          <w:szCs w:val="24"/>
        </w:rPr>
      </w:pPr>
      <w:r>
        <w:rPr>
          <w:rFonts w:ascii="Times New Roman" w:hAnsi="Times New Roman" w:cs="Times New Roman"/>
          <w:color w:val="000000"/>
          <w:sz w:val="24"/>
          <w:szCs w:val="24"/>
        </w:rPr>
        <w:t>By:</w:t>
      </w:r>
      <w:r>
        <w:rPr>
          <w:rFonts w:ascii="Times New Roman" w:hAnsi="Times New Roman" w:cs="Times New Roman"/>
          <w:color w:val="000000"/>
          <w:sz w:val="24"/>
          <w:szCs w:val="24"/>
        </w:rPr>
        <w:tab/>
        <w:t>_________________________________</w:t>
      </w:r>
    </w:p>
    <w:p w14:paraId="5176F7F1" w14:textId="2BB01088" w:rsidR="00A13BF9" w:rsidRDefault="00DA23C5" w:rsidP="00E63FA3">
      <w:pPr>
        <w:tabs>
          <w:tab w:val="left" w:pos="450"/>
        </w:tabs>
        <w:rPr>
          <w:rFonts w:ascii="Times New Roman" w:hAnsi="Times New Roman" w:cs="Times New Roman"/>
          <w:color w:val="000000"/>
          <w:sz w:val="24"/>
          <w:szCs w:val="24"/>
        </w:rPr>
      </w:pPr>
      <w:r>
        <w:rPr>
          <w:rFonts w:ascii="Times New Roman" w:hAnsi="Times New Roman" w:cs="Times New Roman"/>
          <w:color w:val="000000"/>
          <w:sz w:val="24"/>
          <w:szCs w:val="24"/>
        </w:rPr>
        <w:tab/>
      </w:r>
      <w:r w:rsidR="00EC3D09" w:rsidRPr="00EC3D09">
        <w:rPr>
          <w:rFonts w:ascii="Times New Roman" w:hAnsi="Times New Roman" w:cs="Times New Roman"/>
          <w:color w:val="000000"/>
          <w:sz w:val="24"/>
          <w:szCs w:val="24"/>
          <w:highlight w:val="lightGray"/>
        </w:rPr>
        <w:t>[</w:t>
      </w:r>
      <w:r w:rsidRPr="00EC3D09">
        <w:rPr>
          <w:rFonts w:ascii="Times New Roman" w:hAnsi="Times New Roman" w:cs="Times New Roman"/>
          <w:color w:val="000000"/>
          <w:sz w:val="24"/>
          <w:szCs w:val="24"/>
          <w:highlight w:val="lightGray"/>
        </w:rPr>
        <w:t>Name</w:t>
      </w:r>
      <w:r w:rsidR="00EC3D09" w:rsidRPr="00EC3D09">
        <w:rPr>
          <w:rFonts w:ascii="Times New Roman" w:hAnsi="Times New Roman" w:cs="Times New Roman"/>
          <w:color w:val="000000"/>
          <w:sz w:val="24"/>
          <w:szCs w:val="24"/>
          <w:highlight w:val="lightGray"/>
        </w:rPr>
        <w:t>]</w:t>
      </w:r>
      <w:r>
        <w:rPr>
          <w:rFonts w:ascii="Times New Roman" w:hAnsi="Times New Roman" w:cs="Times New Roman"/>
          <w:color w:val="000000"/>
          <w:sz w:val="24"/>
          <w:szCs w:val="24"/>
        </w:rPr>
        <w:t xml:space="preserve">  </w:t>
      </w:r>
    </w:p>
    <w:p w14:paraId="2CA1BB80" w14:textId="77777777" w:rsidR="00EC3D09" w:rsidRDefault="00EC3D09" w:rsidP="00B819AA">
      <w:pPr>
        <w:tabs>
          <w:tab w:val="left" w:pos="450"/>
        </w:tabs>
        <w:rPr>
          <w:rFonts w:ascii="Times New Roman" w:hAnsi="Times New Roman" w:cs="Times New Roman"/>
          <w:color w:val="000000"/>
          <w:sz w:val="24"/>
          <w:szCs w:val="24"/>
        </w:rPr>
      </w:pPr>
    </w:p>
    <w:p w14:paraId="5C12C558" w14:textId="063568F0" w:rsidR="00A13BF9" w:rsidRDefault="00626F2E" w:rsidP="00B819AA">
      <w:pPr>
        <w:pStyle w:val="DeltaViewTableBody"/>
        <w:tabs>
          <w:tab w:val="left" w:pos="450"/>
        </w:tabs>
        <w:rPr>
          <w:rFonts w:ascii="Times New Roman" w:hAnsi="Times New Roman" w:cs="Times New Roman"/>
          <w:color w:val="000000"/>
        </w:rPr>
      </w:pPr>
      <w:r>
        <w:rPr>
          <w:rFonts w:ascii="Times New Roman" w:hAnsi="Times New Roman" w:cs="Times New Roman"/>
          <w:color w:val="000000"/>
        </w:rPr>
        <w:t>Its:</w:t>
      </w:r>
      <w:r>
        <w:rPr>
          <w:rFonts w:ascii="Times New Roman" w:hAnsi="Times New Roman" w:cs="Times New Roman"/>
          <w:color w:val="000000"/>
        </w:rPr>
        <w:tab/>
      </w:r>
      <w:r w:rsidRPr="00B819AA">
        <w:rPr>
          <w:rFonts w:ascii="Times New Roman" w:hAnsi="Times New Roman"/>
          <w:color w:val="000000"/>
          <w:highlight w:val="lightGray"/>
        </w:rPr>
        <w:t>_________________________________</w:t>
      </w:r>
      <w:r>
        <w:rPr>
          <w:rFonts w:ascii="Times New Roman" w:hAnsi="Times New Roman" w:cs="Times New Roman"/>
          <w:color w:val="000000"/>
        </w:rPr>
        <w:tab/>
        <w:t xml:space="preserve">          Dated:  _________________, </w:t>
      </w:r>
      <w:r w:rsidR="001F6F6C">
        <w:rPr>
          <w:rFonts w:ascii="Times New Roman" w:hAnsi="Times New Roman" w:cs="Times New Roman"/>
          <w:color w:val="000000"/>
        </w:rPr>
        <w:t>202</w:t>
      </w:r>
      <w:r w:rsidR="00723D18">
        <w:rPr>
          <w:rFonts w:ascii="Times New Roman" w:hAnsi="Times New Roman" w:cs="Times New Roman"/>
          <w:color w:val="000000"/>
        </w:rPr>
        <w:t>5</w:t>
      </w:r>
    </w:p>
    <w:p w14:paraId="5729B748" w14:textId="77777777" w:rsidR="00A13BF9" w:rsidRDefault="00A13BF9">
      <w:pPr>
        <w:pStyle w:val="DeltaViewTableBody"/>
      </w:pPr>
    </w:p>
    <w:p w14:paraId="79D611FE" w14:textId="77777777" w:rsidR="00B631C2" w:rsidRPr="00D50CEA" w:rsidRDefault="00B631C2">
      <w:pPr>
        <w:pStyle w:val="DeltaViewTableBody"/>
        <w:rPr>
          <w:rFonts w:ascii="Times New Roman" w:hAnsi="Times New Roman" w:cs="Times New Roman"/>
        </w:rPr>
      </w:pPr>
    </w:p>
    <w:p w14:paraId="247D3AC8" w14:textId="77777777" w:rsidR="000F3179" w:rsidRDefault="000F3179">
      <w:pPr>
        <w:pStyle w:val="DeltaViewTableBody"/>
        <w:rPr>
          <w:rFonts w:ascii="Times New Roman" w:hAnsi="Times New Roman" w:cs="Times New Roman"/>
          <w:b/>
          <w:u w:val="single"/>
        </w:rPr>
      </w:pPr>
    </w:p>
    <w:p w14:paraId="7344C7B8" w14:textId="77777777" w:rsidR="000F3179" w:rsidRDefault="000F3179">
      <w:pPr>
        <w:pStyle w:val="DeltaViewTableBody"/>
        <w:rPr>
          <w:rFonts w:ascii="Times New Roman" w:hAnsi="Times New Roman" w:cs="Times New Roman"/>
          <w:b/>
          <w:u w:val="single"/>
        </w:rPr>
      </w:pPr>
    </w:p>
    <w:p w14:paraId="30AEDF79" w14:textId="77777777" w:rsidR="00B631C2" w:rsidRPr="00D50CEA" w:rsidRDefault="00626F2E">
      <w:pPr>
        <w:pStyle w:val="DeltaViewTableBody"/>
        <w:rPr>
          <w:rFonts w:ascii="Times New Roman" w:hAnsi="Times New Roman" w:cs="Times New Roman"/>
        </w:rPr>
      </w:pPr>
      <w:r w:rsidRPr="002265C9">
        <w:rPr>
          <w:rFonts w:ascii="Times New Roman" w:hAnsi="Times New Roman" w:cs="Times New Roman"/>
          <w:b/>
          <w:u w:val="single"/>
        </w:rPr>
        <w:t>Exhibits</w:t>
      </w:r>
      <w:r w:rsidRPr="00D50CEA">
        <w:rPr>
          <w:rFonts w:ascii="Times New Roman" w:hAnsi="Times New Roman" w:cs="Times New Roman"/>
        </w:rPr>
        <w:t>:</w:t>
      </w:r>
    </w:p>
    <w:p w14:paraId="3FBFE1B9" w14:textId="77777777" w:rsidR="00B631C2" w:rsidRPr="00D50CEA" w:rsidRDefault="00B631C2">
      <w:pPr>
        <w:pStyle w:val="DeltaViewTableBody"/>
        <w:rPr>
          <w:rFonts w:ascii="Times New Roman" w:hAnsi="Times New Roman" w:cs="Times New Roman"/>
        </w:rPr>
      </w:pPr>
    </w:p>
    <w:p w14:paraId="1222BF7B" w14:textId="52AE3860" w:rsidR="005737BC" w:rsidRDefault="005737BC" w:rsidP="00EC3D09">
      <w:pPr>
        <w:pStyle w:val="DeltaViewTableBody"/>
        <w:numPr>
          <w:ilvl w:val="0"/>
          <w:numId w:val="17"/>
        </w:numPr>
        <w:rPr>
          <w:rFonts w:ascii="Times New Roman" w:hAnsi="Times New Roman" w:cs="Times New Roman"/>
        </w:rPr>
      </w:pPr>
      <w:r w:rsidRPr="005737BC">
        <w:rPr>
          <w:rFonts w:ascii="Times New Roman" w:hAnsi="Times New Roman" w:cs="Times New Roman"/>
        </w:rPr>
        <w:t>Minimum Project Requirements</w:t>
      </w:r>
    </w:p>
    <w:p w14:paraId="44E6340D" w14:textId="298BA802" w:rsidR="00E4056B" w:rsidRPr="00B819AA" w:rsidRDefault="00E4056B" w:rsidP="00B819AA">
      <w:pPr>
        <w:pStyle w:val="DeltaViewTableBody"/>
        <w:numPr>
          <w:ilvl w:val="0"/>
          <w:numId w:val="74"/>
        </w:numPr>
        <w:rPr>
          <w:rFonts w:ascii="Times New Roman" w:hAnsi="Times New Roman"/>
          <w:i/>
        </w:rPr>
      </w:pPr>
      <w:r w:rsidRPr="00B819AA">
        <w:rPr>
          <w:rFonts w:ascii="Times New Roman" w:hAnsi="Times New Roman"/>
          <w:i/>
        </w:rPr>
        <w:t xml:space="preserve">Form of </w:t>
      </w:r>
      <w:r w:rsidRPr="00E4056B">
        <w:rPr>
          <w:rFonts w:ascii="Times New Roman" w:hAnsi="Times New Roman" w:cs="Times New Roman"/>
          <w:i/>
          <w:iCs/>
        </w:rPr>
        <w:t>Memorandum of Covenants</w:t>
      </w:r>
    </w:p>
    <w:p w14:paraId="5F002C3F" w14:textId="320A0172" w:rsidR="00E4056B" w:rsidRPr="00B819AA" w:rsidRDefault="00E4056B" w:rsidP="00B819AA">
      <w:pPr>
        <w:pStyle w:val="DeltaViewTableBody"/>
        <w:numPr>
          <w:ilvl w:val="0"/>
          <w:numId w:val="74"/>
        </w:numPr>
        <w:spacing w:line="360" w:lineRule="auto"/>
        <w:rPr>
          <w:rFonts w:ascii="Times New Roman" w:hAnsi="Times New Roman"/>
          <w:i/>
        </w:rPr>
      </w:pPr>
      <w:r w:rsidRPr="00B819AA">
        <w:rPr>
          <w:rFonts w:ascii="Times New Roman" w:hAnsi="Times New Roman"/>
          <w:i/>
        </w:rPr>
        <w:t>Framework for Determining Financial Return from Affordable Housing</w:t>
      </w:r>
    </w:p>
    <w:p w14:paraId="3F435BF6" w14:textId="673FE9ED" w:rsidR="009735E0" w:rsidRDefault="005063C9" w:rsidP="00E4056B">
      <w:pPr>
        <w:pStyle w:val="DeltaViewTableBody"/>
        <w:numPr>
          <w:ilvl w:val="0"/>
          <w:numId w:val="17"/>
        </w:numPr>
        <w:spacing w:line="360" w:lineRule="auto"/>
        <w:rPr>
          <w:rFonts w:ascii="Times New Roman" w:hAnsi="Times New Roman" w:cs="Times New Roman"/>
        </w:rPr>
      </w:pPr>
      <w:r>
        <w:rPr>
          <w:rFonts w:ascii="Times New Roman" w:hAnsi="Times New Roman" w:cs="Times New Roman"/>
        </w:rPr>
        <w:t>Non-Binding Term Sheet</w:t>
      </w:r>
    </w:p>
    <w:p w14:paraId="162BB979" w14:textId="10D5FC94" w:rsidR="00F8281F" w:rsidRDefault="00717EC3" w:rsidP="00B819AA">
      <w:pPr>
        <w:pStyle w:val="DeltaViewTableBody"/>
        <w:numPr>
          <w:ilvl w:val="0"/>
          <w:numId w:val="17"/>
        </w:numPr>
        <w:spacing w:line="360" w:lineRule="auto"/>
        <w:rPr>
          <w:rFonts w:ascii="Times New Roman" w:hAnsi="Times New Roman" w:cs="Times New Roman"/>
        </w:rPr>
      </w:pPr>
      <w:r>
        <w:rPr>
          <w:rFonts w:ascii="Times New Roman" w:hAnsi="Times New Roman" w:cs="Times New Roman"/>
        </w:rPr>
        <w:t>ENA</w:t>
      </w:r>
      <w:r w:rsidR="0057258C">
        <w:rPr>
          <w:rFonts w:ascii="Times New Roman" w:hAnsi="Times New Roman" w:cs="Times New Roman"/>
        </w:rPr>
        <w:t xml:space="preserve"> Budget</w:t>
      </w:r>
    </w:p>
    <w:p w14:paraId="6C4AA90B" w14:textId="56047101" w:rsidR="006E2778" w:rsidRPr="00D50CEA" w:rsidRDefault="006E2778" w:rsidP="00B819AA">
      <w:pPr>
        <w:pStyle w:val="DeltaViewTableBody"/>
        <w:numPr>
          <w:ilvl w:val="0"/>
          <w:numId w:val="17"/>
        </w:numPr>
        <w:spacing w:line="360" w:lineRule="auto"/>
        <w:rPr>
          <w:rFonts w:ascii="Times New Roman" w:hAnsi="Times New Roman" w:cs="Times New Roman"/>
        </w:rPr>
      </w:pPr>
      <w:bookmarkStart w:id="106" w:name="_Hlk74823726"/>
      <w:r w:rsidRPr="00D50CEA">
        <w:rPr>
          <w:rFonts w:ascii="Times New Roman" w:hAnsi="Times New Roman" w:cs="Times New Roman"/>
        </w:rPr>
        <w:t>Schedule of Performance</w:t>
      </w:r>
    </w:p>
    <w:p w14:paraId="7AD3FF5A" w14:textId="4F198318" w:rsidR="00601B82" w:rsidRDefault="009365EB" w:rsidP="00B819AA">
      <w:pPr>
        <w:pStyle w:val="DeltaViewTableBody"/>
        <w:numPr>
          <w:ilvl w:val="0"/>
          <w:numId w:val="17"/>
        </w:numPr>
        <w:spacing w:line="360" w:lineRule="auto"/>
        <w:rPr>
          <w:rFonts w:ascii="Times New Roman" w:hAnsi="Times New Roman" w:cs="Times New Roman"/>
        </w:rPr>
      </w:pPr>
      <w:r>
        <w:rPr>
          <w:rFonts w:ascii="Times New Roman" w:hAnsi="Times New Roman" w:cs="Times New Roman"/>
        </w:rPr>
        <w:t>Access Plan</w:t>
      </w:r>
      <w:r w:rsidR="00717EC3">
        <w:rPr>
          <w:rFonts w:ascii="Times New Roman" w:hAnsi="Times New Roman" w:cs="Times New Roman"/>
        </w:rPr>
        <w:t xml:space="preserve"> Scope, Budget, and Schedule</w:t>
      </w:r>
    </w:p>
    <w:bookmarkEnd w:id="106"/>
    <w:p w14:paraId="70CB298B" w14:textId="4C8E59E3" w:rsidR="00C5063A" w:rsidRDefault="00C5063A" w:rsidP="00E4056B">
      <w:pPr>
        <w:pStyle w:val="DeltaViewTableBody"/>
        <w:numPr>
          <w:ilvl w:val="0"/>
          <w:numId w:val="17"/>
        </w:numPr>
        <w:spacing w:line="360" w:lineRule="auto"/>
        <w:rPr>
          <w:rFonts w:ascii="Times New Roman" w:hAnsi="Times New Roman" w:cs="Times New Roman"/>
        </w:rPr>
      </w:pPr>
      <w:r>
        <w:rPr>
          <w:rFonts w:ascii="Times New Roman" w:hAnsi="Times New Roman" w:cs="Times New Roman"/>
        </w:rPr>
        <w:t xml:space="preserve">Objective Design Standards Requirements </w:t>
      </w:r>
    </w:p>
    <w:p w14:paraId="3F50FC13" w14:textId="06B46361" w:rsidR="009E4151" w:rsidRDefault="00D05BB5" w:rsidP="00E4056B">
      <w:pPr>
        <w:pStyle w:val="DeltaViewTableBody"/>
        <w:numPr>
          <w:ilvl w:val="0"/>
          <w:numId w:val="17"/>
        </w:numPr>
        <w:spacing w:line="360" w:lineRule="auto"/>
        <w:rPr>
          <w:rFonts w:ascii="Times New Roman" w:hAnsi="Times New Roman" w:cs="Times New Roman"/>
        </w:rPr>
      </w:pPr>
      <w:r>
        <w:rPr>
          <w:rFonts w:ascii="Times New Roman" w:hAnsi="Times New Roman" w:cs="Times New Roman"/>
        </w:rPr>
        <w:t xml:space="preserve">Form of </w:t>
      </w:r>
      <w:r w:rsidR="00626F2E" w:rsidRPr="00D50CEA">
        <w:rPr>
          <w:rFonts w:ascii="Times New Roman" w:hAnsi="Times New Roman" w:cs="Times New Roman"/>
        </w:rPr>
        <w:t>Permit to Enter</w:t>
      </w:r>
    </w:p>
    <w:p w14:paraId="61F1C82C" w14:textId="4DFBCE6B" w:rsidR="00063FBC" w:rsidRDefault="00063FBC">
      <w:pPr>
        <w:pStyle w:val="DeltaViewTableBody"/>
        <w:rPr>
          <w:rFonts w:ascii="Times New Roman" w:hAnsi="Times New Roman" w:cs="Times New Roman"/>
        </w:rPr>
      </w:pPr>
    </w:p>
    <w:p w14:paraId="6C494408" w14:textId="77777777" w:rsidR="000E4856" w:rsidRDefault="000E4856">
      <w:pPr>
        <w:autoSpaceDE/>
        <w:autoSpaceDN/>
        <w:adjustRightInd/>
        <w:rPr>
          <w:rFonts w:asciiTheme="minorHAnsi" w:hAnsiTheme="minorHAnsi" w:cstheme="minorHAnsi"/>
          <w:sz w:val="24"/>
          <w:szCs w:val="24"/>
        </w:rPr>
      </w:pPr>
      <w:r>
        <w:rPr>
          <w:rFonts w:asciiTheme="minorHAnsi" w:hAnsiTheme="minorHAnsi" w:cstheme="minorHAnsi"/>
          <w:sz w:val="24"/>
          <w:szCs w:val="24"/>
        </w:rPr>
        <w:br w:type="page"/>
      </w:r>
    </w:p>
    <w:p w14:paraId="0AB653DF" w14:textId="77777777" w:rsidR="005737BC" w:rsidRPr="00B91725" w:rsidRDefault="005737BC" w:rsidP="005737BC">
      <w:pPr>
        <w:jc w:val="center"/>
        <w:rPr>
          <w:rFonts w:asciiTheme="minorHAnsi" w:hAnsiTheme="minorHAnsi" w:cstheme="minorHAnsi"/>
          <w:sz w:val="24"/>
          <w:szCs w:val="24"/>
        </w:rPr>
      </w:pPr>
      <w:r w:rsidRPr="00B91725">
        <w:rPr>
          <w:rFonts w:asciiTheme="minorHAnsi" w:hAnsiTheme="minorHAnsi" w:cstheme="minorHAnsi"/>
          <w:sz w:val="24"/>
          <w:szCs w:val="24"/>
        </w:rPr>
        <w:lastRenderedPageBreak/>
        <w:t xml:space="preserve">EXHIBIT </w:t>
      </w:r>
      <w:r w:rsidRPr="00625D08">
        <w:rPr>
          <w:rFonts w:asciiTheme="minorHAnsi" w:hAnsiTheme="minorHAnsi"/>
          <w:sz w:val="24"/>
        </w:rPr>
        <w:t>1</w:t>
      </w:r>
    </w:p>
    <w:p w14:paraId="0FBC4D82" w14:textId="77777777" w:rsidR="005737BC" w:rsidRPr="009D4CE7" w:rsidRDefault="005737BC" w:rsidP="005737BC">
      <w:pPr>
        <w:rPr>
          <w:rFonts w:asciiTheme="minorHAnsi" w:hAnsiTheme="minorHAnsi" w:cstheme="minorHAnsi"/>
          <w:sz w:val="24"/>
          <w:szCs w:val="24"/>
        </w:rPr>
      </w:pPr>
    </w:p>
    <w:p w14:paraId="45F6303E" w14:textId="7E85C257" w:rsidR="005737BC" w:rsidRDefault="005737BC" w:rsidP="005737BC">
      <w:pPr>
        <w:jc w:val="center"/>
        <w:rPr>
          <w:rFonts w:asciiTheme="minorHAnsi" w:hAnsiTheme="minorHAnsi" w:cstheme="minorHAnsi"/>
          <w:b/>
          <w:bCs/>
          <w:sz w:val="24"/>
          <w:szCs w:val="24"/>
        </w:rPr>
      </w:pPr>
      <w:r>
        <w:rPr>
          <w:rFonts w:asciiTheme="minorHAnsi" w:hAnsiTheme="minorHAnsi" w:cstheme="minorHAnsi"/>
          <w:b/>
          <w:bCs/>
          <w:sz w:val="24"/>
          <w:szCs w:val="24"/>
        </w:rPr>
        <w:t>MINIMUM PROJECT REQUIREMENTS</w:t>
      </w:r>
    </w:p>
    <w:p w14:paraId="6C7D78B7" w14:textId="248D0117" w:rsidR="00E55111" w:rsidRDefault="00E55111" w:rsidP="005737BC">
      <w:pPr>
        <w:jc w:val="center"/>
        <w:rPr>
          <w:rFonts w:asciiTheme="minorHAnsi" w:hAnsiTheme="minorHAnsi" w:cstheme="minorHAnsi"/>
          <w:b/>
          <w:bCs/>
          <w:sz w:val="24"/>
          <w:szCs w:val="24"/>
        </w:rPr>
      </w:pPr>
    </w:p>
    <w:p w14:paraId="18CB6B2E" w14:textId="173E59FF" w:rsidR="00E55111" w:rsidRPr="006E2778" w:rsidRDefault="00DE45D3" w:rsidP="00E55111">
      <w:pPr>
        <w:pStyle w:val="DeltaViewTableBody"/>
        <w:jc w:val="center"/>
        <w:rPr>
          <w:rFonts w:asciiTheme="minorHAnsi" w:hAnsiTheme="minorHAnsi"/>
          <w:b/>
          <w:caps/>
        </w:rPr>
      </w:pPr>
      <w:r w:rsidRPr="00473B0F">
        <w:rPr>
          <w:rFonts w:asciiTheme="minorHAnsi" w:hAnsiTheme="minorHAnsi"/>
          <w:bCs/>
          <w:caps/>
        </w:rPr>
        <w:t>1A.</w:t>
      </w:r>
      <w:r w:rsidRPr="006E2778">
        <w:rPr>
          <w:rFonts w:asciiTheme="minorHAnsi" w:hAnsiTheme="minorHAnsi"/>
          <w:b/>
          <w:caps/>
        </w:rPr>
        <w:t xml:space="preserve"> FORM OF MEMORANDUM OF COVENANTS</w:t>
      </w:r>
    </w:p>
    <w:p w14:paraId="5DFAF63D" w14:textId="7DF51922" w:rsidR="00A570F1" w:rsidRDefault="00A570F1">
      <w:pPr>
        <w:autoSpaceDE/>
        <w:autoSpaceDN/>
        <w:adjustRightInd/>
        <w:rPr>
          <w:rFonts w:asciiTheme="minorHAnsi" w:hAnsiTheme="minorHAnsi"/>
          <w:bCs/>
          <w:caps/>
          <w:sz w:val="24"/>
          <w:szCs w:val="24"/>
        </w:rPr>
      </w:pPr>
      <w:r>
        <w:rPr>
          <w:rFonts w:asciiTheme="minorHAnsi" w:hAnsiTheme="minorHAnsi"/>
          <w:bCs/>
          <w:caps/>
        </w:rPr>
        <w:br w:type="page"/>
      </w:r>
    </w:p>
    <w:p w14:paraId="3ED22C6E" w14:textId="77777777" w:rsidR="00A570F1" w:rsidRDefault="00A570F1" w:rsidP="00E55111">
      <w:pPr>
        <w:pStyle w:val="DeltaViewTableBody"/>
        <w:jc w:val="center"/>
        <w:rPr>
          <w:rFonts w:asciiTheme="minorHAnsi" w:hAnsiTheme="minorHAnsi"/>
          <w:bCs/>
          <w:caps/>
        </w:rPr>
      </w:pPr>
    </w:p>
    <w:p w14:paraId="393FF55B" w14:textId="14FCE951" w:rsidR="00DE45D3" w:rsidRPr="006E2778" w:rsidRDefault="00DE45D3" w:rsidP="00E55111">
      <w:pPr>
        <w:pStyle w:val="DeltaViewTableBody"/>
        <w:jc w:val="center"/>
        <w:rPr>
          <w:rFonts w:asciiTheme="minorHAnsi" w:hAnsiTheme="minorHAnsi"/>
          <w:b/>
          <w:caps/>
        </w:rPr>
      </w:pPr>
      <w:r w:rsidRPr="00473B0F">
        <w:rPr>
          <w:rFonts w:asciiTheme="minorHAnsi" w:hAnsiTheme="minorHAnsi"/>
          <w:bCs/>
          <w:caps/>
        </w:rPr>
        <w:t>1B.</w:t>
      </w:r>
      <w:r w:rsidRPr="006E2778">
        <w:rPr>
          <w:rFonts w:asciiTheme="minorHAnsi" w:hAnsiTheme="minorHAnsi"/>
          <w:b/>
          <w:caps/>
        </w:rPr>
        <w:t xml:space="preserve"> FRAMEWORK FOR DETERMINING FINANCIAL RETURN FROM AFFORDABLE HOUSING</w:t>
      </w:r>
    </w:p>
    <w:p w14:paraId="5266E1AA" w14:textId="77777777" w:rsidR="00A62357" w:rsidRPr="0068196B" w:rsidRDefault="00A62357" w:rsidP="00E55111">
      <w:pPr>
        <w:pStyle w:val="DeltaViewTableBody"/>
        <w:jc w:val="center"/>
        <w:rPr>
          <w:rFonts w:asciiTheme="minorHAnsi" w:hAnsiTheme="minorHAnsi"/>
          <w:bCs/>
          <w:caps/>
        </w:rPr>
      </w:pPr>
    </w:p>
    <w:p w14:paraId="506F8587" w14:textId="77777777" w:rsidR="00E55111" w:rsidRPr="009D4CE7" w:rsidRDefault="00E55111" w:rsidP="005737BC">
      <w:pPr>
        <w:jc w:val="center"/>
        <w:rPr>
          <w:rFonts w:asciiTheme="minorHAnsi" w:hAnsiTheme="minorHAnsi" w:cstheme="minorHAnsi"/>
          <w:b/>
          <w:bCs/>
          <w:sz w:val="24"/>
          <w:szCs w:val="24"/>
        </w:rPr>
      </w:pPr>
    </w:p>
    <w:p w14:paraId="1EDA4BB1" w14:textId="77777777" w:rsidR="005737BC" w:rsidRDefault="005737BC">
      <w:pPr>
        <w:autoSpaceDE/>
        <w:autoSpaceDN/>
        <w:adjustRightInd/>
        <w:rPr>
          <w:rFonts w:asciiTheme="minorHAnsi" w:hAnsiTheme="minorHAnsi" w:cstheme="minorHAnsi"/>
          <w:sz w:val="24"/>
          <w:szCs w:val="24"/>
        </w:rPr>
      </w:pPr>
      <w:r>
        <w:rPr>
          <w:rFonts w:asciiTheme="minorHAnsi" w:hAnsiTheme="minorHAnsi" w:cstheme="minorHAnsi"/>
          <w:sz w:val="24"/>
          <w:szCs w:val="24"/>
        </w:rPr>
        <w:br w:type="page"/>
      </w:r>
    </w:p>
    <w:p w14:paraId="51587D1E" w14:textId="403F6CC3" w:rsidR="004D1E5C" w:rsidRPr="00723D18" w:rsidRDefault="004D1E5C" w:rsidP="004D1E5C">
      <w:pPr>
        <w:jc w:val="center"/>
        <w:rPr>
          <w:rFonts w:asciiTheme="minorHAnsi" w:hAnsiTheme="minorHAnsi" w:cstheme="minorHAnsi"/>
          <w:sz w:val="24"/>
          <w:szCs w:val="24"/>
        </w:rPr>
      </w:pPr>
      <w:r w:rsidRPr="00723D18">
        <w:rPr>
          <w:rFonts w:asciiTheme="minorHAnsi" w:hAnsiTheme="minorHAnsi" w:cstheme="minorHAnsi"/>
          <w:sz w:val="24"/>
          <w:szCs w:val="24"/>
        </w:rPr>
        <w:lastRenderedPageBreak/>
        <w:t xml:space="preserve">EXHIBIT </w:t>
      </w:r>
      <w:r w:rsidR="00506BCA" w:rsidRPr="00723D18">
        <w:rPr>
          <w:rFonts w:asciiTheme="minorHAnsi" w:hAnsiTheme="minorHAnsi"/>
          <w:sz w:val="24"/>
        </w:rPr>
        <w:t>2</w:t>
      </w:r>
    </w:p>
    <w:p w14:paraId="7DCA263D" w14:textId="77777777" w:rsidR="004D1E5C" w:rsidRPr="00723D18" w:rsidRDefault="004D1E5C" w:rsidP="0068196B">
      <w:pPr>
        <w:rPr>
          <w:rFonts w:asciiTheme="minorHAnsi" w:hAnsiTheme="minorHAnsi" w:cstheme="minorHAnsi"/>
          <w:sz w:val="24"/>
          <w:szCs w:val="24"/>
        </w:rPr>
      </w:pPr>
    </w:p>
    <w:p w14:paraId="4F29F835" w14:textId="453A5C53" w:rsidR="004D1E5C" w:rsidRPr="00723D18" w:rsidRDefault="007227A1" w:rsidP="004D1E5C">
      <w:pPr>
        <w:jc w:val="center"/>
        <w:rPr>
          <w:rFonts w:asciiTheme="minorHAnsi" w:hAnsiTheme="minorHAnsi" w:cstheme="minorHAnsi"/>
          <w:b/>
          <w:bCs/>
          <w:sz w:val="24"/>
          <w:szCs w:val="24"/>
        </w:rPr>
      </w:pPr>
      <w:r>
        <w:rPr>
          <w:rFonts w:asciiTheme="minorHAnsi" w:hAnsiTheme="minorHAnsi" w:cstheme="minorHAnsi"/>
          <w:b/>
          <w:bCs/>
          <w:sz w:val="24"/>
          <w:szCs w:val="24"/>
        </w:rPr>
        <w:t>INITIAL SUMMARY OF</w:t>
      </w:r>
      <w:r w:rsidR="00D406F5" w:rsidRPr="00723D18">
        <w:rPr>
          <w:rFonts w:asciiTheme="minorHAnsi" w:hAnsiTheme="minorHAnsi" w:cstheme="minorHAnsi"/>
          <w:b/>
          <w:bCs/>
          <w:sz w:val="24"/>
          <w:szCs w:val="24"/>
        </w:rPr>
        <w:t xml:space="preserve"> TERM</w:t>
      </w:r>
      <w:r>
        <w:rPr>
          <w:rFonts w:asciiTheme="minorHAnsi" w:hAnsiTheme="minorHAnsi" w:cstheme="minorHAnsi"/>
          <w:b/>
          <w:bCs/>
          <w:sz w:val="24"/>
          <w:szCs w:val="24"/>
        </w:rPr>
        <w:t>S</w:t>
      </w:r>
      <w:r w:rsidR="00D406F5" w:rsidRPr="00723D18">
        <w:rPr>
          <w:rFonts w:asciiTheme="minorHAnsi" w:hAnsiTheme="minorHAnsi" w:cstheme="minorHAnsi"/>
          <w:b/>
          <w:bCs/>
          <w:sz w:val="24"/>
          <w:szCs w:val="24"/>
        </w:rPr>
        <w:t xml:space="preserve"> </w:t>
      </w:r>
    </w:p>
    <w:p w14:paraId="1823E172" w14:textId="77777777" w:rsidR="004D1E5C" w:rsidRPr="00723D18" w:rsidRDefault="004D1E5C" w:rsidP="004D1E5C">
      <w:pPr>
        <w:jc w:val="center"/>
        <w:rPr>
          <w:rFonts w:asciiTheme="minorHAnsi" w:hAnsiTheme="minorHAnsi" w:cstheme="minorHAnsi"/>
          <w:b/>
          <w:u w:val="single"/>
        </w:rPr>
      </w:pPr>
    </w:p>
    <w:p w14:paraId="338CA43D" w14:textId="477E13E3" w:rsidR="004D1E5C" w:rsidRPr="00723D18" w:rsidRDefault="006245D9" w:rsidP="00625D08">
      <w:pPr>
        <w:rPr>
          <w:rFonts w:asciiTheme="minorHAnsi" w:hAnsiTheme="minorHAnsi"/>
        </w:rPr>
      </w:pPr>
      <w:r>
        <w:rPr>
          <w:rFonts w:asciiTheme="minorHAnsi" w:hAnsiTheme="minorHAnsi" w:cstheme="minorHAnsi"/>
          <w:bCs/>
          <w:i/>
          <w:iCs/>
        </w:rPr>
        <w:t xml:space="preserve">[TO BE COMPLETED FOLLOWING DEVELOPER SELECTION] </w:t>
      </w:r>
      <w:r w:rsidR="004D1E5C" w:rsidRPr="00723D18">
        <w:rPr>
          <w:rFonts w:asciiTheme="minorHAnsi" w:hAnsiTheme="minorHAnsi" w:cstheme="minorHAnsi"/>
          <w:bCs/>
          <w:i/>
          <w:iCs/>
        </w:rPr>
        <w:t xml:space="preserve">The following is an initial </w:t>
      </w:r>
      <w:r w:rsidR="007227A1">
        <w:rPr>
          <w:rFonts w:asciiTheme="minorHAnsi" w:hAnsiTheme="minorHAnsi" w:cstheme="minorHAnsi"/>
          <w:bCs/>
          <w:i/>
          <w:iCs/>
        </w:rPr>
        <w:t xml:space="preserve">summary of </w:t>
      </w:r>
      <w:r w:rsidR="00D406F5" w:rsidRPr="00723D18">
        <w:rPr>
          <w:rFonts w:asciiTheme="minorHAnsi" w:hAnsiTheme="minorHAnsi" w:cstheme="minorHAnsi"/>
          <w:bCs/>
          <w:i/>
          <w:iCs/>
        </w:rPr>
        <w:t>term</w:t>
      </w:r>
      <w:r w:rsidR="007227A1">
        <w:rPr>
          <w:rFonts w:asciiTheme="minorHAnsi" w:hAnsiTheme="minorHAnsi" w:cstheme="minorHAnsi"/>
          <w:bCs/>
          <w:i/>
          <w:iCs/>
        </w:rPr>
        <w:t>s</w:t>
      </w:r>
      <w:r w:rsidR="00D406F5" w:rsidRPr="00723D18">
        <w:rPr>
          <w:rFonts w:asciiTheme="minorHAnsi" w:hAnsiTheme="minorHAnsi" w:cstheme="minorHAnsi"/>
          <w:bCs/>
          <w:i/>
          <w:iCs/>
        </w:rPr>
        <w:t xml:space="preserve"> </w:t>
      </w:r>
      <w:r w:rsidR="004D1E5C" w:rsidRPr="00723D18">
        <w:rPr>
          <w:rFonts w:asciiTheme="minorHAnsi" w:hAnsiTheme="minorHAnsi" w:cstheme="minorHAnsi"/>
          <w:bCs/>
          <w:i/>
          <w:iCs/>
        </w:rPr>
        <w:t xml:space="preserve">that is </w:t>
      </w:r>
      <w:r w:rsidR="004D1E5C" w:rsidRPr="007C3125">
        <w:rPr>
          <w:rFonts w:asciiTheme="minorHAnsi" w:hAnsiTheme="minorHAnsi"/>
          <w:i/>
        </w:rPr>
        <w:t>non-binding</w:t>
      </w:r>
      <w:r w:rsidR="004D1E5C" w:rsidRPr="00723D18">
        <w:rPr>
          <w:rFonts w:asciiTheme="minorHAnsi" w:hAnsiTheme="minorHAnsi"/>
          <w:i/>
        </w:rPr>
        <w:t xml:space="preserve"> </w:t>
      </w:r>
      <w:r w:rsidR="004D1E5C" w:rsidRPr="00723D18">
        <w:rPr>
          <w:rFonts w:asciiTheme="minorHAnsi" w:hAnsiTheme="minorHAnsi" w:cstheme="minorHAnsi"/>
          <w:bCs/>
          <w:i/>
          <w:iCs/>
        </w:rPr>
        <w:t>and subject to further negotiation between BART and the development team.</w:t>
      </w:r>
    </w:p>
    <w:p w14:paraId="35857920" w14:textId="720574E1" w:rsidR="004D1E5C" w:rsidRPr="00723D18" w:rsidRDefault="004D1E5C" w:rsidP="004D1E5C">
      <w:pPr>
        <w:rPr>
          <w:rFonts w:asciiTheme="minorHAnsi" w:hAnsiTheme="minorHAnsi" w:cstheme="minorHAnsi"/>
        </w:rPr>
      </w:pPr>
    </w:p>
    <w:p w14:paraId="632CDB2C" w14:textId="36A45484" w:rsidR="004D1E5C" w:rsidRDefault="004D1E5C" w:rsidP="009A2142">
      <w:pPr>
        <w:rPr>
          <w:rFonts w:asciiTheme="minorHAnsi" w:hAnsiTheme="minorHAnsi" w:cstheme="minorHAnsi"/>
        </w:rPr>
      </w:pPr>
      <w:r w:rsidRPr="00723D18">
        <w:rPr>
          <w:rFonts w:asciiTheme="minorHAnsi" w:hAnsiTheme="minorHAnsi" w:cstheme="minorHAnsi"/>
          <w:b/>
        </w:rPr>
        <w:t>Residential Units</w:t>
      </w:r>
      <w:r w:rsidR="006E0DC5" w:rsidRPr="00723D18">
        <w:rPr>
          <w:rFonts w:asciiTheme="minorHAnsi" w:hAnsiTheme="minorHAnsi" w:cstheme="minorHAnsi"/>
          <w:b/>
        </w:rPr>
        <w:t xml:space="preserve"> &amp; Bedrooms</w:t>
      </w:r>
      <w:r w:rsidR="009A2142">
        <w:rPr>
          <w:rFonts w:asciiTheme="minorHAnsi" w:hAnsiTheme="minorHAnsi" w:cstheme="minorHAnsi"/>
        </w:rPr>
        <w:t>:</w:t>
      </w:r>
      <w:r w:rsidR="009A2142">
        <w:rPr>
          <w:rFonts w:asciiTheme="minorHAnsi" w:hAnsiTheme="minorHAnsi" w:cstheme="minorHAnsi"/>
        </w:rPr>
        <w:tab/>
      </w:r>
      <w:r w:rsidR="001F6F6C" w:rsidRPr="00723D18">
        <w:rPr>
          <w:rFonts w:asciiTheme="minorHAnsi" w:hAnsiTheme="minorHAnsi" w:cstheme="minorHAnsi"/>
        </w:rPr>
        <w:t>#</w:t>
      </w:r>
      <w:r w:rsidR="006E0DC5" w:rsidRPr="00723D18">
        <w:rPr>
          <w:rFonts w:asciiTheme="minorHAnsi" w:hAnsiTheme="minorHAnsi" w:cstheme="minorHAnsi"/>
        </w:rPr>
        <w:t xml:space="preserve"> units; # bedrooms</w:t>
      </w:r>
    </w:p>
    <w:p w14:paraId="79280F9F" w14:textId="77777777" w:rsidR="00143454" w:rsidRPr="009D4CE7" w:rsidRDefault="00143454" w:rsidP="004D1E5C">
      <w:pPr>
        <w:ind w:firstLine="720"/>
        <w:rPr>
          <w:rFonts w:asciiTheme="minorHAnsi" w:hAnsiTheme="minorHAnsi" w:cstheme="minorHAnsi"/>
        </w:rPr>
      </w:pPr>
    </w:p>
    <w:p w14:paraId="37873231" w14:textId="0D57748C" w:rsidR="004D1E5C" w:rsidRPr="009D4CE7" w:rsidRDefault="004D1E5C" w:rsidP="007C3125">
      <w:pPr>
        <w:rPr>
          <w:rFonts w:asciiTheme="minorHAnsi" w:hAnsiTheme="minorHAnsi" w:cstheme="minorHAnsi"/>
        </w:rPr>
      </w:pPr>
      <w:r w:rsidRPr="009D4CE7">
        <w:rPr>
          <w:rFonts w:asciiTheme="minorHAnsi" w:hAnsiTheme="minorHAnsi" w:cstheme="minorHAnsi"/>
          <w:b/>
          <w:bCs/>
        </w:rPr>
        <w:t>Affordability</w:t>
      </w:r>
      <w:r w:rsidR="009A2142">
        <w:rPr>
          <w:rFonts w:asciiTheme="minorHAnsi" w:hAnsiTheme="minorHAnsi" w:cstheme="minorHAnsi"/>
        </w:rPr>
        <w:t>:</w:t>
      </w:r>
      <w:r w:rsidR="009A2142">
        <w:rPr>
          <w:rFonts w:asciiTheme="minorHAnsi" w:hAnsiTheme="minorHAnsi" w:cstheme="minorHAnsi"/>
        </w:rPr>
        <w:tab/>
      </w:r>
      <w:r w:rsidRPr="009D4CE7">
        <w:rPr>
          <w:rFonts w:asciiTheme="minorHAnsi" w:hAnsiTheme="minorHAnsi" w:cstheme="minorHAnsi"/>
        </w:rPr>
        <w:t>% market rate</w:t>
      </w:r>
    </w:p>
    <w:p w14:paraId="6FCC08A5" w14:textId="56C5BBD6" w:rsidR="006E0DC5" w:rsidRDefault="004D1E5C" w:rsidP="007C3125">
      <w:pPr>
        <w:ind w:left="720" w:firstLine="720"/>
        <w:rPr>
          <w:rFonts w:asciiTheme="minorHAnsi" w:hAnsiTheme="minorHAnsi" w:cstheme="minorHAnsi"/>
        </w:rPr>
      </w:pPr>
      <w:r w:rsidRPr="009D4CE7">
        <w:rPr>
          <w:rFonts w:asciiTheme="minorHAnsi" w:hAnsiTheme="minorHAnsi" w:cstheme="minorHAnsi"/>
        </w:rPr>
        <w:t xml:space="preserve">% </w:t>
      </w:r>
      <w:r w:rsidR="006E0DC5">
        <w:rPr>
          <w:rFonts w:asciiTheme="minorHAnsi" w:hAnsiTheme="minorHAnsi" w:cstheme="minorHAnsi"/>
        </w:rPr>
        <w:t xml:space="preserve">restricted as </w:t>
      </w:r>
      <w:r w:rsidRPr="009D4CE7">
        <w:rPr>
          <w:rFonts w:asciiTheme="minorHAnsi" w:hAnsiTheme="minorHAnsi" w:cstheme="minorHAnsi"/>
        </w:rPr>
        <w:t xml:space="preserve">affordable </w:t>
      </w:r>
      <w:r w:rsidR="006E0DC5">
        <w:rPr>
          <w:rFonts w:asciiTheme="minorHAnsi" w:hAnsiTheme="minorHAnsi" w:cstheme="minorHAnsi"/>
        </w:rPr>
        <w:t>for the duration of ground lease</w:t>
      </w:r>
    </w:p>
    <w:p w14:paraId="279516F8" w14:textId="377BFD4C" w:rsidR="004D1E5C" w:rsidRDefault="006E0DC5" w:rsidP="007C3125">
      <w:pPr>
        <w:ind w:left="1440" w:firstLine="720"/>
        <w:rPr>
          <w:rFonts w:asciiTheme="minorHAnsi" w:hAnsiTheme="minorHAnsi" w:cstheme="minorHAnsi"/>
        </w:rPr>
      </w:pPr>
      <w:r>
        <w:rPr>
          <w:rFonts w:asciiTheme="minorHAnsi" w:hAnsiTheme="minorHAnsi" w:cstheme="minorHAnsi"/>
        </w:rPr>
        <w:t xml:space="preserve">% affordable </w:t>
      </w:r>
      <w:r w:rsidR="004D1E5C" w:rsidRPr="009D4CE7">
        <w:rPr>
          <w:rFonts w:asciiTheme="minorHAnsi" w:hAnsiTheme="minorHAnsi" w:cstheme="minorHAnsi"/>
        </w:rPr>
        <w:t>to households with incomes up to</w:t>
      </w:r>
      <w:r w:rsidR="001F6F6C">
        <w:rPr>
          <w:rFonts w:asciiTheme="minorHAnsi" w:hAnsiTheme="minorHAnsi" w:cstheme="minorHAnsi"/>
        </w:rPr>
        <w:t>…</w:t>
      </w:r>
      <w:r>
        <w:rPr>
          <w:rFonts w:asciiTheme="minorHAnsi" w:hAnsiTheme="minorHAnsi" w:cstheme="minorHAnsi"/>
        </w:rPr>
        <w:t>AMI*</w:t>
      </w:r>
    </w:p>
    <w:p w14:paraId="69966174" w14:textId="2E95A199" w:rsidR="006E0DC5" w:rsidRDefault="006E0DC5" w:rsidP="007C3125">
      <w:pPr>
        <w:ind w:left="1440" w:firstLine="720"/>
        <w:rPr>
          <w:rFonts w:asciiTheme="minorHAnsi" w:hAnsiTheme="minorHAnsi" w:cstheme="minorHAnsi"/>
        </w:rPr>
      </w:pPr>
      <w:r>
        <w:rPr>
          <w:rFonts w:asciiTheme="minorHAnsi" w:hAnsiTheme="minorHAnsi" w:cstheme="minorHAnsi"/>
        </w:rPr>
        <w:t xml:space="preserve">% affordable </w:t>
      </w:r>
      <w:r w:rsidRPr="009D4CE7">
        <w:rPr>
          <w:rFonts w:asciiTheme="minorHAnsi" w:hAnsiTheme="minorHAnsi" w:cstheme="minorHAnsi"/>
        </w:rPr>
        <w:t>to households with incomes up to</w:t>
      </w:r>
      <w:r>
        <w:rPr>
          <w:rFonts w:asciiTheme="minorHAnsi" w:hAnsiTheme="minorHAnsi" w:cstheme="minorHAnsi"/>
        </w:rPr>
        <w:t xml:space="preserve">… </w:t>
      </w:r>
      <w:r w:rsidR="00311BD1">
        <w:rPr>
          <w:rFonts w:asciiTheme="minorHAnsi" w:hAnsiTheme="minorHAnsi" w:cstheme="minorHAnsi"/>
        </w:rPr>
        <w:t>[</w:t>
      </w:r>
      <w:r>
        <w:rPr>
          <w:rFonts w:asciiTheme="minorHAnsi" w:hAnsiTheme="minorHAnsi" w:cstheme="minorHAnsi"/>
        </w:rPr>
        <w:t>etc.</w:t>
      </w:r>
      <w:r w:rsidR="00311BD1">
        <w:rPr>
          <w:rFonts w:asciiTheme="minorHAnsi" w:hAnsiTheme="minorHAnsi" w:cstheme="minorHAnsi"/>
        </w:rPr>
        <w:t>]</w:t>
      </w:r>
    </w:p>
    <w:p w14:paraId="4FDEEC58" w14:textId="77777777" w:rsidR="00143454" w:rsidRPr="009D4CE7" w:rsidRDefault="00143454" w:rsidP="004D1E5C">
      <w:pPr>
        <w:ind w:firstLine="720"/>
        <w:rPr>
          <w:rFonts w:asciiTheme="minorHAnsi" w:hAnsiTheme="minorHAnsi" w:cstheme="minorHAnsi"/>
        </w:rPr>
      </w:pPr>
    </w:p>
    <w:p w14:paraId="73C1918B" w14:textId="5152FED1" w:rsidR="004D1E5C" w:rsidRDefault="004D1E5C" w:rsidP="007C3125">
      <w:pPr>
        <w:rPr>
          <w:rFonts w:asciiTheme="minorHAnsi" w:hAnsiTheme="minorHAnsi" w:cstheme="minorHAnsi"/>
        </w:rPr>
      </w:pPr>
      <w:r w:rsidRPr="009D4CE7">
        <w:rPr>
          <w:rFonts w:asciiTheme="minorHAnsi" w:hAnsiTheme="minorHAnsi" w:cstheme="minorHAnsi"/>
          <w:b/>
        </w:rPr>
        <w:t>Community</w:t>
      </w:r>
      <w:r w:rsidR="009A2142">
        <w:rPr>
          <w:rFonts w:asciiTheme="minorHAnsi" w:hAnsiTheme="minorHAnsi" w:cstheme="minorHAnsi"/>
          <w:b/>
        </w:rPr>
        <w:t>-</w:t>
      </w:r>
      <w:r w:rsidRPr="009D4CE7">
        <w:rPr>
          <w:rFonts w:asciiTheme="minorHAnsi" w:hAnsiTheme="minorHAnsi" w:cstheme="minorHAnsi"/>
          <w:b/>
        </w:rPr>
        <w:t>serving</w:t>
      </w:r>
      <w:r w:rsidR="00733A78">
        <w:rPr>
          <w:rFonts w:asciiTheme="minorHAnsi" w:hAnsiTheme="minorHAnsi" w:cstheme="minorHAnsi"/>
          <w:b/>
        </w:rPr>
        <w:t xml:space="preserve">, </w:t>
      </w:r>
      <w:proofErr w:type="gramStart"/>
      <w:r w:rsidR="00733A78">
        <w:rPr>
          <w:rFonts w:asciiTheme="minorHAnsi" w:hAnsiTheme="minorHAnsi" w:cstheme="minorHAnsi"/>
          <w:b/>
        </w:rPr>
        <w:t>Non-leasable</w:t>
      </w:r>
      <w:proofErr w:type="gramEnd"/>
      <w:r w:rsidRPr="009D4CE7">
        <w:rPr>
          <w:rFonts w:asciiTheme="minorHAnsi" w:hAnsiTheme="minorHAnsi" w:cstheme="minorHAnsi"/>
          <w:b/>
        </w:rPr>
        <w:t xml:space="preserve"> </w:t>
      </w:r>
      <w:r w:rsidR="001F6F6C">
        <w:rPr>
          <w:rFonts w:asciiTheme="minorHAnsi" w:hAnsiTheme="minorHAnsi" w:cstheme="minorHAnsi"/>
          <w:b/>
        </w:rPr>
        <w:t>uses</w:t>
      </w:r>
      <w:r w:rsidR="009A2142">
        <w:rPr>
          <w:rFonts w:asciiTheme="minorHAnsi" w:hAnsiTheme="minorHAnsi" w:cstheme="minorHAnsi"/>
        </w:rPr>
        <w:t xml:space="preserve">: </w:t>
      </w:r>
      <w:r w:rsidR="001F6F6C">
        <w:rPr>
          <w:rFonts w:asciiTheme="minorHAnsi" w:hAnsiTheme="minorHAnsi" w:cstheme="minorHAnsi"/>
        </w:rPr>
        <w:t>#</w:t>
      </w:r>
      <w:r w:rsidRPr="009D4CE7">
        <w:rPr>
          <w:rFonts w:asciiTheme="minorHAnsi" w:hAnsiTheme="minorHAnsi" w:cstheme="minorHAnsi"/>
        </w:rPr>
        <w:t xml:space="preserve"> SF</w:t>
      </w:r>
      <w:r w:rsidR="009A2142">
        <w:rPr>
          <w:rFonts w:asciiTheme="minorHAnsi" w:hAnsiTheme="minorHAnsi" w:cstheme="minorHAnsi"/>
        </w:rPr>
        <w:t>; proposed uses</w:t>
      </w:r>
    </w:p>
    <w:p w14:paraId="3213E904" w14:textId="77777777" w:rsidR="001F6F6C" w:rsidRDefault="001F6F6C" w:rsidP="004D1E5C">
      <w:pPr>
        <w:ind w:firstLine="720"/>
        <w:rPr>
          <w:rFonts w:asciiTheme="minorHAnsi" w:hAnsiTheme="minorHAnsi" w:cstheme="minorHAnsi"/>
        </w:rPr>
      </w:pPr>
    </w:p>
    <w:p w14:paraId="05B1F259" w14:textId="3E475C47" w:rsidR="001F6F6C" w:rsidRDefault="001F6F6C" w:rsidP="009A2142">
      <w:pPr>
        <w:rPr>
          <w:rFonts w:asciiTheme="minorHAnsi" w:hAnsiTheme="minorHAnsi" w:cstheme="minorHAnsi"/>
        </w:rPr>
      </w:pPr>
      <w:r>
        <w:rPr>
          <w:rFonts w:asciiTheme="minorHAnsi" w:hAnsiTheme="minorHAnsi" w:cstheme="minorHAnsi"/>
          <w:b/>
        </w:rPr>
        <w:t>Retai</w:t>
      </w:r>
      <w:r w:rsidR="006E0DC5">
        <w:rPr>
          <w:rFonts w:asciiTheme="minorHAnsi" w:hAnsiTheme="minorHAnsi" w:cstheme="minorHAnsi"/>
          <w:b/>
        </w:rPr>
        <w:t>l</w:t>
      </w:r>
      <w:r>
        <w:rPr>
          <w:rFonts w:asciiTheme="minorHAnsi" w:hAnsiTheme="minorHAnsi" w:cstheme="minorHAnsi"/>
          <w:b/>
        </w:rPr>
        <w:t>/</w:t>
      </w:r>
      <w:r w:rsidR="006E0DC5">
        <w:rPr>
          <w:rFonts w:asciiTheme="minorHAnsi" w:hAnsiTheme="minorHAnsi" w:cstheme="minorHAnsi"/>
          <w:b/>
        </w:rPr>
        <w:t>C</w:t>
      </w:r>
      <w:r>
        <w:rPr>
          <w:rFonts w:asciiTheme="minorHAnsi" w:hAnsiTheme="minorHAnsi" w:cstheme="minorHAnsi"/>
          <w:b/>
        </w:rPr>
        <w:t>ommercial</w:t>
      </w:r>
      <w:r w:rsidR="006E0DC5">
        <w:rPr>
          <w:rFonts w:asciiTheme="minorHAnsi" w:hAnsiTheme="minorHAnsi" w:cstheme="minorHAnsi"/>
          <w:b/>
        </w:rPr>
        <w:t>/Nonresidential Leasable Space</w:t>
      </w:r>
      <w:r w:rsidR="009A2142">
        <w:rPr>
          <w:rFonts w:asciiTheme="minorHAnsi" w:hAnsiTheme="minorHAnsi" w:cstheme="minorHAnsi"/>
        </w:rPr>
        <w:t>:</w:t>
      </w:r>
      <w:r w:rsidR="009A2142">
        <w:rPr>
          <w:rFonts w:asciiTheme="minorHAnsi" w:hAnsiTheme="minorHAnsi" w:cstheme="minorHAnsi"/>
        </w:rPr>
        <w:tab/>
      </w:r>
      <w:r w:rsidR="00A556CF">
        <w:rPr>
          <w:rFonts w:asciiTheme="minorHAnsi" w:hAnsiTheme="minorHAnsi" w:cstheme="minorHAnsi"/>
        </w:rPr>
        <w:t xml:space="preserve">Market Rate: </w:t>
      </w:r>
      <w:r>
        <w:rPr>
          <w:rFonts w:asciiTheme="minorHAnsi" w:hAnsiTheme="minorHAnsi" w:cstheme="minorHAnsi"/>
        </w:rPr>
        <w:t>#</w:t>
      </w:r>
      <w:r w:rsidRPr="009D4CE7">
        <w:rPr>
          <w:rFonts w:asciiTheme="minorHAnsi" w:hAnsiTheme="minorHAnsi" w:cstheme="minorHAnsi"/>
        </w:rPr>
        <w:t xml:space="preserve"> SF</w:t>
      </w:r>
    </w:p>
    <w:p w14:paraId="175531B9" w14:textId="49A60C52" w:rsidR="006E0DC5" w:rsidRPr="009D4CE7" w:rsidRDefault="00FA5E9A" w:rsidP="007C3125">
      <w:pPr>
        <w:ind w:left="4320" w:firstLine="720"/>
        <w:rPr>
          <w:rFonts w:asciiTheme="minorHAnsi" w:hAnsiTheme="minorHAnsi" w:cstheme="minorHAnsi"/>
        </w:rPr>
      </w:pPr>
      <w:r>
        <w:rPr>
          <w:rFonts w:asciiTheme="minorHAnsi" w:hAnsiTheme="minorHAnsi" w:cstheme="minorHAnsi"/>
        </w:rPr>
        <w:t>&lt;</w:t>
      </w:r>
      <w:r w:rsidR="00943743">
        <w:rPr>
          <w:rFonts w:asciiTheme="minorHAnsi" w:hAnsiTheme="minorHAnsi" w:cstheme="minorHAnsi"/>
        </w:rPr>
        <w:t>50% of market rent: # SF</w:t>
      </w:r>
    </w:p>
    <w:p w14:paraId="5AFC3F00" w14:textId="77777777" w:rsidR="001F6F6C" w:rsidRPr="009D4CE7" w:rsidRDefault="001F6F6C" w:rsidP="004D1E5C">
      <w:pPr>
        <w:ind w:firstLine="720"/>
        <w:rPr>
          <w:rFonts w:asciiTheme="minorHAnsi" w:hAnsiTheme="minorHAnsi" w:cstheme="minorHAnsi"/>
        </w:rPr>
      </w:pPr>
    </w:p>
    <w:p w14:paraId="781F1537" w14:textId="1D6C7CBE" w:rsidR="004D1E5C" w:rsidRDefault="004D1E5C">
      <w:pPr>
        <w:rPr>
          <w:rFonts w:asciiTheme="minorHAnsi" w:hAnsiTheme="minorHAnsi" w:cstheme="minorHAnsi"/>
        </w:rPr>
      </w:pPr>
      <w:r w:rsidRPr="009D4CE7">
        <w:rPr>
          <w:rFonts w:asciiTheme="minorHAnsi" w:hAnsiTheme="minorHAnsi" w:cstheme="minorHAnsi"/>
          <w:b/>
        </w:rPr>
        <w:t>Public Benefits</w:t>
      </w:r>
      <w:r w:rsidR="006E0DC5">
        <w:rPr>
          <w:rFonts w:asciiTheme="minorHAnsi" w:hAnsiTheme="minorHAnsi" w:cstheme="minorHAnsi"/>
          <w:b/>
        </w:rPr>
        <w:t xml:space="preserve"> Provided &amp; Maintained by Developer</w:t>
      </w:r>
      <w:r w:rsidR="004B284B">
        <w:rPr>
          <w:rFonts w:asciiTheme="minorHAnsi" w:hAnsiTheme="minorHAnsi" w:cstheme="minorHAnsi"/>
        </w:rPr>
        <w:t xml:space="preserve">: </w:t>
      </w:r>
      <w:r w:rsidR="006E0DC5">
        <w:rPr>
          <w:rFonts w:asciiTheme="minorHAnsi" w:hAnsiTheme="minorHAnsi" w:cstheme="minorHAnsi"/>
        </w:rPr>
        <w:t>[</w:t>
      </w:r>
      <w:r w:rsidR="001F6F6C">
        <w:rPr>
          <w:rFonts w:asciiTheme="minorHAnsi" w:hAnsiTheme="minorHAnsi" w:cstheme="minorHAnsi"/>
        </w:rPr>
        <w:t>List</w:t>
      </w:r>
      <w:r w:rsidR="006E0DC5">
        <w:rPr>
          <w:rFonts w:asciiTheme="minorHAnsi" w:hAnsiTheme="minorHAnsi" w:cstheme="minorHAnsi"/>
        </w:rPr>
        <w:t>]</w:t>
      </w:r>
    </w:p>
    <w:p w14:paraId="4BCF0A0B" w14:textId="77777777" w:rsidR="00073A9A" w:rsidRDefault="00073A9A">
      <w:pPr>
        <w:rPr>
          <w:rFonts w:asciiTheme="minorHAnsi" w:hAnsiTheme="minorHAnsi" w:cstheme="minorHAnsi"/>
        </w:rPr>
      </w:pPr>
    </w:p>
    <w:p w14:paraId="59747443" w14:textId="2EB84D4D" w:rsidR="00073A9A" w:rsidRPr="004B284B" w:rsidRDefault="00073A9A" w:rsidP="00073A9A">
      <w:pPr>
        <w:rPr>
          <w:rFonts w:asciiTheme="minorHAnsi" w:hAnsiTheme="minorHAnsi" w:cstheme="minorHAnsi"/>
        </w:rPr>
      </w:pPr>
      <w:r w:rsidRPr="009D4CE7">
        <w:rPr>
          <w:rFonts w:asciiTheme="minorHAnsi" w:hAnsiTheme="minorHAnsi" w:cstheme="minorHAnsi"/>
          <w:b/>
        </w:rPr>
        <w:t>Public Benefits</w:t>
      </w:r>
      <w:r>
        <w:rPr>
          <w:rFonts w:asciiTheme="minorHAnsi" w:hAnsiTheme="minorHAnsi" w:cstheme="minorHAnsi"/>
          <w:b/>
        </w:rPr>
        <w:t xml:space="preserve"> Provided by Developer &amp; Maintained by BART or City as specif</w:t>
      </w:r>
      <w:r w:rsidR="00B82654">
        <w:rPr>
          <w:rFonts w:asciiTheme="minorHAnsi" w:hAnsiTheme="minorHAnsi" w:cstheme="minorHAnsi"/>
          <w:b/>
        </w:rPr>
        <w:t>ied</w:t>
      </w:r>
      <w:r>
        <w:rPr>
          <w:rFonts w:asciiTheme="minorHAnsi" w:hAnsiTheme="minorHAnsi" w:cstheme="minorHAnsi"/>
        </w:rPr>
        <w:t>: [List]</w:t>
      </w:r>
    </w:p>
    <w:p w14:paraId="6121F0EA" w14:textId="77777777" w:rsidR="00073A9A" w:rsidRPr="004B284B" w:rsidRDefault="00073A9A" w:rsidP="007C3125">
      <w:pPr>
        <w:rPr>
          <w:rFonts w:asciiTheme="minorHAnsi" w:hAnsiTheme="minorHAnsi" w:cstheme="minorHAnsi"/>
        </w:rPr>
      </w:pPr>
    </w:p>
    <w:p w14:paraId="25E0A47C" w14:textId="613ADB66" w:rsidR="004D1E5C" w:rsidRPr="007C3125" w:rsidRDefault="004D1E5C" w:rsidP="00733A78">
      <w:pPr>
        <w:rPr>
          <w:rFonts w:asciiTheme="minorHAnsi" w:hAnsiTheme="minorHAnsi"/>
          <w:b/>
        </w:rPr>
      </w:pPr>
      <w:r w:rsidRPr="009D4CE7">
        <w:rPr>
          <w:rFonts w:asciiTheme="minorHAnsi" w:hAnsiTheme="minorHAnsi" w:cstheme="minorHAnsi"/>
          <w:b/>
        </w:rPr>
        <w:t>Parking</w:t>
      </w:r>
      <w:r w:rsidR="004B284B">
        <w:rPr>
          <w:rFonts w:asciiTheme="minorHAnsi" w:hAnsiTheme="minorHAnsi" w:cstheme="minorHAnsi"/>
          <w:b/>
        </w:rPr>
        <w:t xml:space="preserve">: </w:t>
      </w:r>
      <w:r w:rsidR="004B284B">
        <w:rPr>
          <w:rFonts w:asciiTheme="minorHAnsi" w:hAnsiTheme="minorHAnsi" w:cstheme="minorHAnsi"/>
          <w:b/>
        </w:rPr>
        <w:tab/>
      </w:r>
      <w:r w:rsidRPr="009D4CE7">
        <w:rPr>
          <w:rFonts w:asciiTheme="minorHAnsi" w:hAnsiTheme="minorHAnsi" w:cstheme="minorHAnsi"/>
        </w:rPr>
        <w:t>Residential parking ratio</w:t>
      </w:r>
      <w:r w:rsidR="002A2C6B">
        <w:rPr>
          <w:rFonts w:asciiTheme="minorHAnsi" w:hAnsiTheme="minorHAnsi" w:cstheme="minorHAnsi"/>
        </w:rPr>
        <w:t xml:space="preserve"> at Building A</w:t>
      </w:r>
      <w:r w:rsidR="001F6F6C">
        <w:rPr>
          <w:rFonts w:asciiTheme="minorHAnsi" w:hAnsiTheme="minorHAnsi" w:cstheme="minorHAnsi"/>
        </w:rPr>
        <w:t xml:space="preserve">: </w:t>
      </w:r>
      <w:r w:rsidRPr="009D4CE7">
        <w:rPr>
          <w:rFonts w:asciiTheme="minorHAnsi" w:hAnsiTheme="minorHAnsi" w:cstheme="minorHAnsi"/>
        </w:rPr>
        <w:t xml:space="preserve"> </w:t>
      </w:r>
      <w:r w:rsidR="002A2C6B">
        <w:rPr>
          <w:rFonts w:asciiTheme="minorHAnsi" w:hAnsiTheme="minorHAnsi" w:cstheme="minorHAnsi"/>
        </w:rPr>
        <w:t xml:space="preserve"># </w:t>
      </w:r>
      <w:proofErr w:type="gramStart"/>
      <w:r w:rsidR="002A2C6B">
        <w:rPr>
          <w:rFonts w:asciiTheme="minorHAnsi" w:hAnsiTheme="minorHAnsi" w:cstheme="minorHAnsi"/>
        </w:rPr>
        <w:t>spaces :</w:t>
      </w:r>
      <w:proofErr w:type="gramEnd"/>
      <w:r w:rsidR="002A2C6B">
        <w:rPr>
          <w:rFonts w:asciiTheme="minorHAnsi" w:hAnsiTheme="minorHAnsi" w:cstheme="minorHAnsi"/>
        </w:rPr>
        <w:t xml:space="preserve"> # unit</w:t>
      </w:r>
    </w:p>
    <w:p w14:paraId="78B31CB3" w14:textId="30C38522" w:rsidR="002A2C6B" w:rsidRPr="009D4CE7" w:rsidRDefault="002A2C6B" w:rsidP="004B284B">
      <w:pPr>
        <w:ind w:left="720" w:firstLine="720"/>
        <w:rPr>
          <w:rFonts w:asciiTheme="minorHAnsi" w:hAnsiTheme="minorHAnsi" w:cstheme="minorHAnsi"/>
        </w:rPr>
      </w:pPr>
      <w:r w:rsidRPr="009D4CE7">
        <w:rPr>
          <w:rFonts w:asciiTheme="minorHAnsi" w:hAnsiTheme="minorHAnsi" w:cstheme="minorHAnsi"/>
        </w:rPr>
        <w:t>Residential parking ratio</w:t>
      </w:r>
      <w:r>
        <w:rPr>
          <w:rFonts w:asciiTheme="minorHAnsi" w:hAnsiTheme="minorHAnsi" w:cstheme="minorHAnsi"/>
        </w:rPr>
        <w:t xml:space="preserve"> at Building B: </w:t>
      </w:r>
      <w:r w:rsidRPr="009D4CE7">
        <w:rPr>
          <w:rFonts w:asciiTheme="minorHAnsi" w:hAnsiTheme="minorHAnsi" w:cstheme="minorHAnsi"/>
        </w:rPr>
        <w:t xml:space="preserve"> </w:t>
      </w:r>
      <w:r>
        <w:rPr>
          <w:rFonts w:asciiTheme="minorHAnsi" w:hAnsiTheme="minorHAnsi" w:cstheme="minorHAnsi"/>
        </w:rPr>
        <w:t># spaces : # unit</w:t>
      </w:r>
      <w:r w:rsidR="004B284B">
        <w:rPr>
          <w:rFonts w:asciiTheme="minorHAnsi" w:hAnsiTheme="minorHAnsi" w:cstheme="minorHAnsi"/>
        </w:rPr>
        <w:t xml:space="preserve"> </w:t>
      </w:r>
      <w:r w:rsidR="00FA5E9A">
        <w:rPr>
          <w:rFonts w:asciiTheme="minorHAnsi" w:hAnsiTheme="minorHAnsi" w:cstheme="minorHAnsi"/>
        </w:rPr>
        <w:t>[etc.]</w:t>
      </w:r>
    </w:p>
    <w:p w14:paraId="3612F0C1" w14:textId="36728919" w:rsidR="004D1E5C" w:rsidRPr="009D4CE7" w:rsidRDefault="001F6F6C" w:rsidP="007C3125">
      <w:pPr>
        <w:ind w:left="720" w:firstLine="720"/>
        <w:rPr>
          <w:rFonts w:asciiTheme="minorHAnsi" w:hAnsiTheme="minorHAnsi" w:cstheme="minorHAnsi"/>
        </w:rPr>
      </w:pPr>
      <w:r>
        <w:rPr>
          <w:rFonts w:asciiTheme="minorHAnsi" w:hAnsiTheme="minorHAnsi" w:cstheme="minorHAnsi"/>
        </w:rPr>
        <w:t xml:space="preserve"># </w:t>
      </w:r>
      <w:r w:rsidR="004D1E5C" w:rsidRPr="009D4CE7">
        <w:rPr>
          <w:rFonts w:asciiTheme="minorHAnsi" w:hAnsiTheme="minorHAnsi" w:cstheme="minorHAnsi"/>
        </w:rPr>
        <w:t xml:space="preserve">dedicated parking for </w:t>
      </w:r>
      <w:r>
        <w:rPr>
          <w:rFonts w:asciiTheme="minorHAnsi" w:hAnsiTheme="minorHAnsi" w:cstheme="minorHAnsi"/>
        </w:rPr>
        <w:t>non-residential uses (if any)</w:t>
      </w:r>
    </w:p>
    <w:p w14:paraId="0FAAEF70" w14:textId="6DF06E70" w:rsidR="004D1E5C" w:rsidRPr="009D4CE7" w:rsidRDefault="004B5D96" w:rsidP="007C3125">
      <w:pPr>
        <w:ind w:left="720" w:firstLine="720"/>
        <w:rPr>
          <w:rFonts w:asciiTheme="minorHAnsi" w:hAnsiTheme="minorHAnsi" w:cstheme="minorHAnsi"/>
        </w:rPr>
      </w:pPr>
      <w:r>
        <w:rPr>
          <w:rFonts w:asciiTheme="minorHAnsi" w:hAnsiTheme="minorHAnsi" w:cstheme="minorHAnsi"/>
        </w:rPr>
        <w:t>G</w:t>
      </w:r>
      <w:r w:rsidR="004D1E5C" w:rsidRPr="009D4CE7">
        <w:rPr>
          <w:rFonts w:asciiTheme="minorHAnsi" w:hAnsiTheme="minorHAnsi" w:cstheme="minorHAnsi"/>
        </w:rPr>
        <w:t xml:space="preserve">arage will accommodate </w:t>
      </w:r>
      <w:r w:rsidR="001F6F6C">
        <w:rPr>
          <w:rFonts w:asciiTheme="minorHAnsi" w:hAnsiTheme="minorHAnsi" w:cstheme="minorHAnsi"/>
        </w:rPr>
        <w:t xml:space="preserve"># spaces </w:t>
      </w:r>
      <w:r w:rsidR="004D1E5C" w:rsidRPr="009D4CE7">
        <w:rPr>
          <w:rFonts w:asciiTheme="minorHAnsi" w:hAnsiTheme="minorHAnsi" w:cstheme="minorHAnsi"/>
        </w:rPr>
        <w:t xml:space="preserve">parking for BART </w:t>
      </w:r>
      <w:r w:rsidR="001F6F6C">
        <w:rPr>
          <w:rFonts w:asciiTheme="minorHAnsi" w:hAnsiTheme="minorHAnsi" w:cstheme="minorHAnsi"/>
        </w:rPr>
        <w:t>riders</w:t>
      </w:r>
    </w:p>
    <w:p w14:paraId="25C2D0F7" w14:textId="44F12B0D" w:rsidR="004D1E5C" w:rsidRDefault="004D1E5C" w:rsidP="007C3125">
      <w:pPr>
        <w:ind w:left="720" w:firstLine="720"/>
        <w:rPr>
          <w:rFonts w:asciiTheme="minorHAnsi" w:hAnsiTheme="minorHAnsi" w:cstheme="minorHAnsi"/>
        </w:rPr>
      </w:pPr>
      <w:r w:rsidRPr="009D4CE7">
        <w:rPr>
          <w:rFonts w:asciiTheme="minorHAnsi" w:hAnsiTheme="minorHAnsi" w:cstheme="minorHAnsi"/>
        </w:rPr>
        <w:t>During buildout, project to be phased to maintain agreed minimum of BART parking</w:t>
      </w:r>
    </w:p>
    <w:p w14:paraId="05738520" w14:textId="77777777" w:rsidR="00143454" w:rsidRPr="009D4CE7" w:rsidRDefault="00143454" w:rsidP="004D1E5C">
      <w:pPr>
        <w:ind w:firstLine="720"/>
        <w:rPr>
          <w:rFonts w:asciiTheme="minorHAnsi" w:hAnsiTheme="minorHAnsi" w:cstheme="minorHAnsi"/>
        </w:rPr>
      </w:pPr>
    </w:p>
    <w:p w14:paraId="0BB315CD" w14:textId="45765C53" w:rsidR="004D1E5C" w:rsidRDefault="004D1E5C" w:rsidP="004B284B">
      <w:pPr>
        <w:rPr>
          <w:rFonts w:asciiTheme="minorHAnsi" w:hAnsiTheme="minorHAnsi" w:cstheme="minorHAnsi"/>
        </w:rPr>
      </w:pPr>
      <w:r w:rsidRPr="009D4CE7">
        <w:rPr>
          <w:rFonts w:asciiTheme="minorHAnsi" w:hAnsiTheme="minorHAnsi" w:cstheme="minorHAnsi"/>
          <w:b/>
        </w:rPr>
        <w:t>Small Business Participation</w:t>
      </w:r>
      <w:r w:rsidR="004B284B">
        <w:rPr>
          <w:rFonts w:asciiTheme="minorHAnsi" w:hAnsiTheme="minorHAnsi" w:cstheme="minorHAnsi"/>
          <w:b/>
        </w:rPr>
        <w:t xml:space="preserve">: </w:t>
      </w:r>
      <w:r w:rsidRPr="009D4CE7">
        <w:rPr>
          <w:rFonts w:asciiTheme="minorHAnsi" w:hAnsiTheme="minorHAnsi" w:cstheme="minorHAnsi"/>
        </w:rPr>
        <w:t>% commitment</w:t>
      </w:r>
    </w:p>
    <w:p w14:paraId="4318C6E1" w14:textId="77777777" w:rsidR="00485F8A" w:rsidRDefault="00485F8A" w:rsidP="007C3125">
      <w:pPr>
        <w:rPr>
          <w:rFonts w:asciiTheme="minorHAnsi" w:hAnsiTheme="minorHAnsi" w:cstheme="minorHAnsi"/>
        </w:rPr>
      </w:pPr>
    </w:p>
    <w:p w14:paraId="70581B08" w14:textId="73F44BEE" w:rsidR="004D1E5C" w:rsidRPr="009D4CE7" w:rsidRDefault="004D1E5C" w:rsidP="004D1E5C">
      <w:pPr>
        <w:rPr>
          <w:rFonts w:asciiTheme="minorHAnsi" w:hAnsiTheme="minorHAnsi" w:cstheme="minorHAnsi"/>
          <w:b/>
        </w:rPr>
      </w:pPr>
      <w:r w:rsidRPr="009D4CE7">
        <w:rPr>
          <w:rFonts w:asciiTheme="minorHAnsi" w:hAnsiTheme="minorHAnsi" w:cstheme="minorHAnsi"/>
          <w:b/>
        </w:rPr>
        <w:t xml:space="preserve">Project </w:t>
      </w:r>
      <w:r w:rsidR="006E0DC5">
        <w:rPr>
          <w:rFonts w:asciiTheme="minorHAnsi" w:hAnsiTheme="minorHAnsi" w:cstheme="minorHAnsi"/>
          <w:b/>
        </w:rPr>
        <w:t xml:space="preserve">Phasing and </w:t>
      </w:r>
      <w:r w:rsidRPr="009D4CE7">
        <w:rPr>
          <w:rFonts w:asciiTheme="minorHAnsi" w:hAnsiTheme="minorHAnsi" w:cstheme="minorHAnsi"/>
          <w:b/>
        </w:rPr>
        <w:t>Schedule</w:t>
      </w:r>
    </w:p>
    <w:tbl>
      <w:tblPr>
        <w:tblStyle w:val="TableGrid"/>
        <w:tblW w:w="9445" w:type="dxa"/>
        <w:tblLayout w:type="fixed"/>
        <w:tblLook w:val="04A0" w:firstRow="1" w:lastRow="0" w:firstColumn="1" w:lastColumn="0" w:noHBand="0" w:noVBand="1"/>
      </w:tblPr>
      <w:tblGrid>
        <w:gridCol w:w="843"/>
        <w:gridCol w:w="4822"/>
        <w:gridCol w:w="1890"/>
        <w:gridCol w:w="1890"/>
      </w:tblGrid>
      <w:tr w:rsidR="00311BD1" w:rsidRPr="00AE3BCE" w14:paraId="3A267E19" w14:textId="77777777" w:rsidTr="00311BD1">
        <w:tc>
          <w:tcPr>
            <w:tcW w:w="843" w:type="dxa"/>
          </w:tcPr>
          <w:p w14:paraId="775F139F" w14:textId="14783663" w:rsidR="006E0DC5" w:rsidRPr="00AE3BCE" w:rsidRDefault="006E0DC5" w:rsidP="00383A3B">
            <w:pPr>
              <w:rPr>
                <w:rFonts w:asciiTheme="minorHAnsi" w:hAnsiTheme="minorHAnsi" w:cstheme="minorHAnsi"/>
              </w:rPr>
            </w:pPr>
            <w:r w:rsidRPr="00AE3BCE">
              <w:rPr>
                <w:rFonts w:asciiTheme="minorHAnsi" w:hAnsiTheme="minorHAnsi" w:cstheme="minorHAnsi"/>
              </w:rPr>
              <w:t xml:space="preserve">Phase </w:t>
            </w:r>
          </w:p>
        </w:tc>
        <w:tc>
          <w:tcPr>
            <w:tcW w:w="4822" w:type="dxa"/>
          </w:tcPr>
          <w:p w14:paraId="1580BE7D" w14:textId="77777777" w:rsidR="006E0DC5" w:rsidRPr="00AE3BCE" w:rsidRDefault="006E0DC5" w:rsidP="00383A3B">
            <w:pPr>
              <w:rPr>
                <w:rFonts w:asciiTheme="minorHAnsi" w:hAnsiTheme="minorHAnsi" w:cstheme="minorHAnsi"/>
              </w:rPr>
            </w:pPr>
            <w:r w:rsidRPr="00AE3BCE">
              <w:rPr>
                <w:rFonts w:asciiTheme="minorHAnsi" w:hAnsiTheme="minorHAnsi" w:cstheme="minorHAnsi"/>
              </w:rPr>
              <w:t xml:space="preserve">  Program</w:t>
            </w:r>
          </w:p>
        </w:tc>
        <w:tc>
          <w:tcPr>
            <w:tcW w:w="1890" w:type="dxa"/>
          </w:tcPr>
          <w:p w14:paraId="0718817A" w14:textId="3C6C3743" w:rsidR="006E0DC5" w:rsidRPr="00AE3BCE" w:rsidRDefault="006E0DC5" w:rsidP="00383A3B">
            <w:pPr>
              <w:rPr>
                <w:rFonts w:asciiTheme="minorHAnsi" w:hAnsiTheme="minorHAnsi" w:cstheme="minorHAnsi"/>
              </w:rPr>
            </w:pPr>
            <w:r w:rsidRPr="00AE3BCE">
              <w:rPr>
                <w:rFonts w:asciiTheme="minorHAnsi" w:hAnsiTheme="minorHAnsi" w:cstheme="minorHAnsi"/>
              </w:rPr>
              <w:t xml:space="preserve">Construction </w:t>
            </w:r>
            <w:r>
              <w:rPr>
                <w:rFonts w:asciiTheme="minorHAnsi" w:hAnsiTheme="minorHAnsi" w:cstheme="minorHAnsi"/>
              </w:rPr>
              <w:t>s</w:t>
            </w:r>
            <w:r w:rsidRPr="00AE3BCE">
              <w:rPr>
                <w:rFonts w:asciiTheme="minorHAnsi" w:hAnsiTheme="minorHAnsi" w:cstheme="minorHAnsi"/>
              </w:rPr>
              <w:t xml:space="preserve">tart (quarter &amp; year) </w:t>
            </w:r>
          </w:p>
        </w:tc>
        <w:tc>
          <w:tcPr>
            <w:tcW w:w="1890" w:type="dxa"/>
          </w:tcPr>
          <w:p w14:paraId="522BE469" w14:textId="1E90DA03" w:rsidR="006E0DC5" w:rsidRPr="00AE3BCE" w:rsidRDefault="006E0DC5" w:rsidP="00383A3B">
            <w:pPr>
              <w:rPr>
                <w:rFonts w:asciiTheme="minorHAnsi" w:hAnsiTheme="minorHAnsi" w:cstheme="minorHAnsi"/>
                <w:b/>
                <w:bCs/>
              </w:rPr>
            </w:pPr>
            <w:r w:rsidRPr="00AE3BCE">
              <w:rPr>
                <w:rFonts w:asciiTheme="minorHAnsi" w:hAnsiTheme="minorHAnsi" w:cstheme="minorHAnsi"/>
              </w:rPr>
              <w:t xml:space="preserve"> Occupancy (quarter &amp; year)</w:t>
            </w:r>
          </w:p>
        </w:tc>
      </w:tr>
      <w:tr w:rsidR="006E0DC5" w:rsidRPr="00AE3BCE" w14:paraId="0A0CA5D1" w14:textId="77777777" w:rsidTr="0068196B">
        <w:tc>
          <w:tcPr>
            <w:tcW w:w="843" w:type="dxa"/>
          </w:tcPr>
          <w:p w14:paraId="507EDC4A" w14:textId="2241F43B" w:rsidR="006E0DC5" w:rsidRPr="00AE3BCE" w:rsidRDefault="006E0DC5" w:rsidP="00383A3B">
            <w:pPr>
              <w:rPr>
                <w:rFonts w:asciiTheme="minorHAnsi" w:hAnsiTheme="minorHAnsi" w:cstheme="minorHAnsi"/>
              </w:rPr>
            </w:pPr>
            <w:r>
              <w:rPr>
                <w:rFonts w:asciiTheme="minorHAnsi" w:hAnsiTheme="minorHAnsi" w:cstheme="minorHAnsi"/>
              </w:rPr>
              <w:t>1</w:t>
            </w:r>
          </w:p>
        </w:tc>
        <w:tc>
          <w:tcPr>
            <w:tcW w:w="4822" w:type="dxa"/>
          </w:tcPr>
          <w:p w14:paraId="2DD5D1DC" w14:textId="77777777" w:rsidR="006E0DC5" w:rsidRPr="00AE3BCE" w:rsidRDefault="006E0DC5" w:rsidP="00383A3B">
            <w:pPr>
              <w:rPr>
                <w:rFonts w:asciiTheme="minorHAnsi" w:hAnsiTheme="minorHAnsi" w:cstheme="minorHAnsi"/>
              </w:rPr>
            </w:pPr>
          </w:p>
        </w:tc>
        <w:tc>
          <w:tcPr>
            <w:tcW w:w="1890" w:type="dxa"/>
          </w:tcPr>
          <w:p w14:paraId="7EE0A9A1" w14:textId="77777777" w:rsidR="006E0DC5" w:rsidRPr="00AE3BCE" w:rsidRDefault="006E0DC5" w:rsidP="00383A3B">
            <w:pPr>
              <w:rPr>
                <w:rFonts w:asciiTheme="minorHAnsi" w:hAnsiTheme="minorHAnsi" w:cstheme="minorHAnsi"/>
              </w:rPr>
            </w:pPr>
          </w:p>
        </w:tc>
        <w:tc>
          <w:tcPr>
            <w:tcW w:w="1890" w:type="dxa"/>
          </w:tcPr>
          <w:p w14:paraId="0BD874FC" w14:textId="77777777" w:rsidR="006E0DC5" w:rsidRPr="00AE3BCE" w:rsidRDefault="006E0DC5" w:rsidP="00383A3B">
            <w:pPr>
              <w:rPr>
                <w:rFonts w:asciiTheme="minorHAnsi" w:hAnsiTheme="minorHAnsi" w:cstheme="minorHAnsi"/>
              </w:rPr>
            </w:pPr>
          </w:p>
        </w:tc>
      </w:tr>
      <w:tr w:rsidR="006E0DC5" w:rsidRPr="00AE3BCE" w14:paraId="5567A32E" w14:textId="77777777" w:rsidTr="0068196B">
        <w:tc>
          <w:tcPr>
            <w:tcW w:w="843" w:type="dxa"/>
          </w:tcPr>
          <w:p w14:paraId="72CD2212" w14:textId="710A29F3" w:rsidR="006E0DC5" w:rsidRDefault="006E0DC5" w:rsidP="00383A3B">
            <w:pPr>
              <w:rPr>
                <w:rFonts w:asciiTheme="minorHAnsi" w:hAnsiTheme="minorHAnsi" w:cstheme="minorHAnsi"/>
              </w:rPr>
            </w:pPr>
            <w:r>
              <w:rPr>
                <w:rFonts w:asciiTheme="minorHAnsi" w:hAnsiTheme="minorHAnsi" w:cstheme="minorHAnsi"/>
              </w:rPr>
              <w:t>etc.</w:t>
            </w:r>
          </w:p>
        </w:tc>
        <w:tc>
          <w:tcPr>
            <w:tcW w:w="4822" w:type="dxa"/>
          </w:tcPr>
          <w:p w14:paraId="42A103D3" w14:textId="77777777" w:rsidR="006E0DC5" w:rsidRPr="00AE3BCE" w:rsidRDefault="006E0DC5" w:rsidP="00383A3B">
            <w:pPr>
              <w:rPr>
                <w:rFonts w:asciiTheme="minorHAnsi" w:hAnsiTheme="minorHAnsi" w:cstheme="minorHAnsi"/>
              </w:rPr>
            </w:pPr>
          </w:p>
        </w:tc>
        <w:tc>
          <w:tcPr>
            <w:tcW w:w="1890" w:type="dxa"/>
          </w:tcPr>
          <w:p w14:paraId="361C9616" w14:textId="77777777" w:rsidR="006E0DC5" w:rsidRPr="00AE3BCE" w:rsidRDefault="006E0DC5" w:rsidP="00383A3B">
            <w:pPr>
              <w:rPr>
                <w:rFonts w:asciiTheme="minorHAnsi" w:hAnsiTheme="minorHAnsi" w:cstheme="minorHAnsi"/>
              </w:rPr>
            </w:pPr>
          </w:p>
        </w:tc>
        <w:tc>
          <w:tcPr>
            <w:tcW w:w="1890" w:type="dxa"/>
          </w:tcPr>
          <w:p w14:paraId="01B69B12" w14:textId="77777777" w:rsidR="006E0DC5" w:rsidRPr="00AE3BCE" w:rsidRDefault="006E0DC5" w:rsidP="00383A3B">
            <w:pPr>
              <w:rPr>
                <w:rFonts w:asciiTheme="minorHAnsi" w:hAnsiTheme="minorHAnsi" w:cstheme="minorHAnsi"/>
              </w:rPr>
            </w:pPr>
          </w:p>
        </w:tc>
      </w:tr>
    </w:tbl>
    <w:p w14:paraId="7088E242" w14:textId="77777777" w:rsidR="004D1E5C" w:rsidRPr="009D4CE7" w:rsidRDefault="004D1E5C" w:rsidP="004D1E5C">
      <w:pPr>
        <w:rPr>
          <w:rFonts w:asciiTheme="minorHAnsi" w:hAnsiTheme="minorHAnsi" w:cstheme="minorHAnsi"/>
          <w:b/>
        </w:rPr>
      </w:pPr>
    </w:p>
    <w:p w14:paraId="68FE158E" w14:textId="77777777" w:rsidR="00A82071" w:rsidRDefault="00A82071" w:rsidP="00A82071">
      <w:pPr>
        <w:rPr>
          <w:rFonts w:asciiTheme="minorHAnsi" w:hAnsiTheme="minorHAnsi" w:cstheme="minorHAnsi"/>
          <w:b/>
        </w:rPr>
      </w:pPr>
      <w:r w:rsidRPr="00485F8A">
        <w:rPr>
          <w:rFonts w:asciiTheme="minorHAnsi" w:hAnsiTheme="minorHAnsi" w:cstheme="minorHAnsi"/>
          <w:b/>
        </w:rPr>
        <w:t xml:space="preserve">Lease Term: </w:t>
      </w:r>
    </w:p>
    <w:p w14:paraId="22C787BF" w14:textId="77777777" w:rsidR="00A82071" w:rsidRPr="00485F8A" w:rsidRDefault="00A82071" w:rsidP="00A82071">
      <w:pPr>
        <w:rPr>
          <w:rFonts w:asciiTheme="minorHAnsi" w:hAnsiTheme="minorHAnsi" w:cstheme="minorHAnsi"/>
          <w:b/>
        </w:rPr>
      </w:pPr>
    </w:p>
    <w:p w14:paraId="768DE962" w14:textId="77777777" w:rsidR="00A82071" w:rsidRDefault="00A82071" w:rsidP="00A82071">
      <w:pPr>
        <w:rPr>
          <w:rFonts w:asciiTheme="minorHAnsi" w:hAnsiTheme="minorHAnsi" w:cstheme="minorHAnsi"/>
          <w:bCs/>
        </w:rPr>
      </w:pPr>
      <w:r w:rsidRPr="00485F8A">
        <w:rPr>
          <w:rFonts w:asciiTheme="minorHAnsi" w:hAnsiTheme="minorHAnsi" w:cstheme="minorHAnsi"/>
          <w:b/>
        </w:rPr>
        <w:t xml:space="preserve">Lease Payments: </w:t>
      </w:r>
      <w:r w:rsidRPr="00485F8A">
        <w:rPr>
          <w:rFonts w:asciiTheme="minorHAnsi" w:hAnsiTheme="minorHAnsi" w:cstheme="minorHAnsi"/>
          <w:bCs/>
        </w:rPr>
        <w:t>[reference exhibit in submitted RFP proposal]</w:t>
      </w:r>
    </w:p>
    <w:p w14:paraId="74FB0A11" w14:textId="77777777" w:rsidR="00A82071" w:rsidRDefault="00A82071" w:rsidP="00A82071">
      <w:pPr>
        <w:rPr>
          <w:rFonts w:asciiTheme="minorHAnsi" w:hAnsiTheme="minorHAnsi" w:cstheme="minorHAnsi"/>
          <w:bCs/>
        </w:rPr>
      </w:pPr>
    </w:p>
    <w:p w14:paraId="5FDE80D6" w14:textId="080663A8" w:rsidR="00A82071" w:rsidRDefault="00A82071" w:rsidP="00A82071">
      <w:pPr>
        <w:rPr>
          <w:rFonts w:asciiTheme="minorHAnsi" w:hAnsiTheme="minorHAnsi" w:cstheme="minorHAnsi"/>
          <w:b/>
        </w:rPr>
      </w:pPr>
      <w:r w:rsidRPr="00A82071">
        <w:rPr>
          <w:rFonts w:asciiTheme="minorHAnsi" w:hAnsiTheme="minorHAnsi" w:cstheme="minorHAnsi"/>
          <w:b/>
        </w:rPr>
        <w:t xml:space="preserve">Financing </w:t>
      </w:r>
      <w:r>
        <w:rPr>
          <w:rFonts w:asciiTheme="minorHAnsi" w:hAnsiTheme="minorHAnsi" w:cstheme="minorHAnsi"/>
          <w:b/>
        </w:rPr>
        <w:t>S</w:t>
      </w:r>
      <w:r w:rsidRPr="00A82071">
        <w:rPr>
          <w:rFonts w:asciiTheme="minorHAnsi" w:hAnsiTheme="minorHAnsi" w:cstheme="minorHAnsi"/>
          <w:b/>
        </w:rPr>
        <w:t>tructure</w:t>
      </w:r>
      <w:r>
        <w:rPr>
          <w:rFonts w:asciiTheme="minorHAnsi" w:hAnsiTheme="minorHAnsi" w:cstheme="minorHAnsi"/>
          <w:b/>
        </w:rPr>
        <w:t xml:space="preserve"> Summary:</w:t>
      </w:r>
    </w:p>
    <w:p w14:paraId="77ADAE5D" w14:textId="77777777" w:rsidR="00A82071" w:rsidRDefault="00A82071" w:rsidP="00A82071">
      <w:pPr>
        <w:rPr>
          <w:rFonts w:asciiTheme="minorHAnsi" w:hAnsiTheme="minorHAnsi" w:cstheme="minorHAnsi"/>
          <w:b/>
        </w:rPr>
      </w:pPr>
    </w:p>
    <w:p w14:paraId="729A5713" w14:textId="7DB469AF" w:rsidR="00A82071" w:rsidRPr="00473B0F" w:rsidRDefault="00473B0F" w:rsidP="00A82071">
      <w:pPr>
        <w:rPr>
          <w:rFonts w:asciiTheme="minorHAnsi" w:hAnsiTheme="minorHAnsi" w:cstheme="minorHAnsi"/>
          <w:bCs/>
        </w:rPr>
      </w:pPr>
      <w:r w:rsidRPr="00473B0F">
        <w:rPr>
          <w:rFonts w:asciiTheme="minorHAnsi" w:hAnsiTheme="minorHAnsi" w:cstheme="minorHAnsi"/>
          <w:b/>
        </w:rPr>
        <w:t xml:space="preserve">Conditions Precedent to </w:t>
      </w:r>
      <w:r>
        <w:rPr>
          <w:rFonts w:asciiTheme="minorHAnsi" w:hAnsiTheme="minorHAnsi" w:cstheme="minorHAnsi"/>
          <w:b/>
        </w:rPr>
        <w:t>L</w:t>
      </w:r>
      <w:r w:rsidRPr="00473B0F">
        <w:rPr>
          <w:rFonts w:asciiTheme="minorHAnsi" w:hAnsiTheme="minorHAnsi" w:cstheme="minorHAnsi"/>
          <w:b/>
        </w:rPr>
        <w:t xml:space="preserve">ong </w:t>
      </w:r>
      <w:r>
        <w:rPr>
          <w:rFonts w:asciiTheme="minorHAnsi" w:hAnsiTheme="minorHAnsi" w:cstheme="minorHAnsi"/>
          <w:b/>
        </w:rPr>
        <w:t>T</w:t>
      </w:r>
      <w:r w:rsidRPr="00473B0F">
        <w:rPr>
          <w:rFonts w:asciiTheme="minorHAnsi" w:hAnsiTheme="minorHAnsi" w:cstheme="minorHAnsi"/>
          <w:b/>
        </w:rPr>
        <w:t xml:space="preserve">erm Lease Execution: </w:t>
      </w:r>
      <w:r w:rsidRPr="00473B0F">
        <w:rPr>
          <w:rFonts w:asciiTheme="minorHAnsi" w:hAnsiTheme="minorHAnsi" w:cstheme="minorHAnsi"/>
          <w:bCs/>
        </w:rPr>
        <w:t>Completion of the ENA’s conditions and requirements. Receipt of all City permits</w:t>
      </w:r>
      <w:r>
        <w:rPr>
          <w:rFonts w:asciiTheme="minorHAnsi" w:hAnsiTheme="minorHAnsi" w:cstheme="minorHAnsi"/>
          <w:bCs/>
        </w:rPr>
        <w:t xml:space="preserve"> and </w:t>
      </w:r>
      <w:r w:rsidRPr="00473B0F">
        <w:rPr>
          <w:rFonts w:asciiTheme="minorHAnsi" w:hAnsiTheme="minorHAnsi" w:cstheme="minorHAnsi"/>
          <w:bCs/>
        </w:rPr>
        <w:t>all required BART permits and approvals. Receipt of proof of financing.</w:t>
      </w:r>
    </w:p>
    <w:p w14:paraId="1C3425F2" w14:textId="77777777" w:rsidR="00A64F58" w:rsidRDefault="00A64F58" w:rsidP="00473B0F">
      <w:pPr>
        <w:rPr>
          <w:rFonts w:asciiTheme="minorHAnsi" w:hAnsiTheme="minorHAnsi"/>
          <w:sz w:val="20"/>
        </w:rPr>
      </w:pPr>
    </w:p>
    <w:p w14:paraId="3E1949B9" w14:textId="2247166D" w:rsidR="002505DE" w:rsidRPr="007C3125" w:rsidRDefault="004D1E5C" w:rsidP="00473B0F">
      <w:pPr>
        <w:rPr>
          <w:rFonts w:asciiTheme="minorHAnsi" w:hAnsiTheme="minorHAnsi"/>
          <w:sz w:val="20"/>
        </w:rPr>
      </w:pPr>
      <w:r w:rsidRPr="007C3125">
        <w:rPr>
          <w:rFonts w:asciiTheme="minorHAnsi" w:hAnsiTheme="minorHAnsi"/>
          <w:sz w:val="20"/>
        </w:rPr>
        <w:t xml:space="preserve">* Area Median Income for </w:t>
      </w:r>
      <w:r w:rsidR="001F6F6C" w:rsidRPr="007C3125">
        <w:rPr>
          <w:rFonts w:asciiTheme="minorHAnsi" w:hAnsiTheme="minorHAnsi"/>
          <w:sz w:val="20"/>
        </w:rPr>
        <w:t>Alameda</w:t>
      </w:r>
      <w:r w:rsidRPr="007C3125">
        <w:rPr>
          <w:rFonts w:asciiTheme="minorHAnsi" w:hAnsiTheme="minorHAnsi"/>
          <w:sz w:val="20"/>
        </w:rPr>
        <w:t xml:space="preserve"> County, as published annually and adjusted for household size</w:t>
      </w:r>
    </w:p>
    <w:p w14:paraId="6B2E1B44" w14:textId="70CC1F2A" w:rsidR="002505DE" w:rsidRDefault="002505DE" w:rsidP="007C3125">
      <w:pPr>
        <w:autoSpaceDE/>
        <w:autoSpaceDN/>
        <w:adjustRightInd/>
        <w:jc w:val="center"/>
        <w:rPr>
          <w:rFonts w:asciiTheme="minorHAnsi" w:hAnsiTheme="minorHAnsi" w:cstheme="minorHAnsi"/>
          <w:sz w:val="24"/>
          <w:szCs w:val="24"/>
        </w:rPr>
      </w:pPr>
      <w:r w:rsidRPr="00B91725">
        <w:rPr>
          <w:rFonts w:asciiTheme="minorHAnsi" w:hAnsiTheme="minorHAnsi" w:cstheme="minorHAnsi"/>
          <w:sz w:val="24"/>
          <w:szCs w:val="24"/>
        </w:rPr>
        <w:lastRenderedPageBreak/>
        <w:t xml:space="preserve">EXHIBIT </w:t>
      </w:r>
      <w:r w:rsidR="00506BCA">
        <w:rPr>
          <w:rFonts w:asciiTheme="minorHAnsi" w:hAnsiTheme="minorHAnsi" w:cstheme="minorHAnsi"/>
          <w:sz w:val="24"/>
          <w:szCs w:val="24"/>
        </w:rPr>
        <w:t>3</w:t>
      </w:r>
    </w:p>
    <w:p w14:paraId="4A9777F5" w14:textId="77777777" w:rsidR="002505DE" w:rsidRPr="00B91725" w:rsidRDefault="002505DE" w:rsidP="002505DE">
      <w:pPr>
        <w:jc w:val="center"/>
        <w:rPr>
          <w:rFonts w:asciiTheme="minorHAnsi" w:hAnsiTheme="minorHAnsi" w:cstheme="minorHAnsi"/>
          <w:sz w:val="24"/>
          <w:szCs w:val="24"/>
        </w:rPr>
      </w:pPr>
    </w:p>
    <w:p w14:paraId="378E13AC" w14:textId="08BEA420" w:rsidR="002505DE" w:rsidRDefault="002505DE" w:rsidP="002505DE">
      <w:pPr>
        <w:jc w:val="center"/>
        <w:rPr>
          <w:rFonts w:asciiTheme="minorHAnsi" w:hAnsiTheme="minorHAnsi" w:cstheme="minorHAnsi"/>
          <w:b/>
          <w:bCs/>
          <w:sz w:val="24"/>
          <w:szCs w:val="24"/>
        </w:rPr>
      </w:pPr>
      <w:r>
        <w:rPr>
          <w:rFonts w:asciiTheme="minorHAnsi" w:hAnsiTheme="minorHAnsi" w:cstheme="minorHAnsi"/>
          <w:b/>
          <w:bCs/>
          <w:sz w:val="24"/>
          <w:szCs w:val="24"/>
        </w:rPr>
        <w:t>ENA BUDGET</w:t>
      </w:r>
    </w:p>
    <w:p w14:paraId="7DFB5906" w14:textId="77777777" w:rsidR="00B5757A" w:rsidRPr="00B5757A" w:rsidRDefault="00B5757A" w:rsidP="002505DE">
      <w:pPr>
        <w:jc w:val="center"/>
        <w:rPr>
          <w:rFonts w:asciiTheme="minorHAnsi" w:hAnsiTheme="minorHAnsi" w:cstheme="minorHAnsi"/>
          <w:b/>
          <w:bCs/>
          <w:sz w:val="24"/>
          <w:szCs w:val="24"/>
        </w:rPr>
      </w:pPr>
    </w:p>
    <w:p w14:paraId="2AE5A916" w14:textId="76044AC6" w:rsidR="00B5757A" w:rsidRPr="0015316E" w:rsidRDefault="00B5757A" w:rsidP="00B5757A">
      <w:pPr>
        <w:spacing w:before="22"/>
        <w:ind w:left="1226" w:right="1270"/>
        <w:jc w:val="center"/>
        <w:rPr>
          <w:rFonts w:asciiTheme="minorHAnsi" w:hAnsiTheme="minorHAnsi" w:cstheme="minorHAnsi"/>
          <w:bCs/>
          <w:spacing w:val="2"/>
        </w:rPr>
      </w:pPr>
      <w:r w:rsidRPr="0015316E">
        <w:rPr>
          <w:rFonts w:asciiTheme="minorHAnsi" w:hAnsiTheme="minorHAnsi" w:cstheme="minorHAnsi"/>
          <w:bCs/>
          <w:spacing w:val="2"/>
        </w:rPr>
        <w:t xml:space="preserve">ANTICIPATED </w:t>
      </w:r>
      <w:r w:rsidRPr="0015316E">
        <w:rPr>
          <w:rFonts w:asciiTheme="minorHAnsi" w:hAnsiTheme="minorHAnsi" w:cstheme="minorHAnsi"/>
          <w:bCs/>
        </w:rPr>
        <w:t>BART</w:t>
      </w:r>
      <w:r w:rsidRPr="0015316E">
        <w:rPr>
          <w:rFonts w:asciiTheme="minorHAnsi" w:hAnsiTheme="minorHAnsi" w:cstheme="minorHAnsi"/>
          <w:bCs/>
          <w:spacing w:val="2"/>
        </w:rPr>
        <w:t xml:space="preserve"> </w:t>
      </w:r>
      <w:r w:rsidRPr="0015316E">
        <w:rPr>
          <w:rFonts w:asciiTheme="minorHAnsi" w:hAnsiTheme="minorHAnsi" w:cstheme="minorHAnsi"/>
          <w:bCs/>
        </w:rPr>
        <w:t>COSTS FOR 24-MONTH E.N.A. PHASE</w:t>
      </w:r>
      <w:r w:rsidR="00315A5E">
        <w:rPr>
          <w:rStyle w:val="FootnoteReference"/>
          <w:rFonts w:asciiTheme="minorHAnsi" w:hAnsiTheme="minorHAnsi" w:cstheme="minorHAnsi"/>
          <w:bCs/>
        </w:rPr>
        <w:footnoteReference w:id="2"/>
      </w:r>
    </w:p>
    <w:p w14:paraId="4794710E" w14:textId="77777777" w:rsidR="00B5757A" w:rsidRPr="0015316E" w:rsidRDefault="00B5757A" w:rsidP="00B5757A">
      <w:pPr>
        <w:pStyle w:val="BodyText"/>
        <w:spacing w:before="4"/>
        <w:rPr>
          <w:rFonts w:asciiTheme="minorHAnsi" w:hAnsiTheme="minorHAnsi" w:cstheme="minorHAnsi"/>
          <w:b/>
          <w:sz w:val="19"/>
        </w:rPr>
      </w:pPr>
    </w:p>
    <w:tbl>
      <w:tblPr>
        <w:tblW w:w="0" w:type="auto"/>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4"/>
        <w:gridCol w:w="4288"/>
        <w:gridCol w:w="1836"/>
      </w:tblGrid>
      <w:tr w:rsidR="00143454" w14:paraId="3573C97E" w14:textId="77777777" w:rsidTr="00383A3B">
        <w:trPr>
          <w:trHeight w:val="479"/>
        </w:trPr>
        <w:tc>
          <w:tcPr>
            <w:tcW w:w="2964" w:type="dxa"/>
          </w:tcPr>
          <w:p w14:paraId="134765B1" w14:textId="77777777" w:rsidR="00143454" w:rsidRDefault="00143454" w:rsidP="00383A3B">
            <w:pPr>
              <w:pStyle w:val="TableParagraph"/>
              <w:spacing w:before="105"/>
              <w:ind w:left="38"/>
              <w:rPr>
                <w:b/>
              </w:rPr>
            </w:pPr>
            <w:r>
              <w:rPr>
                <w:b/>
              </w:rPr>
              <w:t>Category</w:t>
            </w:r>
          </w:p>
        </w:tc>
        <w:tc>
          <w:tcPr>
            <w:tcW w:w="4288" w:type="dxa"/>
          </w:tcPr>
          <w:p w14:paraId="3514E2FC" w14:textId="77777777" w:rsidR="00143454" w:rsidRDefault="00143454" w:rsidP="00383A3B">
            <w:pPr>
              <w:pStyle w:val="TableParagraph"/>
              <w:spacing w:before="105"/>
              <w:ind w:left="39"/>
              <w:rPr>
                <w:b/>
              </w:rPr>
            </w:pPr>
            <w:r>
              <w:rPr>
                <w:b/>
              </w:rPr>
              <w:t>Purpose</w:t>
            </w:r>
          </w:p>
        </w:tc>
        <w:tc>
          <w:tcPr>
            <w:tcW w:w="1836" w:type="dxa"/>
          </w:tcPr>
          <w:p w14:paraId="7D54B369" w14:textId="77777777" w:rsidR="00143454" w:rsidRDefault="00143454" w:rsidP="00383A3B">
            <w:pPr>
              <w:pStyle w:val="TableParagraph"/>
              <w:spacing w:before="105"/>
              <w:ind w:left="38"/>
              <w:rPr>
                <w:b/>
              </w:rPr>
            </w:pPr>
            <w:r>
              <w:rPr>
                <w:b/>
              </w:rPr>
              <w:t>Estimated</w:t>
            </w:r>
            <w:r>
              <w:rPr>
                <w:b/>
                <w:spacing w:val="-2"/>
              </w:rPr>
              <w:t xml:space="preserve"> </w:t>
            </w:r>
            <w:r>
              <w:rPr>
                <w:b/>
              </w:rPr>
              <w:t>Budget</w:t>
            </w:r>
          </w:p>
        </w:tc>
      </w:tr>
      <w:tr w:rsidR="00143454" w14:paraId="69E0E5D1" w14:textId="77777777" w:rsidTr="00383A3B">
        <w:trPr>
          <w:trHeight w:val="730"/>
        </w:trPr>
        <w:tc>
          <w:tcPr>
            <w:tcW w:w="2964" w:type="dxa"/>
            <w:vAlign w:val="center"/>
          </w:tcPr>
          <w:p w14:paraId="3605B47A" w14:textId="58E5037A" w:rsidR="00143454" w:rsidRDefault="00143454" w:rsidP="00383A3B">
            <w:pPr>
              <w:pStyle w:val="TableParagraph"/>
              <w:ind w:left="38"/>
            </w:pPr>
            <w:r>
              <w:t xml:space="preserve">BART Staff: </w:t>
            </w:r>
            <w:r w:rsidR="004A4E7C">
              <w:t>Property Development</w:t>
            </w:r>
            <w:r w:rsidR="007F3C4C">
              <w:rPr>
                <w:rStyle w:val="FootnoteReference"/>
              </w:rPr>
              <w:footnoteReference w:id="3"/>
            </w:r>
          </w:p>
        </w:tc>
        <w:tc>
          <w:tcPr>
            <w:tcW w:w="4288" w:type="dxa"/>
            <w:vAlign w:val="center"/>
          </w:tcPr>
          <w:p w14:paraId="13E96DA9" w14:textId="5DA867A9" w:rsidR="00143454" w:rsidRDefault="004A4E7C" w:rsidP="00383A3B">
            <w:pPr>
              <w:pStyle w:val="TableParagraph"/>
              <w:spacing w:line="259" w:lineRule="auto"/>
              <w:ind w:left="39"/>
            </w:pPr>
            <w:r>
              <w:t>Property Development</w:t>
            </w:r>
            <w:r w:rsidR="00143454">
              <w:rPr>
                <w:spacing w:val="1"/>
              </w:rPr>
              <w:t xml:space="preserve"> </w:t>
            </w:r>
            <w:r w:rsidR="00143454">
              <w:t>staff</w:t>
            </w:r>
            <w:r w:rsidR="00143454">
              <w:rPr>
                <w:spacing w:val="-1"/>
              </w:rPr>
              <w:t xml:space="preserve"> </w:t>
            </w:r>
            <w:r w:rsidR="00143454">
              <w:t>time</w:t>
            </w:r>
            <w:r w:rsidR="00143454">
              <w:rPr>
                <w:spacing w:val="1"/>
              </w:rPr>
              <w:t xml:space="preserve"> </w:t>
            </w:r>
            <w:r w:rsidR="00143454">
              <w:t>for</w:t>
            </w:r>
            <w:r w:rsidR="00143454">
              <w:rPr>
                <w:spacing w:val="1"/>
              </w:rPr>
              <w:t xml:space="preserve"> </w:t>
            </w:r>
            <w:r w:rsidR="00143454">
              <w:t>coordination to</w:t>
            </w:r>
            <w:r w:rsidR="00143454">
              <w:rPr>
                <w:spacing w:val="3"/>
              </w:rPr>
              <w:t xml:space="preserve"> </w:t>
            </w:r>
            <w:r w:rsidR="00143454">
              <w:t>advance</w:t>
            </w:r>
            <w:r w:rsidR="00143454">
              <w:rPr>
                <w:spacing w:val="2"/>
              </w:rPr>
              <w:t xml:space="preserve"> </w:t>
            </w:r>
            <w:r w:rsidR="00143454">
              <w:t>project</w:t>
            </w:r>
            <w:r w:rsidR="00143454">
              <w:rPr>
                <w:spacing w:val="1"/>
              </w:rPr>
              <w:t xml:space="preserve"> </w:t>
            </w:r>
            <w:r w:rsidR="00143454">
              <w:t>through</w:t>
            </w:r>
            <w:r w:rsidR="00143454">
              <w:rPr>
                <w:spacing w:val="1"/>
              </w:rPr>
              <w:t xml:space="preserve"> </w:t>
            </w:r>
            <w:r w:rsidR="00143454">
              <w:t xml:space="preserve">BART process </w:t>
            </w:r>
          </w:p>
        </w:tc>
        <w:tc>
          <w:tcPr>
            <w:tcW w:w="1836" w:type="dxa"/>
            <w:vAlign w:val="center"/>
          </w:tcPr>
          <w:p w14:paraId="7D20AEDA" w14:textId="61D47CA0" w:rsidR="00143454" w:rsidRDefault="00143454" w:rsidP="00383A3B">
            <w:pPr>
              <w:pStyle w:val="TableParagraph"/>
              <w:ind w:right="85"/>
              <w:jc w:val="right"/>
            </w:pPr>
            <w:r>
              <w:t>$</w:t>
            </w:r>
            <w:r w:rsidR="00011002">
              <w:t>TBD</w:t>
            </w:r>
          </w:p>
        </w:tc>
      </w:tr>
      <w:tr w:rsidR="00143454" w14:paraId="090C5FE4" w14:textId="77777777" w:rsidTr="00383A3B">
        <w:trPr>
          <w:trHeight w:val="730"/>
        </w:trPr>
        <w:tc>
          <w:tcPr>
            <w:tcW w:w="2964" w:type="dxa"/>
            <w:vAlign w:val="center"/>
          </w:tcPr>
          <w:p w14:paraId="73DD703E" w14:textId="77777777" w:rsidR="00143454" w:rsidRDefault="00143454" w:rsidP="00383A3B">
            <w:pPr>
              <w:pStyle w:val="TableParagraph"/>
              <w:ind w:left="38"/>
            </w:pPr>
            <w:r>
              <w:t>BART Staff: Planning</w:t>
            </w:r>
          </w:p>
        </w:tc>
        <w:tc>
          <w:tcPr>
            <w:tcW w:w="4288" w:type="dxa"/>
            <w:vAlign w:val="center"/>
          </w:tcPr>
          <w:p w14:paraId="1127FB41" w14:textId="4052D5AE" w:rsidR="00143454" w:rsidRDefault="00143454" w:rsidP="00383A3B">
            <w:pPr>
              <w:pStyle w:val="TableParagraph"/>
              <w:spacing w:line="259" w:lineRule="auto"/>
              <w:ind w:left="39"/>
            </w:pPr>
            <w:r>
              <w:t xml:space="preserve">Planning staff time to manage </w:t>
            </w:r>
            <w:r w:rsidR="009365EB">
              <w:t>Access Plan</w:t>
            </w:r>
            <w:r>
              <w:t>, and conduct and coordinate plan review with respect to access</w:t>
            </w:r>
          </w:p>
        </w:tc>
        <w:tc>
          <w:tcPr>
            <w:tcW w:w="1836" w:type="dxa"/>
            <w:vAlign w:val="center"/>
          </w:tcPr>
          <w:p w14:paraId="45DEA27D" w14:textId="2FBDF565" w:rsidR="00143454" w:rsidRDefault="00011002" w:rsidP="00383A3B">
            <w:pPr>
              <w:pStyle w:val="TableParagraph"/>
              <w:ind w:right="85"/>
              <w:jc w:val="right"/>
            </w:pPr>
            <w:r>
              <w:t>$TBD</w:t>
            </w:r>
          </w:p>
        </w:tc>
      </w:tr>
      <w:tr w:rsidR="00143454" w14:paraId="3D716B4E" w14:textId="77777777" w:rsidTr="00383A3B">
        <w:trPr>
          <w:trHeight w:val="1234"/>
        </w:trPr>
        <w:tc>
          <w:tcPr>
            <w:tcW w:w="2964" w:type="dxa"/>
            <w:vAlign w:val="center"/>
          </w:tcPr>
          <w:p w14:paraId="3AC7766F" w14:textId="232A020F" w:rsidR="00143454" w:rsidRDefault="00143454" w:rsidP="00383A3B">
            <w:pPr>
              <w:pStyle w:val="TableParagraph"/>
              <w:ind w:left="38"/>
            </w:pPr>
            <w:r>
              <w:t>Design review</w:t>
            </w:r>
            <w:r w:rsidR="007F3C4C">
              <w:rPr>
                <w:rStyle w:val="FootnoteReference"/>
              </w:rPr>
              <w:footnoteReference w:id="4"/>
            </w:r>
            <w:r w:rsidR="00003740" w:rsidRPr="00003740">
              <w:rPr>
                <w:vertAlign w:val="superscript"/>
              </w:rPr>
              <w:t>,</w:t>
            </w:r>
            <w:r w:rsidR="00003740">
              <w:rPr>
                <w:rStyle w:val="FootnoteReference"/>
              </w:rPr>
              <w:footnoteReference w:id="5"/>
            </w:r>
          </w:p>
        </w:tc>
        <w:tc>
          <w:tcPr>
            <w:tcW w:w="4288" w:type="dxa"/>
            <w:vAlign w:val="center"/>
          </w:tcPr>
          <w:p w14:paraId="11175A8B" w14:textId="6985FC07" w:rsidR="00143454" w:rsidRDefault="00143454" w:rsidP="00383A3B">
            <w:pPr>
              <w:pStyle w:val="TableParagraph"/>
              <w:spacing w:line="259" w:lineRule="auto"/>
              <w:ind w:left="39" w:right="120"/>
            </w:pPr>
            <w:r>
              <w:t>Civil, Structural,</w:t>
            </w:r>
            <w:r w:rsidR="007143D3">
              <w:t xml:space="preserve"> Infrastructure Delivery</w:t>
            </w:r>
            <w:r>
              <w:t>,</w:t>
            </w:r>
            <w:r>
              <w:rPr>
                <w:spacing w:val="1"/>
              </w:rPr>
              <w:t xml:space="preserve"> </w:t>
            </w:r>
            <w:r>
              <w:t xml:space="preserve">Safety, Customer Access, </w:t>
            </w:r>
            <w:r w:rsidR="007143D3">
              <w:t xml:space="preserve">Police, </w:t>
            </w:r>
            <w:r>
              <w:t>and any other department required to</w:t>
            </w:r>
            <w:r>
              <w:rPr>
                <w:spacing w:val="1"/>
              </w:rPr>
              <w:t xml:space="preserve"> </w:t>
            </w:r>
            <w:r>
              <w:t>review</w:t>
            </w:r>
            <w:r>
              <w:rPr>
                <w:spacing w:val="2"/>
              </w:rPr>
              <w:t xml:space="preserve"> </w:t>
            </w:r>
            <w:r>
              <w:t>design</w:t>
            </w:r>
            <w:r>
              <w:rPr>
                <w:spacing w:val="1"/>
              </w:rPr>
              <w:t xml:space="preserve"> </w:t>
            </w:r>
            <w:r>
              <w:t>proposals and plans in Pre-Entitlement stage,</w:t>
            </w:r>
            <w:r>
              <w:rPr>
                <w:spacing w:val="1"/>
              </w:rPr>
              <w:t xml:space="preserve"> </w:t>
            </w:r>
            <w:r>
              <w:t>and</w:t>
            </w:r>
            <w:r>
              <w:rPr>
                <w:spacing w:val="1"/>
              </w:rPr>
              <w:t xml:space="preserve"> to </w:t>
            </w:r>
            <w:r>
              <w:t>coordinate with</w:t>
            </w:r>
            <w:r>
              <w:rPr>
                <w:spacing w:val="-1"/>
              </w:rPr>
              <w:t xml:space="preserve"> </w:t>
            </w:r>
            <w:r>
              <w:t xml:space="preserve">City  </w:t>
            </w:r>
          </w:p>
        </w:tc>
        <w:tc>
          <w:tcPr>
            <w:tcW w:w="1836" w:type="dxa"/>
            <w:vAlign w:val="center"/>
          </w:tcPr>
          <w:p w14:paraId="47F92E48" w14:textId="257BF36B" w:rsidR="00143454" w:rsidRDefault="00011002" w:rsidP="00383A3B">
            <w:pPr>
              <w:pStyle w:val="TableParagraph"/>
              <w:ind w:right="85"/>
              <w:jc w:val="right"/>
            </w:pPr>
            <w:r>
              <w:t>$TBD</w:t>
            </w:r>
          </w:p>
        </w:tc>
      </w:tr>
      <w:tr w:rsidR="00143454" w14:paraId="4A3865D4" w14:textId="77777777" w:rsidTr="00383A3B">
        <w:trPr>
          <w:trHeight w:val="613"/>
        </w:trPr>
        <w:tc>
          <w:tcPr>
            <w:tcW w:w="2964" w:type="dxa"/>
          </w:tcPr>
          <w:p w14:paraId="432E5F6F" w14:textId="77777777" w:rsidR="00143454" w:rsidRDefault="00143454" w:rsidP="00383A3B">
            <w:pPr>
              <w:pStyle w:val="TableParagraph"/>
              <w:ind w:left="38"/>
            </w:pPr>
            <w:r>
              <w:t>Outside</w:t>
            </w:r>
            <w:r>
              <w:rPr>
                <w:spacing w:val="-1"/>
              </w:rPr>
              <w:t xml:space="preserve"> </w:t>
            </w:r>
            <w:r>
              <w:t>Consultant:</w:t>
            </w:r>
          </w:p>
          <w:p w14:paraId="651005D4" w14:textId="4FB9556A" w:rsidR="00143454" w:rsidRDefault="00143454" w:rsidP="00383A3B">
            <w:pPr>
              <w:pStyle w:val="TableParagraph"/>
              <w:spacing w:line="249" w:lineRule="exact"/>
              <w:ind w:left="38"/>
            </w:pPr>
            <w:r>
              <w:t>Economic Analysis</w:t>
            </w:r>
            <w:r>
              <w:rPr>
                <w:spacing w:val="1"/>
              </w:rPr>
              <w:t xml:space="preserve"> </w:t>
            </w:r>
            <w:r>
              <w:t>(EPS)</w:t>
            </w:r>
            <w:r w:rsidR="00003740" w:rsidRPr="007C3125">
              <w:rPr>
                <w:rStyle w:val="FootnoteReference"/>
              </w:rPr>
              <w:t xml:space="preserve"> </w:t>
            </w:r>
            <w:r w:rsidR="00E372A8" w:rsidRPr="007C3125">
              <w:rPr>
                <w:rStyle w:val="FootnoteReference"/>
              </w:rPr>
              <w:t>4</w:t>
            </w:r>
          </w:p>
        </w:tc>
        <w:tc>
          <w:tcPr>
            <w:tcW w:w="4288" w:type="dxa"/>
            <w:vAlign w:val="center"/>
          </w:tcPr>
          <w:p w14:paraId="32BC946C" w14:textId="77777777" w:rsidR="00143454" w:rsidRDefault="00143454" w:rsidP="00383A3B">
            <w:pPr>
              <w:pStyle w:val="TableParagraph"/>
              <w:ind w:left="39"/>
            </w:pPr>
            <w:r>
              <w:t>Support BART</w:t>
            </w:r>
            <w:r>
              <w:rPr>
                <w:spacing w:val="1"/>
              </w:rPr>
              <w:t xml:space="preserve"> </w:t>
            </w:r>
            <w:r>
              <w:t>with</w:t>
            </w:r>
            <w:r>
              <w:rPr>
                <w:spacing w:val="1"/>
              </w:rPr>
              <w:t xml:space="preserve"> </w:t>
            </w:r>
            <w:r>
              <w:t>term</w:t>
            </w:r>
            <w:r>
              <w:rPr>
                <w:spacing w:val="1"/>
              </w:rPr>
              <w:t xml:space="preserve"> </w:t>
            </w:r>
            <w:r>
              <w:t>sheet</w:t>
            </w:r>
            <w:r>
              <w:rPr>
                <w:spacing w:val="1"/>
              </w:rPr>
              <w:t xml:space="preserve"> </w:t>
            </w:r>
            <w:r>
              <w:t>negotiation and</w:t>
            </w:r>
          </w:p>
          <w:p w14:paraId="0796B720" w14:textId="77777777" w:rsidR="00143454" w:rsidRDefault="00143454" w:rsidP="00383A3B">
            <w:pPr>
              <w:pStyle w:val="TableParagraph"/>
              <w:spacing w:line="249" w:lineRule="exact"/>
              <w:ind w:left="39"/>
            </w:pPr>
            <w:r>
              <w:t>pro forma</w:t>
            </w:r>
            <w:r>
              <w:rPr>
                <w:spacing w:val="1"/>
              </w:rPr>
              <w:t xml:space="preserve"> </w:t>
            </w:r>
            <w:r>
              <w:t>analysis</w:t>
            </w:r>
          </w:p>
        </w:tc>
        <w:tc>
          <w:tcPr>
            <w:tcW w:w="1836" w:type="dxa"/>
            <w:vAlign w:val="center"/>
          </w:tcPr>
          <w:p w14:paraId="3BFBE978" w14:textId="1F360D8A" w:rsidR="00143454" w:rsidRDefault="00011002" w:rsidP="00383A3B">
            <w:pPr>
              <w:pStyle w:val="TableParagraph"/>
              <w:ind w:right="85"/>
              <w:jc w:val="right"/>
            </w:pPr>
            <w:r>
              <w:t>$TBD</w:t>
            </w:r>
          </w:p>
        </w:tc>
      </w:tr>
      <w:tr w:rsidR="00143454" w14:paraId="40515196" w14:textId="77777777" w:rsidTr="00383A3B">
        <w:trPr>
          <w:trHeight w:val="685"/>
        </w:trPr>
        <w:tc>
          <w:tcPr>
            <w:tcW w:w="2964" w:type="dxa"/>
            <w:vAlign w:val="center"/>
          </w:tcPr>
          <w:p w14:paraId="70A7498F" w14:textId="570033AF" w:rsidR="00143454" w:rsidRDefault="00143454" w:rsidP="00383A3B">
            <w:pPr>
              <w:pStyle w:val="TableParagraph"/>
              <w:ind w:left="38"/>
            </w:pPr>
            <w:r>
              <w:t>Outside</w:t>
            </w:r>
            <w:r>
              <w:rPr>
                <w:spacing w:val="-1"/>
              </w:rPr>
              <w:t xml:space="preserve"> </w:t>
            </w:r>
            <w:r>
              <w:t>Counsel</w:t>
            </w:r>
            <w:r w:rsidR="00E372A8" w:rsidRPr="00E372A8">
              <w:rPr>
                <w:rStyle w:val="FootnoteReference"/>
              </w:rPr>
              <w:t>4</w:t>
            </w:r>
          </w:p>
        </w:tc>
        <w:tc>
          <w:tcPr>
            <w:tcW w:w="4288" w:type="dxa"/>
            <w:vAlign w:val="center"/>
          </w:tcPr>
          <w:p w14:paraId="5CBDE118" w14:textId="512100A0" w:rsidR="00143454" w:rsidRDefault="0015316E" w:rsidP="00383A3B">
            <w:pPr>
              <w:pStyle w:val="TableParagraph"/>
              <w:spacing w:line="259" w:lineRule="auto"/>
              <w:ind w:left="39" w:right="76"/>
            </w:pPr>
            <w:r>
              <w:t>N</w:t>
            </w:r>
            <w:r w:rsidRPr="0015316E">
              <w:t>egotiat</w:t>
            </w:r>
            <w:r>
              <w:t>e</w:t>
            </w:r>
            <w:r w:rsidRPr="0015316E">
              <w:t xml:space="preserve"> and prepar</w:t>
            </w:r>
            <w:r>
              <w:t xml:space="preserve">e </w:t>
            </w:r>
            <w:r w:rsidRPr="0015316E">
              <w:t>documents for Option Agreement and Ground Lease(s)</w:t>
            </w:r>
          </w:p>
        </w:tc>
        <w:tc>
          <w:tcPr>
            <w:tcW w:w="1836" w:type="dxa"/>
            <w:vAlign w:val="center"/>
          </w:tcPr>
          <w:p w14:paraId="7B713027" w14:textId="098523E3" w:rsidR="00143454" w:rsidRDefault="00011002" w:rsidP="00383A3B">
            <w:pPr>
              <w:pStyle w:val="TableParagraph"/>
              <w:ind w:right="85"/>
              <w:jc w:val="right"/>
            </w:pPr>
            <w:r>
              <w:t>$TBD</w:t>
            </w:r>
          </w:p>
        </w:tc>
      </w:tr>
      <w:tr w:rsidR="00143454" w14:paraId="300EB80D" w14:textId="77777777" w:rsidTr="00383A3B">
        <w:trPr>
          <w:trHeight w:val="703"/>
        </w:trPr>
        <w:tc>
          <w:tcPr>
            <w:tcW w:w="2964" w:type="dxa"/>
            <w:vAlign w:val="center"/>
          </w:tcPr>
          <w:p w14:paraId="0AB3C66E" w14:textId="77777777" w:rsidR="00143454" w:rsidRPr="0016288B" w:rsidRDefault="00143454" w:rsidP="00383A3B">
            <w:pPr>
              <w:pStyle w:val="TableParagraph"/>
              <w:ind w:left="38"/>
              <w:rPr>
                <w:bCs/>
              </w:rPr>
            </w:pPr>
            <w:r w:rsidRPr="0016288B">
              <w:t xml:space="preserve">Appraisal </w:t>
            </w:r>
          </w:p>
        </w:tc>
        <w:tc>
          <w:tcPr>
            <w:tcW w:w="4288" w:type="dxa"/>
            <w:vAlign w:val="center"/>
          </w:tcPr>
          <w:p w14:paraId="2DD022C2" w14:textId="77777777" w:rsidR="00143454" w:rsidRDefault="00143454" w:rsidP="00383A3B">
            <w:pPr>
              <w:pStyle w:val="TableParagraph"/>
              <w:spacing w:line="259" w:lineRule="auto"/>
              <w:ind w:left="39" w:right="76"/>
            </w:pPr>
            <w:r>
              <w:t>Perform appraisal of the TOD parcels to support term sheet negotiation</w:t>
            </w:r>
          </w:p>
        </w:tc>
        <w:tc>
          <w:tcPr>
            <w:tcW w:w="1836" w:type="dxa"/>
            <w:vAlign w:val="center"/>
          </w:tcPr>
          <w:p w14:paraId="24D23A2E" w14:textId="53BE6FFD" w:rsidR="00143454" w:rsidRPr="00007B33" w:rsidRDefault="00011002" w:rsidP="00383A3B">
            <w:pPr>
              <w:pStyle w:val="TableParagraph"/>
              <w:ind w:right="85"/>
              <w:jc w:val="right"/>
            </w:pPr>
            <w:r>
              <w:t>$TBD</w:t>
            </w:r>
          </w:p>
        </w:tc>
      </w:tr>
      <w:tr w:rsidR="00143454" w14:paraId="6B023339" w14:textId="77777777" w:rsidTr="00383A3B">
        <w:trPr>
          <w:trHeight w:val="703"/>
        </w:trPr>
        <w:tc>
          <w:tcPr>
            <w:tcW w:w="2964" w:type="dxa"/>
            <w:vAlign w:val="center"/>
          </w:tcPr>
          <w:p w14:paraId="3FB78D2F" w14:textId="4BDB2369" w:rsidR="00143454" w:rsidRPr="0016288B" w:rsidRDefault="00011002" w:rsidP="00383A3B">
            <w:pPr>
              <w:pStyle w:val="TableParagraph"/>
              <w:ind w:left="38"/>
            </w:pPr>
            <w:r>
              <w:t xml:space="preserve">Community Outreach </w:t>
            </w:r>
          </w:p>
        </w:tc>
        <w:tc>
          <w:tcPr>
            <w:tcW w:w="4288" w:type="dxa"/>
            <w:vAlign w:val="center"/>
          </w:tcPr>
          <w:p w14:paraId="7FB02255" w14:textId="59E72B19" w:rsidR="00143454" w:rsidRDefault="009526F9" w:rsidP="00383A3B">
            <w:pPr>
              <w:pStyle w:val="TableParagraph"/>
              <w:spacing w:line="259" w:lineRule="auto"/>
              <w:ind w:left="39" w:right="76"/>
            </w:pPr>
            <w:r>
              <w:t>BART staff and/or consultant support for developer-led community outreach</w:t>
            </w:r>
          </w:p>
        </w:tc>
        <w:tc>
          <w:tcPr>
            <w:tcW w:w="1836" w:type="dxa"/>
            <w:vAlign w:val="center"/>
          </w:tcPr>
          <w:p w14:paraId="2322040D" w14:textId="2A611126" w:rsidR="00143454" w:rsidRPr="00007B33" w:rsidRDefault="00011002" w:rsidP="00383A3B">
            <w:pPr>
              <w:pStyle w:val="TableParagraph"/>
              <w:ind w:right="85"/>
              <w:jc w:val="right"/>
            </w:pPr>
            <w:r>
              <w:t>$TBD</w:t>
            </w:r>
          </w:p>
        </w:tc>
      </w:tr>
      <w:tr w:rsidR="00143454" w14:paraId="5B493A52" w14:textId="77777777" w:rsidTr="00383A3B">
        <w:trPr>
          <w:trHeight w:val="582"/>
        </w:trPr>
        <w:tc>
          <w:tcPr>
            <w:tcW w:w="7252" w:type="dxa"/>
            <w:gridSpan w:val="2"/>
          </w:tcPr>
          <w:p w14:paraId="4E73FD01" w14:textId="77777777" w:rsidR="00143454" w:rsidRDefault="00143454" w:rsidP="00E66F58">
            <w:pPr>
              <w:pStyle w:val="TableParagraph"/>
              <w:spacing w:before="157"/>
              <w:ind w:left="2988" w:right="540"/>
              <w:jc w:val="right"/>
              <w:rPr>
                <w:b/>
                <w:i/>
              </w:rPr>
            </w:pPr>
            <w:r>
              <w:rPr>
                <w:b/>
                <w:i/>
              </w:rPr>
              <w:t>Total</w:t>
            </w:r>
          </w:p>
        </w:tc>
        <w:tc>
          <w:tcPr>
            <w:tcW w:w="1836" w:type="dxa"/>
          </w:tcPr>
          <w:p w14:paraId="52BDED66" w14:textId="68DB9F9E" w:rsidR="00143454" w:rsidRDefault="00011002" w:rsidP="00383A3B">
            <w:pPr>
              <w:pStyle w:val="TableParagraph"/>
              <w:spacing w:before="157"/>
              <w:ind w:right="128"/>
              <w:jc w:val="right"/>
              <w:rPr>
                <w:b/>
                <w:i/>
              </w:rPr>
            </w:pPr>
            <w:r>
              <w:t>$TBD</w:t>
            </w:r>
          </w:p>
        </w:tc>
      </w:tr>
    </w:tbl>
    <w:p w14:paraId="4899ECA1" w14:textId="77777777" w:rsidR="00B5757A" w:rsidRPr="0015316E" w:rsidRDefault="00B5757A" w:rsidP="00B5757A">
      <w:pPr>
        <w:spacing w:line="244" w:lineRule="exact"/>
        <w:ind w:left="152"/>
        <w:rPr>
          <w:rFonts w:asciiTheme="minorHAnsi" w:hAnsiTheme="minorHAnsi" w:cstheme="minorHAnsi"/>
          <w:b/>
        </w:rPr>
      </w:pPr>
    </w:p>
    <w:p w14:paraId="5417A937" w14:textId="31C5EA73" w:rsidR="00B5757A" w:rsidRPr="0015316E" w:rsidRDefault="00B5757A" w:rsidP="00B5757A">
      <w:pPr>
        <w:spacing w:line="244" w:lineRule="exact"/>
        <w:ind w:left="152"/>
        <w:rPr>
          <w:rFonts w:asciiTheme="minorHAnsi" w:hAnsiTheme="minorHAnsi" w:cstheme="minorHAnsi"/>
          <w:b/>
        </w:rPr>
      </w:pPr>
    </w:p>
    <w:p w14:paraId="289855F6" w14:textId="11C86F33" w:rsidR="00B5757A" w:rsidRPr="0015316E" w:rsidRDefault="00B5757A" w:rsidP="00B5757A">
      <w:pPr>
        <w:pStyle w:val="ListParagraph"/>
        <w:tabs>
          <w:tab w:val="left" w:pos="450"/>
        </w:tabs>
        <w:spacing w:before="21"/>
        <w:ind w:left="449"/>
        <w:rPr>
          <w:rFonts w:asciiTheme="minorHAnsi" w:hAnsiTheme="minorHAnsi" w:cstheme="minorHAnsi"/>
        </w:rPr>
      </w:pPr>
    </w:p>
    <w:p w14:paraId="2FE1DDFA" w14:textId="77777777" w:rsidR="002505DE" w:rsidRPr="00B5757A" w:rsidRDefault="002505DE" w:rsidP="002505DE">
      <w:pPr>
        <w:autoSpaceDE/>
        <w:autoSpaceDN/>
        <w:adjustRightInd/>
        <w:rPr>
          <w:rFonts w:asciiTheme="minorHAnsi" w:hAnsiTheme="minorHAnsi" w:cstheme="minorHAnsi"/>
          <w:sz w:val="24"/>
          <w:szCs w:val="24"/>
        </w:rPr>
      </w:pPr>
      <w:r w:rsidRPr="00B5757A">
        <w:rPr>
          <w:rFonts w:asciiTheme="minorHAnsi" w:hAnsiTheme="minorHAnsi" w:cstheme="minorHAnsi"/>
          <w:sz w:val="24"/>
          <w:szCs w:val="24"/>
        </w:rPr>
        <w:br w:type="page"/>
      </w:r>
    </w:p>
    <w:p w14:paraId="6FB18D73" w14:textId="44A6BF04" w:rsidR="000A3256" w:rsidRPr="00B91725" w:rsidRDefault="000A3256" w:rsidP="000A3256">
      <w:pPr>
        <w:jc w:val="center"/>
        <w:rPr>
          <w:rFonts w:asciiTheme="minorHAnsi" w:hAnsiTheme="minorHAnsi" w:cstheme="minorHAnsi"/>
          <w:sz w:val="24"/>
          <w:szCs w:val="24"/>
        </w:rPr>
      </w:pPr>
      <w:r w:rsidRPr="00B91725">
        <w:rPr>
          <w:rFonts w:asciiTheme="minorHAnsi" w:hAnsiTheme="minorHAnsi" w:cstheme="minorHAnsi"/>
          <w:sz w:val="24"/>
          <w:szCs w:val="24"/>
        </w:rPr>
        <w:lastRenderedPageBreak/>
        <w:t xml:space="preserve">EXHIBIT </w:t>
      </w:r>
      <w:r>
        <w:rPr>
          <w:rFonts w:asciiTheme="minorHAnsi" w:hAnsiTheme="minorHAnsi" w:cstheme="minorHAnsi"/>
          <w:sz w:val="24"/>
          <w:szCs w:val="24"/>
        </w:rPr>
        <w:t>4</w:t>
      </w:r>
    </w:p>
    <w:p w14:paraId="098C5AE9" w14:textId="77777777" w:rsidR="000A3256" w:rsidRPr="00B91725" w:rsidRDefault="000A3256" w:rsidP="000A3256">
      <w:pPr>
        <w:jc w:val="center"/>
        <w:rPr>
          <w:rFonts w:asciiTheme="minorHAnsi" w:hAnsiTheme="minorHAnsi" w:cstheme="minorHAnsi"/>
          <w:sz w:val="24"/>
          <w:szCs w:val="24"/>
        </w:rPr>
      </w:pPr>
    </w:p>
    <w:p w14:paraId="68883FEF" w14:textId="77777777" w:rsidR="000A3256" w:rsidRDefault="000A3256" w:rsidP="000A3256">
      <w:pPr>
        <w:pStyle w:val="DeltaViewTableBody"/>
        <w:jc w:val="center"/>
        <w:rPr>
          <w:rFonts w:asciiTheme="minorHAnsi" w:hAnsiTheme="minorHAnsi"/>
          <w:b/>
          <w:caps/>
        </w:rPr>
      </w:pPr>
      <w:r w:rsidRPr="00625D08">
        <w:rPr>
          <w:rFonts w:asciiTheme="minorHAnsi" w:hAnsiTheme="minorHAnsi"/>
          <w:b/>
          <w:caps/>
        </w:rPr>
        <w:t>Schedule of Performance</w:t>
      </w:r>
    </w:p>
    <w:p w14:paraId="4E09A2DE" w14:textId="77777777" w:rsidR="000A3256" w:rsidRDefault="000A3256" w:rsidP="000A3256">
      <w:pPr>
        <w:pStyle w:val="DeltaViewTableBody"/>
        <w:jc w:val="center"/>
        <w:rPr>
          <w:rFonts w:asciiTheme="minorHAnsi" w:hAnsiTheme="minorHAnsi"/>
          <w:b/>
          <w:caps/>
        </w:rPr>
      </w:pPr>
    </w:p>
    <w:p w14:paraId="62B9FFD4" w14:textId="77777777" w:rsidR="000A3256" w:rsidRPr="007C3125" w:rsidRDefault="000A3256" w:rsidP="000A3256">
      <w:pPr>
        <w:pStyle w:val="DeltaViewTableBody"/>
        <w:jc w:val="center"/>
        <w:rPr>
          <w:rFonts w:asciiTheme="minorHAnsi" w:hAnsiTheme="minorHAnsi"/>
          <w:i/>
          <w:caps/>
        </w:rPr>
      </w:pPr>
      <w:r w:rsidRPr="007C3125">
        <w:rPr>
          <w:rFonts w:asciiTheme="minorHAnsi" w:hAnsiTheme="minorHAnsi"/>
          <w:i/>
          <w:caps/>
        </w:rPr>
        <w:t>[T</w:t>
      </w:r>
      <w:r w:rsidRPr="007C3125">
        <w:rPr>
          <w:rFonts w:asciiTheme="minorHAnsi" w:hAnsiTheme="minorHAnsi"/>
          <w:i/>
        </w:rPr>
        <w:t>o be provided by developer</w:t>
      </w:r>
      <w:r w:rsidRPr="007C3125">
        <w:rPr>
          <w:rFonts w:asciiTheme="minorHAnsi" w:hAnsiTheme="minorHAnsi"/>
          <w:i/>
          <w:caps/>
        </w:rPr>
        <w:t>]</w:t>
      </w:r>
    </w:p>
    <w:p w14:paraId="024F4651" w14:textId="77777777" w:rsidR="001D3937" w:rsidRPr="007C3125" w:rsidRDefault="001D3937" w:rsidP="007C3125">
      <w:pPr>
        <w:jc w:val="center"/>
        <w:rPr>
          <w:rFonts w:asciiTheme="minorHAnsi" w:hAnsiTheme="minorHAnsi"/>
        </w:rPr>
      </w:pPr>
    </w:p>
    <w:p w14:paraId="226BBAA9" w14:textId="77777777" w:rsidR="001D3937" w:rsidRDefault="001D3937">
      <w:pPr>
        <w:autoSpaceDE/>
        <w:autoSpaceDN/>
        <w:adjustRightInd/>
        <w:rPr>
          <w:rFonts w:asciiTheme="minorHAnsi" w:hAnsiTheme="minorHAnsi" w:cstheme="minorHAnsi"/>
          <w:sz w:val="24"/>
          <w:szCs w:val="24"/>
        </w:rPr>
      </w:pPr>
      <w:r>
        <w:rPr>
          <w:rFonts w:asciiTheme="minorHAnsi" w:hAnsiTheme="minorHAnsi" w:cstheme="minorHAnsi"/>
          <w:sz w:val="24"/>
          <w:szCs w:val="24"/>
        </w:rPr>
        <w:br w:type="page"/>
      </w:r>
    </w:p>
    <w:p w14:paraId="070D8FD9" w14:textId="43A4C022" w:rsidR="002505DE" w:rsidRPr="00B91725" w:rsidRDefault="002505DE" w:rsidP="002505DE">
      <w:pPr>
        <w:jc w:val="center"/>
        <w:rPr>
          <w:rFonts w:asciiTheme="minorHAnsi" w:hAnsiTheme="minorHAnsi" w:cstheme="minorHAnsi"/>
          <w:sz w:val="24"/>
          <w:szCs w:val="24"/>
        </w:rPr>
      </w:pPr>
      <w:r w:rsidRPr="00B91725">
        <w:rPr>
          <w:rFonts w:asciiTheme="minorHAnsi" w:hAnsiTheme="minorHAnsi" w:cstheme="minorHAnsi"/>
          <w:sz w:val="24"/>
          <w:szCs w:val="24"/>
        </w:rPr>
        <w:lastRenderedPageBreak/>
        <w:t xml:space="preserve">EXHIBIT </w:t>
      </w:r>
      <w:r w:rsidR="001D3937">
        <w:rPr>
          <w:rFonts w:asciiTheme="minorHAnsi" w:hAnsiTheme="minorHAnsi" w:cstheme="minorHAnsi"/>
          <w:sz w:val="24"/>
          <w:szCs w:val="24"/>
        </w:rPr>
        <w:t>5</w:t>
      </w:r>
    </w:p>
    <w:p w14:paraId="2E542B02" w14:textId="77777777" w:rsidR="002505DE" w:rsidRPr="00B91725" w:rsidRDefault="002505DE" w:rsidP="002505DE">
      <w:pPr>
        <w:jc w:val="center"/>
        <w:rPr>
          <w:rFonts w:asciiTheme="minorHAnsi" w:hAnsiTheme="minorHAnsi" w:cstheme="minorHAnsi"/>
          <w:sz w:val="24"/>
          <w:szCs w:val="24"/>
        </w:rPr>
      </w:pPr>
    </w:p>
    <w:p w14:paraId="20E3402B" w14:textId="21DDE6EE" w:rsidR="00292D8C" w:rsidRDefault="009365EB" w:rsidP="002505DE">
      <w:pPr>
        <w:pStyle w:val="DeltaViewTableBody"/>
        <w:jc w:val="center"/>
        <w:rPr>
          <w:rFonts w:asciiTheme="minorHAnsi" w:hAnsiTheme="minorHAnsi" w:cstheme="minorHAnsi"/>
          <w:b/>
          <w:bCs/>
          <w:caps/>
        </w:rPr>
      </w:pPr>
      <w:r>
        <w:rPr>
          <w:rFonts w:asciiTheme="minorHAnsi" w:hAnsiTheme="minorHAnsi" w:cstheme="minorHAnsi"/>
          <w:b/>
          <w:bCs/>
          <w:caps/>
        </w:rPr>
        <w:t>Access Plan</w:t>
      </w:r>
      <w:r w:rsidR="002505DE" w:rsidRPr="009D4CE7">
        <w:rPr>
          <w:rFonts w:asciiTheme="minorHAnsi" w:hAnsiTheme="minorHAnsi" w:cstheme="minorHAnsi"/>
          <w:b/>
          <w:bCs/>
          <w:caps/>
        </w:rPr>
        <w:t xml:space="preserve"> Scope, Budget, and Schedule</w:t>
      </w:r>
    </w:p>
    <w:p w14:paraId="58F0EB30" w14:textId="2D7B6927" w:rsidR="00E55111" w:rsidRDefault="00E55111" w:rsidP="002505DE">
      <w:pPr>
        <w:pStyle w:val="DeltaViewTableBody"/>
        <w:jc w:val="center"/>
        <w:rPr>
          <w:rFonts w:asciiTheme="minorHAnsi" w:hAnsiTheme="minorHAnsi" w:cstheme="minorHAnsi"/>
          <w:b/>
          <w:bCs/>
          <w:caps/>
        </w:rPr>
      </w:pPr>
    </w:p>
    <w:p w14:paraId="610A3542" w14:textId="4CD8137D" w:rsidR="00E55111" w:rsidRPr="00376897" w:rsidRDefault="00E55111" w:rsidP="008F058E">
      <w:pPr>
        <w:pStyle w:val="DeltaViewTableBody"/>
        <w:jc w:val="center"/>
        <w:rPr>
          <w:rFonts w:asciiTheme="minorHAnsi" w:hAnsiTheme="minorHAnsi"/>
          <w:bCs/>
          <w:i/>
          <w:iCs/>
        </w:rPr>
      </w:pPr>
      <w:r w:rsidRPr="00376897">
        <w:rPr>
          <w:rFonts w:asciiTheme="minorHAnsi" w:hAnsiTheme="minorHAnsi"/>
          <w:bCs/>
          <w:i/>
          <w:iCs/>
          <w:caps/>
        </w:rPr>
        <w:t>[</w:t>
      </w:r>
      <w:r w:rsidR="008F058E" w:rsidRPr="00376897">
        <w:rPr>
          <w:rFonts w:asciiTheme="minorHAnsi" w:hAnsiTheme="minorHAnsi"/>
          <w:bCs/>
          <w:i/>
          <w:iCs/>
        </w:rPr>
        <w:t>To be prepared by BART</w:t>
      </w:r>
      <w:r w:rsidR="00376897" w:rsidRPr="00376897">
        <w:rPr>
          <w:rFonts w:asciiTheme="minorHAnsi" w:hAnsiTheme="minorHAnsi"/>
          <w:bCs/>
          <w:i/>
          <w:iCs/>
        </w:rPr>
        <w:t>’s consultant</w:t>
      </w:r>
      <w:r w:rsidR="008F058E" w:rsidRPr="00376897">
        <w:rPr>
          <w:rFonts w:asciiTheme="minorHAnsi" w:hAnsiTheme="minorHAnsi"/>
          <w:bCs/>
          <w:i/>
          <w:iCs/>
        </w:rPr>
        <w:t xml:space="preserve"> and provided following developer selection</w:t>
      </w:r>
      <w:r w:rsidRPr="00376897">
        <w:rPr>
          <w:rFonts w:asciiTheme="minorHAnsi" w:hAnsiTheme="minorHAnsi"/>
          <w:bCs/>
          <w:i/>
          <w:iCs/>
          <w:caps/>
        </w:rPr>
        <w:t>]</w:t>
      </w:r>
    </w:p>
    <w:p w14:paraId="727DD967" w14:textId="77777777" w:rsidR="00E55111" w:rsidRDefault="00E55111" w:rsidP="002505DE">
      <w:pPr>
        <w:pStyle w:val="DeltaViewTableBody"/>
        <w:jc w:val="center"/>
        <w:rPr>
          <w:rFonts w:asciiTheme="minorHAnsi" w:hAnsiTheme="minorHAnsi" w:cstheme="minorHAnsi"/>
          <w:b/>
          <w:bCs/>
          <w:caps/>
        </w:rPr>
      </w:pPr>
    </w:p>
    <w:p w14:paraId="615A7BA9" w14:textId="77777777" w:rsidR="00ED1E73" w:rsidRDefault="00ED1E73" w:rsidP="002505DE">
      <w:pPr>
        <w:pStyle w:val="DeltaViewTableBody"/>
        <w:jc w:val="center"/>
        <w:rPr>
          <w:rFonts w:asciiTheme="minorHAnsi" w:hAnsiTheme="minorHAnsi" w:cstheme="minorHAnsi"/>
          <w:b/>
          <w:bCs/>
          <w:caps/>
        </w:rPr>
      </w:pPr>
    </w:p>
    <w:p w14:paraId="6FCD9E65" w14:textId="257EDE12" w:rsidR="001719C9" w:rsidRDefault="001719C9" w:rsidP="001719C9">
      <w:pPr>
        <w:autoSpaceDE/>
        <w:autoSpaceDN/>
        <w:adjustRightInd/>
        <w:rPr>
          <w:rFonts w:asciiTheme="minorHAnsi" w:hAnsiTheme="minorHAnsi" w:cstheme="minorHAnsi"/>
          <w:sz w:val="24"/>
          <w:szCs w:val="24"/>
        </w:rPr>
      </w:pPr>
      <w:r>
        <w:rPr>
          <w:rFonts w:asciiTheme="minorHAnsi" w:hAnsiTheme="minorHAnsi" w:cstheme="minorHAnsi"/>
          <w:sz w:val="24"/>
          <w:szCs w:val="24"/>
        </w:rPr>
        <w:br w:type="page"/>
      </w:r>
    </w:p>
    <w:p w14:paraId="3E428C6A" w14:textId="73955FFD" w:rsidR="001719C9" w:rsidRPr="00B91725" w:rsidRDefault="001719C9" w:rsidP="001719C9">
      <w:pPr>
        <w:jc w:val="center"/>
        <w:rPr>
          <w:rFonts w:asciiTheme="minorHAnsi" w:hAnsiTheme="minorHAnsi" w:cstheme="minorHAnsi"/>
          <w:sz w:val="24"/>
          <w:szCs w:val="24"/>
        </w:rPr>
      </w:pPr>
      <w:r w:rsidRPr="00B91725">
        <w:rPr>
          <w:rFonts w:asciiTheme="minorHAnsi" w:hAnsiTheme="minorHAnsi" w:cstheme="minorHAnsi"/>
          <w:sz w:val="24"/>
          <w:szCs w:val="24"/>
        </w:rPr>
        <w:lastRenderedPageBreak/>
        <w:t xml:space="preserve">EXHIBIT </w:t>
      </w:r>
      <w:r w:rsidR="001D3937">
        <w:rPr>
          <w:rFonts w:asciiTheme="minorHAnsi" w:hAnsiTheme="minorHAnsi" w:cstheme="minorHAnsi"/>
          <w:sz w:val="24"/>
          <w:szCs w:val="24"/>
        </w:rPr>
        <w:t>6</w:t>
      </w:r>
    </w:p>
    <w:p w14:paraId="1A11A4F0" w14:textId="77777777" w:rsidR="001719C9" w:rsidRPr="007C3125" w:rsidRDefault="001719C9" w:rsidP="007C3125">
      <w:pPr>
        <w:jc w:val="center"/>
        <w:rPr>
          <w:rFonts w:asciiTheme="minorHAnsi" w:hAnsiTheme="minorHAnsi"/>
        </w:rPr>
      </w:pPr>
    </w:p>
    <w:p w14:paraId="57416247" w14:textId="6C2084B0" w:rsidR="00077E89" w:rsidRDefault="00077E89" w:rsidP="00625D08">
      <w:pPr>
        <w:pStyle w:val="DeltaViewTableBody"/>
        <w:jc w:val="center"/>
        <w:rPr>
          <w:rFonts w:asciiTheme="minorHAnsi" w:hAnsiTheme="minorHAnsi"/>
          <w:b/>
          <w:caps/>
        </w:rPr>
      </w:pPr>
      <w:r>
        <w:rPr>
          <w:rFonts w:asciiTheme="minorHAnsi" w:hAnsiTheme="minorHAnsi"/>
          <w:b/>
          <w:caps/>
        </w:rPr>
        <w:t>OBJECTIVE DESIGN STANDARDS (ODS) REQUIREMENTS</w:t>
      </w:r>
    </w:p>
    <w:p w14:paraId="72919078" w14:textId="77777777" w:rsidR="001D3937" w:rsidRDefault="001D3937" w:rsidP="00625D08">
      <w:pPr>
        <w:pStyle w:val="DeltaViewTableBody"/>
        <w:jc w:val="center"/>
        <w:rPr>
          <w:rFonts w:asciiTheme="minorHAnsi" w:hAnsiTheme="minorHAnsi"/>
          <w:b/>
          <w:caps/>
        </w:rPr>
      </w:pPr>
    </w:p>
    <w:p w14:paraId="368F5292" w14:textId="77777777" w:rsidR="00077E89" w:rsidRPr="007C3125" w:rsidRDefault="00077E89" w:rsidP="007C3125">
      <w:pPr>
        <w:autoSpaceDE/>
        <w:autoSpaceDN/>
        <w:adjustRightInd/>
        <w:rPr>
          <w:rFonts w:asciiTheme="minorHAnsi" w:hAnsiTheme="minorHAnsi"/>
          <w:b/>
          <w:caps/>
          <w:sz w:val="24"/>
        </w:rPr>
      </w:pPr>
      <w:r>
        <w:rPr>
          <w:rFonts w:asciiTheme="minorHAnsi" w:hAnsiTheme="minorHAnsi"/>
          <w:b/>
          <w:caps/>
        </w:rPr>
        <w:br w:type="page"/>
      </w:r>
    </w:p>
    <w:p w14:paraId="3EC47F50" w14:textId="58CA5BE4" w:rsidR="001719C9" w:rsidRPr="00B91725" w:rsidRDefault="001719C9" w:rsidP="001719C9">
      <w:pPr>
        <w:jc w:val="center"/>
        <w:rPr>
          <w:rFonts w:asciiTheme="minorHAnsi" w:hAnsiTheme="minorHAnsi" w:cstheme="minorHAnsi"/>
          <w:sz w:val="24"/>
          <w:szCs w:val="24"/>
        </w:rPr>
      </w:pPr>
      <w:r w:rsidRPr="00B91725">
        <w:rPr>
          <w:rFonts w:asciiTheme="minorHAnsi" w:hAnsiTheme="minorHAnsi" w:cstheme="minorHAnsi"/>
          <w:sz w:val="24"/>
          <w:szCs w:val="24"/>
        </w:rPr>
        <w:lastRenderedPageBreak/>
        <w:t xml:space="preserve">EXHIBIT </w:t>
      </w:r>
      <w:r w:rsidR="00380206">
        <w:rPr>
          <w:rFonts w:asciiTheme="minorHAnsi" w:hAnsiTheme="minorHAnsi" w:cstheme="minorHAnsi"/>
          <w:sz w:val="24"/>
          <w:szCs w:val="24"/>
        </w:rPr>
        <w:t>7</w:t>
      </w:r>
    </w:p>
    <w:p w14:paraId="6EFE8153" w14:textId="77777777" w:rsidR="001719C9" w:rsidRPr="001719C9" w:rsidRDefault="001719C9" w:rsidP="009D4CE7">
      <w:pPr>
        <w:pStyle w:val="DeltaViewTableBody"/>
        <w:rPr>
          <w:rFonts w:asciiTheme="minorHAnsi" w:hAnsiTheme="minorHAnsi" w:cstheme="minorHAnsi"/>
          <w:b/>
          <w:bCs/>
          <w:caps/>
        </w:rPr>
      </w:pPr>
    </w:p>
    <w:p w14:paraId="56D13DAB" w14:textId="38FB8640" w:rsidR="001719C9" w:rsidRDefault="001719C9" w:rsidP="0068196B">
      <w:pPr>
        <w:pStyle w:val="DeltaViewTableBody"/>
        <w:jc w:val="center"/>
        <w:rPr>
          <w:rFonts w:asciiTheme="minorHAnsi" w:hAnsiTheme="minorHAnsi"/>
          <w:b/>
          <w:caps/>
        </w:rPr>
      </w:pPr>
      <w:r w:rsidRPr="00625D08">
        <w:rPr>
          <w:rFonts w:asciiTheme="minorHAnsi" w:hAnsiTheme="minorHAnsi"/>
          <w:b/>
          <w:caps/>
        </w:rPr>
        <w:t>Form of Permit to Enter</w:t>
      </w:r>
    </w:p>
    <w:p w14:paraId="245A1640" w14:textId="2F14564A" w:rsidR="00E55111" w:rsidRDefault="00E55111" w:rsidP="0068196B">
      <w:pPr>
        <w:pStyle w:val="DeltaViewTableBody"/>
        <w:jc w:val="center"/>
        <w:rPr>
          <w:rFonts w:asciiTheme="minorHAnsi" w:hAnsiTheme="minorHAnsi"/>
          <w:b/>
          <w:caps/>
        </w:rPr>
      </w:pPr>
    </w:p>
    <w:p w14:paraId="2301D720" w14:textId="77777777" w:rsidR="00E55111" w:rsidRPr="0068196B" w:rsidRDefault="00E55111" w:rsidP="00E55111">
      <w:pPr>
        <w:pStyle w:val="DeltaViewTableBody"/>
        <w:jc w:val="center"/>
        <w:rPr>
          <w:rFonts w:asciiTheme="minorHAnsi" w:hAnsiTheme="minorHAnsi"/>
          <w:bCs/>
          <w:caps/>
        </w:rPr>
      </w:pPr>
      <w:r w:rsidRPr="0068196B">
        <w:rPr>
          <w:rFonts w:asciiTheme="minorHAnsi" w:hAnsiTheme="minorHAnsi"/>
          <w:bCs/>
          <w:caps/>
        </w:rPr>
        <w:t>[</w:t>
      </w:r>
      <w:r w:rsidRPr="00E55111">
        <w:rPr>
          <w:rFonts w:asciiTheme="minorHAnsi" w:hAnsiTheme="minorHAnsi"/>
          <w:bCs/>
        </w:rPr>
        <w:t>See</w:t>
      </w:r>
      <w:r>
        <w:rPr>
          <w:rFonts w:asciiTheme="minorHAnsi" w:hAnsiTheme="minorHAnsi"/>
          <w:bCs/>
          <w:caps/>
        </w:rPr>
        <w:t xml:space="preserve"> PDF, </w:t>
      </w:r>
      <w:r>
        <w:rPr>
          <w:rFonts w:asciiTheme="minorHAnsi" w:hAnsiTheme="minorHAnsi"/>
          <w:bCs/>
        </w:rPr>
        <w:t>provided</w:t>
      </w:r>
      <w:r w:rsidRPr="0068196B">
        <w:rPr>
          <w:rFonts w:asciiTheme="minorHAnsi" w:hAnsiTheme="minorHAnsi"/>
          <w:bCs/>
          <w:caps/>
        </w:rPr>
        <w:t>]</w:t>
      </w:r>
    </w:p>
    <w:p w14:paraId="3A3F21D6" w14:textId="77777777" w:rsidR="00E55111" w:rsidRDefault="00E55111" w:rsidP="0068196B">
      <w:pPr>
        <w:pStyle w:val="DeltaViewTableBody"/>
        <w:jc w:val="center"/>
        <w:rPr>
          <w:rFonts w:asciiTheme="minorHAnsi" w:hAnsiTheme="minorHAnsi"/>
          <w:b/>
          <w:caps/>
        </w:rPr>
      </w:pPr>
    </w:p>
    <w:p w14:paraId="646B2C0C" w14:textId="71F633F4" w:rsidR="00E55111" w:rsidRPr="007C3125" w:rsidRDefault="00E55111" w:rsidP="007C3125">
      <w:pPr>
        <w:autoSpaceDE/>
        <w:autoSpaceDN/>
        <w:adjustRightInd/>
        <w:rPr>
          <w:rFonts w:asciiTheme="minorHAnsi" w:hAnsiTheme="minorHAnsi"/>
          <w:b/>
          <w:caps/>
        </w:rPr>
      </w:pPr>
    </w:p>
    <w:sectPr w:rsidR="00E55111" w:rsidRPr="007C3125" w:rsidSect="00D32A5C">
      <w:footerReference w:type="even" r:id="rId14"/>
      <w:footerReference w:type="default" r:id="rId15"/>
      <w:footerReference w:type="first" r:id="rId16"/>
      <w:pgSz w:w="12240" w:h="15840"/>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A55E" w14:textId="77777777" w:rsidR="00717379" w:rsidRDefault="00717379">
      <w:r>
        <w:separator/>
      </w:r>
    </w:p>
  </w:endnote>
  <w:endnote w:type="continuationSeparator" w:id="0">
    <w:p w14:paraId="1A935076" w14:textId="77777777" w:rsidR="00717379" w:rsidRDefault="00717379">
      <w:r>
        <w:continuationSeparator/>
      </w:r>
    </w:p>
  </w:endnote>
  <w:endnote w:type="continuationNotice" w:id="1">
    <w:p w14:paraId="4BB939FB" w14:textId="77777777" w:rsidR="00717379" w:rsidRDefault="007173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5B60" w14:textId="77777777" w:rsidR="00B65762" w:rsidRPr="003006C7" w:rsidRDefault="00B65762" w:rsidP="00CE1948">
    <w:pPr>
      <w:pStyle w:val="zDocID"/>
      <w:framePr w:wrap="around"/>
      <w:rPr>
        <w:rStyle w:val="zcDocID"/>
      </w:rPr>
    </w:pPr>
    <w:r>
      <w:rPr>
        <w:rStyle w:val="zcDocID"/>
      </w:rPr>
      <w:t>73337v1</w:t>
    </w:r>
  </w:p>
  <w:p w14:paraId="0FB0584E" w14:textId="77777777" w:rsidR="00B65762" w:rsidRDefault="00B65762" w:rsidP="00CE1948">
    <w:pPr>
      <w:pStyle w:val="DocID0"/>
    </w:pPr>
    <w:bookmarkStart w:id="107" w:name="_iDocIDField38890215-5a77-4044-aed3-4338"/>
    <w:r>
      <w:t>432\01\2457904.1</w:t>
    </w:r>
    <w:bookmarkEnd w:id="107"/>
  </w:p>
  <w:p w14:paraId="7B38677F" w14:textId="77777777" w:rsidR="00B65762" w:rsidRDefault="00B65762" w:rsidP="00726EBA">
    <w:pPr>
      <w:pStyle w:val="DocID0"/>
    </w:pPr>
    <w:bookmarkStart w:id="108" w:name="_iDocIDFieldbc36b9b3-13ab-4b3e-af52-e374"/>
    <w:r>
      <w:t>432\28\2491741.1</w:t>
    </w:r>
    <w:bookmarkEnd w:id="10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5BA47" w14:textId="4C4E265F" w:rsidR="00B65762" w:rsidRPr="00D32A5C" w:rsidRDefault="00C1467C" w:rsidP="004B2C48">
    <w:pPr>
      <w:pStyle w:val="Footer"/>
      <w:tabs>
        <w:tab w:val="clear" w:pos="4320"/>
        <w:tab w:val="clear" w:pos="8640"/>
        <w:tab w:val="center" w:pos="4680"/>
        <w:tab w:val="right" w:pos="9360"/>
      </w:tabs>
      <w:rPr>
        <w:rFonts w:ascii="Times New Roman" w:hAnsi="Times New Roman" w:cs="Times New Roman"/>
        <w:sz w:val="20"/>
        <w:szCs w:val="20"/>
      </w:rPr>
    </w:pPr>
    <w:r w:rsidRPr="00C1467C">
      <w:rPr>
        <w:noProof/>
        <w:spacing w:val="-2"/>
        <w:sz w:val="16"/>
      </w:rPr>
      <w:t>172070.1</w:t>
    </w:r>
    <w:r w:rsidR="004B2C48" w:rsidRPr="002577E2">
      <w:rPr>
        <w:rFonts w:ascii="Times New Roman" w:hAnsi="Times New Roman"/>
        <w:sz w:val="20"/>
      </w:rPr>
      <w:t xml:space="preserve"> </w:t>
    </w:r>
    <w:r w:rsidR="00B65762">
      <w:rPr>
        <w:rFonts w:ascii="Times New Roman" w:hAnsi="Times New Roman" w:cs="Times New Roman"/>
        <w:sz w:val="20"/>
        <w:szCs w:val="20"/>
      </w:rPr>
      <w:tab/>
    </w:r>
    <w:r w:rsidR="00B65762">
      <w:rPr>
        <w:rFonts w:ascii="Times New Roman" w:hAnsi="Times New Roman" w:cs="Times New Roman"/>
        <w:sz w:val="20"/>
        <w:szCs w:val="20"/>
      </w:rPr>
      <w:tab/>
    </w:r>
    <w:sdt>
      <w:sdtPr>
        <w:rPr>
          <w:rFonts w:ascii="Times New Roman" w:hAnsi="Times New Roman" w:cs="Times New Roman"/>
          <w:sz w:val="20"/>
          <w:szCs w:val="20"/>
        </w:rPr>
        <w:id w:val="1243759188"/>
        <w:docPartObj>
          <w:docPartGallery w:val="Page Numbers (Bottom of Page)"/>
          <w:docPartUnique/>
        </w:docPartObj>
      </w:sdtPr>
      <w:sdtEndPr>
        <w:rPr>
          <w:noProof/>
        </w:rPr>
      </w:sdtEndPr>
      <w:sdtContent>
        <w:r w:rsidR="00B65762" w:rsidRPr="00D32A5C">
          <w:rPr>
            <w:rFonts w:ascii="Times New Roman" w:hAnsi="Times New Roman" w:cs="Times New Roman"/>
            <w:sz w:val="20"/>
            <w:szCs w:val="20"/>
          </w:rPr>
          <w:fldChar w:fldCharType="begin"/>
        </w:r>
        <w:r w:rsidR="00B65762" w:rsidRPr="00D32A5C">
          <w:rPr>
            <w:rFonts w:ascii="Times New Roman" w:hAnsi="Times New Roman" w:cs="Times New Roman"/>
            <w:sz w:val="20"/>
            <w:szCs w:val="20"/>
          </w:rPr>
          <w:instrText xml:space="preserve"> PAGE   \* MERGEFORMAT </w:instrText>
        </w:r>
        <w:r w:rsidR="00B65762" w:rsidRPr="00D32A5C">
          <w:rPr>
            <w:rFonts w:ascii="Times New Roman" w:hAnsi="Times New Roman" w:cs="Times New Roman"/>
            <w:sz w:val="20"/>
            <w:szCs w:val="20"/>
          </w:rPr>
          <w:fldChar w:fldCharType="separate"/>
        </w:r>
        <w:r w:rsidR="00366CB4">
          <w:rPr>
            <w:rFonts w:ascii="Times New Roman" w:hAnsi="Times New Roman" w:cs="Times New Roman"/>
            <w:noProof/>
            <w:sz w:val="20"/>
            <w:szCs w:val="20"/>
          </w:rPr>
          <w:t>2</w:t>
        </w:r>
        <w:r w:rsidR="00B65762" w:rsidRPr="00D32A5C">
          <w:rPr>
            <w:rFonts w:ascii="Times New Roman" w:hAnsi="Times New Roman" w:cs="Times New Roman"/>
            <w:noProof/>
            <w:sz w:val="20"/>
            <w:szCs w:val="20"/>
          </w:rPr>
          <w:fldChar w:fldCharType="end"/>
        </w:r>
      </w:sdtContent>
    </w:sdt>
  </w:p>
  <w:p w14:paraId="34F82609" w14:textId="639CCACE" w:rsidR="00B65762" w:rsidRPr="00742DE0" w:rsidRDefault="00B65762" w:rsidP="00CE1948">
    <w:pPr>
      <w:pStyle w:val="Footer"/>
      <w:rPr>
        <w:rFonts w:ascii="Times New Roman" w:hAnsi="Times New Roman" w:cs="Times New Roman"/>
        <w:sz w:val="20"/>
        <w:szCs w:val="20"/>
      </w:rPr>
    </w:pPr>
    <w:r w:rsidRPr="00D32A5C">
      <w:rPr>
        <w:rFonts w:ascii="Times New Roman" w:hAnsi="Times New Roman" w:cs="Times New Roman"/>
        <w:sz w:val="20"/>
        <w:szCs w:val="20"/>
      </w:rPr>
      <w:t xml:space="preserve">Exclusive Negotiating Agreement for Development at </w:t>
    </w:r>
    <w:r w:rsidRPr="00B36514">
      <w:rPr>
        <w:rFonts w:ascii="Times New Roman" w:hAnsi="Times New Roman" w:cs="Times New Roman"/>
        <w:sz w:val="20"/>
        <w:szCs w:val="20"/>
      </w:rPr>
      <w:t xml:space="preserve">the </w:t>
    </w:r>
    <w:r w:rsidR="00B85EF1">
      <w:rPr>
        <w:rFonts w:ascii="Times New Roman" w:hAnsi="Times New Roman" w:cs="Times New Roman"/>
        <w:color w:val="000000"/>
        <w:sz w:val="20"/>
        <w:szCs w:val="20"/>
      </w:rPr>
      <w:t>Ashby</w:t>
    </w:r>
    <w:r w:rsidR="005B336D">
      <w:rPr>
        <w:rFonts w:ascii="Times New Roman" w:hAnsi="Times New Roman" w:cs="Times New Roman"/>
        <w:color w:val="000000"/>
        <w:sz w:val="24"/>
        <w:szCs w:val="24"/>
      </w:rPr>
      <w:t xml:space="preserve"> </w:t>
    </w:r>
    <w:r w:rsidRPr="00D32A5C">
      <w:rPr>
        <w:rFonts w:ascii="Times New Roman" w:hAnsi="Times New Roman" w:cs="Times New Roman"/>
        <w:sz w:val="20"/>
        <w:szCs w:val="20"/>
      </w:rPr>
      <w:t>BART Station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76BB0" w14:textId="1F8B5DF2" w:rsidR="00B65762" w:rsidRDefault="00C1467C" w:rsidP="004B2C48">
    <w:pPr>
      <w:pStyle w:val="Footer"/>
      <w:tabs>
        <w:tab w:val="clear" w:pos="4320"/>
        <w:tab w:val="clear" w:pos="8640"/>
        <w:tab w:val="center" w:pos="4680"/>
        <w:tab w:val="right" w:pos="9360"/>
      </w:tabs>
    </w:pPr>
    <w:r w:rsidRPr="00C1467C">
      <w:rPr>
        <w:noProof/>
        <w:spacing w:val="-2"/>
        <w:sz w:val="16"/>
      </w:rPr>
      <w:t>172070.1</w:t>
    </w:r>
    <w:r w:rsidR="004B2C4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B72F1" w14:textId="77777777" w:rsidR="00717379" w:rsidRDefault="00717379">
      <w:r>
        <w:separator/>
      </w:r>
    </w:p>
  </w:footnote>
  <w:footnote w:type="continuationSeparator" w:id="0">
    <w:p w14:paraId="0466F335" w14:textId="77777777" w:rsidR="00717379" w:rsidRDefault="00717379">
      <w:r>
        <w:continuationSeparator/>
      </w:r>
    </w:p>
  </w:footnote>
  <w:footnote w:type="continuationNotice" w:id="1">
    <w:p w14:paraId="4683E7DD" w14:textId="77777777" w:rsidR="00717379" w:rsidRDefault="00717379"/>
  </w:footnote>
  <w:footnote w:id="2">
    <w:p w14:paraId="515EB5F1" w14:textId="77777777" w:rsidR="007F3C4C" w:rsidRPr="00CD5A75" w:rsidRDefault="00315A5E" w:rsidP="007F3C4C">
      <w:pPr>
        <w:widowControl w:val="0"/>
        <w:tabs>
          <w:tab w:val="left" w:pos="450"/>
        </w:tabs>
        <w:adjustRightInd/>
        <w:spacing w:before="21"/>
        <w:rPr>
          <w:rFonts w:asciiTheme="minorHAnsi" w:hAnsiTheme="minorHAnsi" w:cstheme="minorHAnsi"/>
          <w:sz w:val="20"/>
          <w:szCs w:val="20"/>
        </w:rPr>
      </w:pPr>
      <w:r>
        <w:rPr>
          <w:rStyle w:val="FootnoteReference"/>
        </w:rPr>
        <w:footnoteRef/>
      </w:r>
      <w:r>
        <w:t xml:space="preserve"> </w:t>
      </w:r>
      <w:r w:rsidR="007F3C4C" w:rsidRPr="00CD5A75">
        <w:rPr>
          <w:rFonts w:asciiTheme="minorHAnsi" w:hAnsiTheme="minorHAnsi" w:cstheme="minorHAnsi"/>
          <w:sz w:val="20"/>
          <w:szCs w:val="20"/>
        </w:rPr>
        <w:t>Budget is estimate only. Changes to Schedule of Performance and multiple design, term</w:t>
      </w:r>
    </w:p>
    <w:p w14:paraId="196614BD" w14:textId="3976C427" w:rsidR="00315A5E" w:rsidRPr="00CD5A75" w:rsidRDefault="007F3C4C" w:rsidP="007F3C4C">
      <w:pPr>
        <w:pStyle w:val="FootnoteText"/>
        <w:rPr>
          <w:rFonts w:asciiTheme="minorHAnsi" w:hAnsiTheme="minorHAnsi" w:cstheme="minorHAnsi"/>
        </w:rPr>
      </w:pPr>
      <w:r w:rsidRPr="0015316E">
        <w:rPr>
          <w:rFonts w:asciiTheme="minorHAnsi" w:hAnsiTheme="minorHAnsi" w:cstheme="minorHAnsi"/>
        </w:rPr>
        <w:t>sheet/pro forma, or legal iterations may require additional budget</w:t>
      </w:r>
      <w:r>
        <w:rPr>
          <w:rFonts w:asciiTheme="minorHAnsi" w:hAnsiTheme="minorHAnsi" w:cstheme="minorHAnsi"/>
        </w:rPr>
        <w:t xml:space="preserve"> and/or addition of new budget categories</w:t>
      </w:r>
      <w:r w:rsidRPr="0015316E">
        <w:rPr>
          <w:rFonts w:asciiTheme="minorHAnsi" w:hAnsiTheme="minorHAnsi" w:cstheme="minorHAnsi"/>
        </w:rPr>
        <w:t>.</w:t>
      </w:r>
    </w:p>
  </w:footnote>
  <w:footnote w:id="3">
    <w:p w14:paraId="12796F47" w14:textId="2D14FE8B" w:rsidR="007F3C4C" w:rsidRPr="00CD5A75" w:rsidRDefault="007F3C4C" w:rsidP="00CD5A75">
      <w:pPr>
        <w:widowControl w:val="0"/>
        <w:tabs>
          <w:tab w:val="left" w:pos="450"/>
        </w:tabs>
        <w:adjustRightInd/>
        <w:spacing w:before="21"/>
        <w:rPr>
          <w:rFonts w:asciiTheme="minorHAnsi" w:hAnsiTheme="minorHAnsi" w:cstheme="minorHAnsi"/>
          <w:sz w:val="20"/>
          <w:szCs w:val="20"/>
        </w:rPr>
      </w:pPr>
      <w:r>
        <w:rPr>
          <w:rStyle w:val="FootnoteReference"/>
        </w:rPr>
        <w:footnoteRef/>
      </w:r>
      <w:r>
        <w:t xml:space="preserve"> </w:t>
      </w:r>
      <w:r w:rsidR="004A4E7C">
        <w:rPr>
          <w:rFonts w:asciiTheme="minorHAnsi" w:hAnsiTheme="minorHAnsi" w:cstheme="minorHAnsi"/>
          <w:sz w:val="20"/>
          <w:szCs w:val="20"/>
        </w:rPr>
        <w:t>Property Development</w:t>
      </w:r>
      <w:r w:rsidR="00126EFE" w:rsidRPr="00CD5A75">
        <w:rPr>
          <w:rFonts w:asciiTheme="minorHAnsi" w:hAnsiTheme="minorHAnsi" w:cstheme="minorHAnsi"/>
          <w:sz w:val="20"/>
          <w:szCs w:val="20"/>
        </w:rPr>
        <w:t xml:space="preserve"> staff budget will be a fixed fee for the 24-month ENA period; this line item is capped and reflects only a fraction of BART’s actual cost.</w:t>
      </w:r>
    </w:p>
  </w:footnote>
  <w:footnote w:id="4">
    <w:p w14:paraId="4433C841" w14:textId="2A482696" w:rsidR="007F3C4C" w:rsidRPr="00CD5A75" w:rsidRDefault="007F3C4C">
      <w:pPr>
        <w:pStyle w:val="FootnoteText"/>
        <w:rPr>
          <w:rFonts w:asciiTheme="minorHAnsi" w:hAnsiTheme="minorHAnsi" w:cstheme="minorHAnsi"/>
        </w:rPr>
      </w:pPr>
      <w:r>
        <w:rPr>
          <w:rStyle w:val="FootnoteReference"/>
        </w:rPr>
        <w:footnoteRef/>
      </w:r>
      <w:r>
        <w:t xml:space="preserve"> </w:t>
      </w:r>
      <w:r w:rsidR="00CD5A75" w:rsidRPr="00CD5A75">
        <w:rPr>
          <w:rFonts w:asciiTheme="minorHAnsi" w:hAnsiTheme="minorHAnsi" w:cstheme="minorHAnsi"/>
        </w:rPr>
        <w:t>Assumes up to 3 reviews of conceptual design elements followed by 1 full preapplication package review. If additional pre-entitlement design review is required, costs may be subject to increase beyond anticipated budget. During ENA phase, this work is expected to be performed in-house by BART staff, but outside consultants may be utilized for review as needed.</w:t>
      </w:r>
    </w:p>
  </w:footnote>
  <w:footnote w:id="5">
    <w:p w14:paraId="187FA97E" w14:textId="77777777" w:rsidR="00CD5A75" w:rsidRPr="00CD5A75" w:rsidRDefault="00003740" w:rsidP="00CD5A75">
      <w:pPr>
        <w:widowControl w:val="0"/>
        <w:tabs>
          <w:tab w:val="left" w:pos="450"/>
        </w:tabs>
        <w:adjustRightInd/>
        <w:spacing w:before="21"/>
        <w:rPr>
          <w:rFonts w:asciiTheme="minorHAnsi" w:hAnsiTheme="minorHAnsi" w:cstheme="minorHAnsi"/>
          <w:sz w:val="20"/>
          <w:szCs w:val="20"/>
        </w:rPr>
      </w:pPr>
      <w:r>
        <w:rPr>
          <w:rStyle w:val="FootnoteReference"/>
        </w:rPr>
        <w:footnoteRef/>
      </w:r>
      <w:r>
        <w:t xml:space="preserve"> </w:t>
      </w:r>
      <w:r w:rsidR="00CD5A75" w:rsidRPr="00CD5A75">
        <w:rPr>
          <w:rFonts w:asciiTheme="minorHAnsi" w:hAnsiTheme="minorHAnsi" w:cstheme="minorHAnsi"/>
          <w:sz w:val="20"/>
          <w:szCs w:val="20"/>
        </w:rPr>
        <w:t>All external costs for consultants and outside counsel shall be reimbursed at cost. BART will notify developer if cost is estimated to exceed the anticipated budget for those costs.</w:t>
      </w:r>
    </w:p>
    <w:p w14:paraId="30A6CA60" w14:textId="7495F42D" w:rsidR="00003740" w:rsidRDefault="0000374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58B6DA2C"/>
    <w:lvl w:ilvl="0">
      <w:start w:val="1"/>
      <w:numFmt w:val="lowerRoman"/>
      <w:lvlText w:val="(%1)"/>
      <w:lvlJc w:val="left"/>
      <w:pPr>
        <w:tabs>
          <w:tab w:val="num" w:pos="2865"/>
        </w:tabs>
        <w:ind w:left="2865" w:hanging="720"/>
      </w:pPr>
      <w:rPr>
        <w:rFonts w:hint="eastAsia"/>
        <w:spacing w:val="0"/>
      </w:rPr>
    </w:lvl>
  </w:abstractNum>
  <w:abstractNum w:abstractNumId="1" w15:restartNumberingAfterBreak="0">
    <w:nsid w:val="00000002"/>
    <w:multiLevelType w:val="multilevel"/>
    <w:tmpl w:val="801C14CC"/>
    <w:lvl w:ilvl="0">
      <w:start w:val="1"/>
      <w:numFmt w:val="decimal"/>
      <w:pStyle w:val="Heading1"/>
      <w:lvlText w:val="%1"/>
      <w:lvlJc w:val="left"/>
      <w:pPr>
        <w:tabs>
          <w:tab w:val="num" w:pos="432"/>
        </w:tabs>
        <w:ind w:left="432" w:hanging="432"/>
      </w:pPr>
      <w:rPr>
        <w:spacing w:val="0"/>
      </w:rPr>
    </w:lvl>
    <w:lvl w:ilvl="1">
      <w:start w:val="1"/>
      <w:numFmt w:val="decimal"/>
      <w:pStyle w:val="Heading2"/>
      <w:lvlText w:val="%1.%2"/>
      <w:lvlJc w:val="left"/>
      <w:pPr>
        <w:tabs>
          <w:tab w:val="num" w:pos="576"/>
        </w:tabs>
        <w:ind w:left="576" w:hanging="576"/>
      </w:pPr>
      <w:rPr>
        <w:spacing w:val="0"/>
      </w:rPr>
    </w:lvl>
    <w:lvl w:ilvl="2">
      <w:start w:val="1"/>
      <w:numFmt w:val="decimal"/>
      <w:pStyle w:val="Heading3"/>
      <w:lvlText w:val="%1.%2.%3"/>
      <w:lvlJc w:val="left"/>
      <w:pPr>
        <w:tabs>
          <w:tab w:val="num" w:pos="720"/>
        </w:tabs>
        <w:ind w:left="720" w:hanging="720"/>
      </w:pPr>
      <w:rPr>
        <w:spacing w:val="0"/>
      </w:rPr>
    </w:lvl>
    <w:lvl w:ilvl="3">
      <w:start w:val="1"/>
      <w:numFmt w:val="decimal"/>
      <w:pStyle w:val="Heading4"/>
      <w:lvlText w:val="%1.%2.%3.%4"/>
      <w:lvlJc w:val="left"/>
      <w:pPr>
        <w:tabs>
          <w:tab w:val="num" w:pos="864"/>
        </w:tabs>
        <w:ind w:left="864" w:hanging="864"/>
      </w:pPr>
      <w:rPr>
        <w:spacing w:val="0"/>
      </w:rPr>
    </w:lvl>
    <w:lvl w:ilvl="4">
      <w:start w:val="1"/>
      <w:numFmt w:val="decimal"/>
      <w:pStyle w:val="Heading5"/>
      <w:lvlText w:val="%1.%2.%3.%4.%5"/>
      <w:lvlJc w:val="left"/>
      <w:pPr>
        <w:tabs>
          <w:tab w:val="num" w:pos="1008"/>
        </w:tabs>
        <w:ind w:left="1008" w:hanging="1008"/>
      </w:pPr>
      <w:rPr>
        <w:spacing w:val="0"/>
      </w:rPr>
    </w:lvl>
    <w:lvl w:ilvl="5">
      <w:start w:val="1"/>
      <w:numFmt w:val="decimal"/>
      <w:pStyle w:val="Heading6"/>
      <w:lvlText w:val="%1.%2.%3.%4.%5.%6"/>
      <w:lvlJc w:val="left"/>
      <w:pPr>
        <w:tabs>
          <w:tab w:val="num" w:pos="1152"/>
        </w:tabs>
        <w:ind w:left="1152" w:hanging="1152"/>
      </w:pPr>
      <w:rPr>
        <w:spacing w:val="0"/>
      </w:rPr>
    </w:lvl>
    <w:lvl w:ilvl="6">
      <w:start w:val="1"/>
      <w:numFmt w:val="decimal"/>
      <w:pStyle w:val="Heading7"/>
      <w:lvlText w:val="%1.%2.%3.%4.%5.%6.%7"/>
      <w:lvlJc w:val="left"/>
      <w:pPr>
        <w:tabs>
          <w:tab w:val="num" w:pos="1296"/>
        </w:tabs>
        <w:ind w:left="1296" w:hanging="1296"/>
      </w:pPr>
      <w:rPr>
        <w:spacing w:val="0"/>
      </w:rPr>
    </w:lvl>
    <w:lvl w:ilvl="7">
      <w:start w:val="1"/>
      <w:numFmt w:val="decimal"/>
      <w:pStyle w:val="Heading8"/>
      <w:lvlText w:val="%1.%2.%3.%4.%5.%6.%7.%8"/>
      <w:lvlJc w:val="left"/>
      <w:pPr>
        <w:tabs>
          <w:tab w:val="num" w:pos="1440"/>
        </w:tabs>
        <w:ind w:left="1440" w:hanging="1440"/>
      </w:pPr>
      <w:rPr>
        <w:spacing w:val="0"/>
      </w:rPr>
    </w:lvl>
    <w:lvl w:ilvl="8">
      <w:start w:val="1"/>
      <w:numFmt w:val="decimal"/>
      <w:pStyle w:val="Heading9"/>
      <w:lvlText w:val="%1.%2.%3.%4.%5.%6.%7.%8.%9"/>
      <w:lvlJc w:val="left"/>
      <w:pPr>
        <w:tabs>
          <w:tab w:val="num" w:pos="1584"/>
        </w:tabs>
        <w:ind w:left="1584" w:hanging="1584"/>
      </w:pPr>
      <w:rPr>
        <w:spacing w:val="0"/>
      </w:rPr>
    </w:lvl>
  </w:abstractNum>
  <w:abstractNum w:abstractNumId="2" w15:restartNumberingAfterBreak="0">
    <w:nsid w:val="00000003"/>
    <w:multiLevelType w:val="singleLevel"/>
    <w:tmpl w:val="83667F2E"/>
    <w:lvl w:ilvl="0">
      <w:start w:val="1"/>
      <w:numFmt w:val="lowerLetter"/>
      <w:lvlText w:val="%1)"/>
      <w:lvlJc w:val="left"/>
      <w:pPr>
        <w:tabs>
          <w:tab w:val="num" w:pos="2145"/>
        </w:tabs>
        <w:ind w:left="2145" w:hanging="720"/>
      </w:pPr>
      <w:rPr>
        <w:rFonts w:hint="eastAsia"/>
        <w:spacing w:val="0"/>
      </w:rPr>
    </w:lvl>
  </w:abstractNum>
  <w:abstractNum w:abstractNumId="3" w15:restartNumberingAfterBreak="0">
    <w:nsid w:val="00000004"/>
    <w:multiLevelType w:val="multilevel"/>
    <w:tmpl w:val="E3385E1A"/>
    <w:lvl w:ilvl="0">
      <w:start w:val="6"/>
      <w:numFmt w:val="decimal"/>
      <w:lvlText w:val="%1"/>
      <w:lvlJc w:val="left"/>
      <w:pPr>
        <w:tabs>
          <w:tab w:val="num" w:pos="720"/>
        </w:tabs>
        <w:ind w:left="720" w:hanging="720"/>
      </w:pPr>
      <w:rPr>
        <w:rFonts w:hint="default"/>
        <w:spacing w:val="0"/>
      </w:rPr>
    </w:lvl>
    <w:lvl w:ilvl="1">
      <w:start w:val="1"/>
      <w:numFmt w:val="decimal"/>
      <w:lvlText w:val="8.%2"/>
      <w:lvlJc w:val="left"/>
      <w:pPr>
        <w:tabs>
          <w:tab w:val="num" w:pos="1425"/>
        </w:tabs>
        <w:ind w:left="1425" w:hanging="720"/>
      </w:pPr>
      <w:rPr>
        <w:rFonts w:hint="eastAsia"/>
        <w:spacing w:val="0"/>
      </w:rPr>
    </w:lvl>
    <w:lvl w:ilvl="2">
      <w:start w:val="1"/>
      <w:numFmt w:val="decimal"/>
      <w:lvlText w:val="%1.%2.%3"/>
      <w:lvlJc w:val="left"/>
      <w:pPr>
        <w:tabs>
          <w:tab w:val="num" w:pos="2130"/>
        </w:tabs>
        <w:ind w:left="2130" w:hanging="720"/>
      </w:pPr>
      <w:rPr>
        <w:rFonts w:hint="eastAsia"/>
        <w:spacing w:val="0"/>
      </w:rPr>
    </w:lvl>
    <w:lvl w:ilvl="3">
      <w:start w:val="1"/>
      <w:numFmt w:val="decimal"/>
      <w:lvlText w:val="%1.%2.%3.%4"/>
      <w:lvlJc w:val="left"/>
      <w:pPr>
        <w:tabs>
          <w:tab w:val="num" w:pos="2835"/>
        </w:tabs>
        <w:ind w:left="2835" w:hanging="720"/>
      </w:pPr>
      <w:rPr>
        <w:rFonts w:hint="eastAsia"/>
        <w:spacing w:val="0"/>
      </w:rPr>
    </w:lvl>
    <w:lvl w:ilvl="4">
      <w:start w:val="1"/>
      <w:numFmt w:val="decimal"/>
      <w:lvlText w:val="%1.%2.%3.%4.%5"/>
      <w:lvlJc w:val="left"/>
      <w:pPr>
        <w:tabs>
          <w:tab w:val="num" w:pos="3900"/>
        </w:tabs>
        <w:ind w:left="3900" w:hanging="1080"/>
      </w:pPr>
      <w:rPr>
        <w:rFonts w:hint="eastAsia"/>
        <w:spacing w:val="0"/>
      </w:rPr>
    </w:lvl>
    <w:lvl w:ilvl="5">
      <w:start w:val="1"/>
      <w:numFmt w:val="decimal"/>
      <w:lvlText w:val="%1.%2.%3.%4.%5.%6"/>
      <w:lvlJc w:val="left"/>
      <w:pPr>
        <w:tabs>
          <w:tab w:val="num" w:pos="4605"/>
        </w:tabs>
        <w:ind w:left="4605" w:hanging="1080"/>
      </w:pPr>
      <w:rPr>
        <w:rFonts w:hint="eastAsia"/>
        <w:spacing w:val="0"/>
      </w:rPr>
    </w:lvl>
    <w:lvl w:ilvl="6">
      <w:start w:val="1"/>
      <w:numFmt w:val="decimal"/>
      <w:lvlText w:val="%1.%2.%3.%4.%5.%6.%7"/>
      <w:lvlJc w:val="left"/>
      <w:pPr>
        <w:tabs>
          <w:tab w:val="num" w:pos="5670"/>
        </w:tabs>
        <w:ind w:left="5670" w:hanging="1440"/>
      </w:pPr>
      <w:rPr>
        <w:rFonts w:hint="eastAsia"/>
        <w:spacing w:val="0"/>
      </w:rPr>
    </w:lvl>
    <w:lvl w:ilvl="7">
      <w:start w:val="1"/>
      <w:numFmt w:val="decimal"/>
      <w:lvlText w:val="%1.%2.%3.%4.%5.%6.%7.%8"/>
      <w:lvlJc w:val="left"/>
      <w:pPr>
        <w:tabs>
          <w:tab w:val="num" w:pos="6375"/>
        </w:tabs>
        <w:ind w:left="6375" w:hanging="1440"/>
      </w:pPr>
      <w:rPr>
        <w:rFonts w:hint="eastAsia"/>
        <w:spacing w:val="0"/>
      </w:rPr>
    </w:lvl>
    <w:lvl w:ilvl="8">
      <w:start w:val="1"/>
      <w:numFmt w:val="decimal"/>
      <w:lvlText w:val="%1.%2.%3.%4.%5.%6.%7.%8.%9"/>
      <w:lvlJc w:val="left"/>
      <w:pPr>
        <w:tabs>
          <w:tab w:val="num" w:pos="7440"/>
        </w:tabs>
        <w:ind w:left="7440" w:hanging="1800"/>
      </w:pPr>
      <w:rPr>
        <w:rFonts w:hint="eastAsia"/>
        <w:spacing w:val="0"/>
      </w:rPr>
    </w:lvl>
  </w:abstractNum>
  <w:abstractNum w:abstractNumId="4" w15:restartNumberingAfterBreak="0">
    <w:nsid w:val="00000005"/>
    <w:multiLevelType w:val="singleLevel"/>
    <w:tmpl w:val="0F581CCC"/>
    <w:lvl w:ilvl="0">
      <w:start w:val="1"/>
      <w:numFmt w:val="lowerRoman"/>
      <w:lvlText w:val="(%1)"/>
      <w:lvlJc w:val="left"/>
      <w:pPr>
        <w:tabs>
          <w:tab w:val="num" w:pos="2880"/>
        </w:tabs>
        <w:ind w:left="2880" w:hanging="720"/>
      </w:pPr>
      <w:rPr>
        <w:rFonts w:hint="eastAsia"/>
        <w:spacing w:val="0"/>
      </w:rPr>
    </w:lvl>
  </w:abstractNum>
  <w:abstractNum w:abstractNumId="5" w15:restartNumberingAfterBreak="0">
    <w:nsid w:val="00000006"/>
    <w:multiLevelType w:val="singleLevel"/>
    <w:tmpl w:val="378C76F2"/>
    <w:lvl w:ilvl="0">
      <w:start w:val="1"/>
      <w:numFmt w:val="upperLetter"/>
      <w:lvlText w:val="%1."/>
      <w:lvlJc w:val="left"/>
      <w:pPr>
        <w:tabs>
          <w:tab w:val="num" w:pos="1440"/>
        </w:tabs>
        <w:ind w:left="1440" w:hanging="720"/>
      </w:pPr>
      <w:rPr>
        <w:rFonts w:hint="eastAsia"/>
        <w:spacing w:val="0"/>
      </w:rPr>
    </w:lvl>
  </w:abstractNum>
  <w:abstractNum w:abstractNumId="6" w15:restartNumberingAfterBreak="0">
    <w:nsid w:val="00000007"/>
    <w:multiLevelType w:val="hybridMultilevel"/>
    <w:tmpl w:val="CF0A4FB6"/>
    <w:lvl w:ilvl="0" w:tplc="0872544A">
      <w:start w:val="5"/>
      <w:numFmt w:val="lowerLetter"/>
      <w:lvlText w:val="%1)"/>
      <w:lvlJc w:val="left"/>
      <w:pPr>
        <w:tabs>
          <w:tab w:val="num" w:pos="1800"/>
        </w:tabs>
        <w:ind w:left="1800" w:hanging="360"/>
      </w:pPr>
      <w:rPr>
        <w:rFonts w:hint="default"/>
        <w:spacing w:val="0"/>
      </w:rPr>
    </w:lvl>
    <w:lvl w:ilvl="1" w:tplc="28522C2A">
      <w:start w:val="1"/>
      <w:numFmt w:val="lowerLetter"/>
      <w:lvlText w:val="%2."/>
      <w:lvlJc w:val="left"/>
      <w:pPr>
        <w:tabs>
          <w:tab w:val="num" w:pos="1440"/>
        </w:tabs>
        <w:ind w:left="1440" w:hanging="360"/>
      </w:pPr>
      <w:rPr>
        <w:spacing w:val="0"/>
      </w:rPr>
    </w:lvl>
    <w:lvl w:ilvl="2" w:tplc="9BACAC38">
      <w:start w:val="1"/>
      <w:numFmt w:val="lowerRoman"/>
      <w:lvlText w:val="%3."/>
      <w:lvlJc w:val="right"/>
      <w:pPr>
        <w:tabs>
          <w:tab w:val="num" w:pos="2160"/>
        </w:tabs>
        <w:ind w:left="2160" w:hanging="180"/>
      </w:pPr>
      <w:rPr>
        <w:spacing w:val="0"/>
      </w:rPr>
    </w:lvl>
    <w:lvl w:ilvl="3" w:tplc="55E6EC94">
      <w:start w:val="1"/>
      <w:numFmt w:val="decimal"/>
      <w:lvlText w:val="%4."/>
      <w:lvlJc w:val="left"/>
      <w:pPr>
        <w:tabs>
          <w:tab w:val="num" w:pos="2880"/>
        </w:tabs>
        <w:ind w:left="2880" w:hanging="360"/>
      </w:pPr>
      <w:rPr>
        <w:spacing w:val="0"/>
      </w:rPr>
    </w:lvl>
    <w:lvl w:ilvl="4" w:tplc="69FA042C">
      <w:start w:val="1"/>
      <w:numFmt w:val="lowerLetter"/>
      <w:lvlText w:val="%5."/>
      <w:lvlJc w:val="left"/>
      <w:pPr>
        <w:tabs>
          <w:tab w:val="num" w:pos="3600"/>
        </w:tabs>
        <w:ind w:left="3600" w:hanging="360"/>
      </w:pPr>
      <w:rPr>
        <w:spacing w:val="0"/>
      </w:rPr>
    </w:lvl>
    <w:lvl w:ilvl="5" w:tplc="63EEFDE2">
      <w:start w:val="1"/>
      <w:numFmt w:val="lowerRoman"/>
      <w:lvlText w:val="%6."/>
      <w:lvlJc w:val="right"/>
      <w:pPr>
        <w:tabs>
          <w:tab w:val="num" w:pos="4320"/>
        </w:tabs>
        <w:ind w:left="4320" w:hanging="180"/>
      </w:pPr>
      <w:rPr>
        <w:spacing w:val="0"/>
      </w:rPr>
    </w:lvl>
    <w:lvl w:ilvl="6" w:tplc="7906571C">
      <w:start w:val="1"/>
      <w:numFmt w:val="decimal"/>
      <w:lvlText w:val="%7."/>
      <w:lvlJc w:val="left"/>
      <w:pPr>
        <w:tabs>
          <w:tab w:val="num" w:pos="5040"/>
        </w:tabs>
        <w:ind w:left="5040" w:hanging="360"/>
      </w:pPr>
      <w:rPr>
        <w:spacing w:val="0"/>
      </w:rPr>
    </w:lvl>
    <w:lvl w:ilvl="7" w:tplc="4F6A019C">
      <w:start w:val="1"/>
      <w:numFmt w:val="lowerLetter"/>
      <w:lvlText w:val="%8."/>
      <w:lvlJc w:val="left"/>
      <w:pPr>
        <w:tabs>
          <w:tab w:val="num" w:pos="5760"/>
        </w:tabs>
        <w:ind w:left="5760" w:hanging="360"/>
      </w:pPr>
      <w:rPr>
        <w:spacing w:val="0"/>
      </w:rPr>
    </w:lvl>
    <w:lvl w:ilvl="8" w:tplc="04DCD3CC">
      <w:start w:val="1"/>
      <w:numFmt w:val="lowerRoman"/>
      <w:lvlText w:val="%9."/>
      <w:lvlJc w:val="right"/>
      <w:pPr>
        <w:tabs>
          <w:tab w:val="num" w:pos="6480"/>
        </w:tabs>
        <w:ind w:left="6480" w:hanging="180"/>
      </w:pPr>
      <w:rPr>
        <w:spacing w:val="0"/>
      </w:rPr>
    </w:lvl>
  </w:abstractNum>
  <w:abstractNum w:abstractNumId="7" w15:restartNumberingAfterBreak="0">
    <w:nsid w:val="00000008"/>
    <w:multiLevelType w:val="singleLevel"/>
    <w:tmpl w:val="2BEA08D4"/>
    <w:lvl w:ilvl="0">
      <w:start w:val="1"/>
      <w:numFmt w:val="lowerRoman"/>
      <w:lvlText w:val="(%1)"/>
      <w:lvlJc w:val="left"/>
      <w:pPr>
        <w:tabs>
          <w:tab w:val="num" w:pos="2865"/>
        </w:tabs>
        <w:ind w:left="2865" w:hanging="720"/>
      </w:pPr>
      <w:rPr>
        <w:rFonts w:hint="eastAsia"/>
        <w:spacing w:val="0"/>
      </w:rPr>
    </w:lvl>
  </w:abstractNum>
  <w:abstractNum w:abstractNumId="8" w15:restartNumberingAfterBreak="0">
    <w:nsid w:val="00000009"/>
    <w:multiLevelType w:val="hybridMultilevel"/>
    <w:tmpl w:val="D29684A0"/>
    <w:lvl w:ilvl="0" w:tplc="3FE8F2EC">
      <w:start w:val="3"/>
      <w:numFmt w:val="lowerLetter"/>
      <w:lvlText w:val="%1)"/>
      <w:lvlJc w:val="left"/>
      <w:pPr>
        <w:tabs>
          <w:tab w:val="num" w:pos="2145"/>
        </w:tabs>
        <w:ind w:left="2145" w:hanging="720"/>
      </w:pPr>
      <w:rPr>
        <w:rFonts w:hint="default"/>
        <w:spacing w:val="0"/>
      </w:rPr>
    </w:lvl>
    <w:lvl w:ilvl="1" w:tplc="CC5EDD66">
      <w:start w:val="1"/>
      <w:numFmt w:val="lowerLetter"/>
      <w:lvlText w:val="%2."/>
      <w:lvlJc w:val="left"/>
      <w:pPr>
        <w:tabs>
          <w:tab w:val="num" w:pos="1440"/>
        </w:tabs>
        <w:ind w:left="1440" w:hanging="360"/>
      </w:pPr>
      <w:rPr>
        <w:spacing w:val="0"/>
      </w:rPr>
    </w:lvl>
    <w:lvl w:ilvl="2" w:tplc="20326DC6">
      <w:start w:val="1"/>
      <w:numFmt w:val="lowerRoman"/>
      <w:lvlText w:val="%3."/>
      <w:lvlJc w:val="right"/>
      <w:pPr>
        <w:tabs>
          <w:tab w:val="num" w:pos="2160"/>
        </w:tabs>
        <w:ind w:left="2160" w:hanging="180"/>
      </w:pPr>
      <w:rPr>
        <w:spacing w:val="0"/>
      </w:rPr>
    </w:lvl>
    <w:lvl w:ilvl="3" w:tplc="E82C8BAE">
      <w:start w:val="1"/>
      <w:numFmt w:val="decimal"/>
      <w:lvlText w:val="%4."/>
      <w:lvlJc w:val="left"/>
      <w:pPr>
        <w:tabs>
          <w:tab w:val="num" w:pos="2880"/>
        </w:tabs>
        <w:ind w:left="2880" w:hanging="360"/>
      </w:pPr>
      <w:rPr>
        <w:spacing w:val="0"/>
      </w:rPr>
    </w:lvl>
    <w:lvl w:ilvl="4" w:tplc="23721FCA">
      <w:start w:val="1"/>
      <w:numFmt w:val="lowerLetter"/>
      <w:lvlText w:val="%5."/>
      <w:lvlJc w:val="left"/>
      <w:pPr>
        <w:tabs>
          <w:tab w:val="num" w:pos="3600"/>
        </w:tabs>
        <w:ind w:left="3600" w:hanging="360"/>
      </w:pPr>
      <w:rPr>
        <w:spacing w:val="0"/>
      </w:rPr>
    </w:lvl>
    <w:lvl w:ilvl="5" w:tplc="CF465DE0">
      <w:start w:val="1"/>
      <w:numFmt w:val="lowerRoman"/>
      <w:lvlText w:val="%6."/>
      <w:lvlJc w:val="right"/>
      <w:pPr>
        <w:tabs>
          <w:tab w:val="num" w:pos="4320"/>
        </w:tabs>
        <w:ind w:left="4320" w:hanging="180"/>
      </w:pPr>
      <w:rPr>
        <w:spacing w:val="0"/>
      </w:rPr>
    </w:lvl>
    <w:lvl w:ilvl="6" w:tplc="B7EC4BE6">
      <w:start w:val="1"/>
      <w:numFmt w:val="decimal"/>
      <w:lvlText w:val="%7."/>
      <w:lvlJc w:val="left"/>
      <w:pPr>
        <w:tabs>
          <w:tab w:val="num" w:pos="5040"/>
        </w:tabs>
        <w:ind w:left="5040" w:hanging="360"/>
      </w:pPr>
      <w:rPr>
        <w:spacing w:val="0"/>
      </w:rPr>
    </w:lvl>
    <w:lvl w:ilvl="7" w:tplc="47DC108E">
      <w:start w:val="1"/>
      <w:numFmt w:val="lowerLetter"/>
      <w:lvlText w:val="%8."/>
      <w:lvlJc w:val="left"/>
      <w:pPr>
        <w:tabs>
          <w:tab w:val="num" w:pos="5760"/>
        </w:tabs>
        <w:ind w:left="5760" w:hanging="360"/>
      </w:pPr>
      <w:rPr>
        <w:spacing w:val="0"/>
      </w:rPr>
    </w:lvl>
    <w:lvl w:ilvl="8" w:tplc="9F528C0A">
      <w:start w:val="1"/>
      <w:numFmt w:val="lowerRoman"/>
      <w:lvlText w:val="%9."/>
      <w:lvlJc w:val="right"/>
      <w:pPr>
        <w:tabs>
          <w:tab w:val="num" w:pos="6480"/>
        </w:tabs>
        <w:ind w:left="6480" w:hanging="180"/>
      </w:pPr>
      <w:rPr>
        <w:spacing w:val="0"/>
      </w:rPr>
    </w:lvl>
  </w:abstractNum>
  <w:abstractNum w:abstractNumId="9" w15:restartNumberingAfterBreak="0">
    <w:nsid w:val="0000000A"/>
    <w:multiLevelType w:val="multilevel"/>
    <w:tmpl w:val="1174D678"/>
    <w:lvl w:ilvl="0">
      <w:start w:val="1"/>
      <w:numFmt w:val="decimal"/>
      <w:lvlText w:val=""/>
      <w:lvlJc w:val="left"/>
      <w:pPr>
        <w:tabs>
          <w:tab w:val="num" w:pos="360"/>
        </w:tabs>
        <w:ind w:left="360" w:hanging="360"/>
      </w:pPr>
      <w:rPr>
        <w:rFonts w:hint="eastAsia"/>
        <w:spacing w:val="0"/>
        <w:u w:val="none"/>
      </w:rPr>
    </w:lvl>
    <w:lvl w:ilvl="1">
      <w:start w:val="5"/>
      <w:numFmt w:val="decimal"/>
      <w:isLgl/>
      <w:lvlText w:val="%1.%2"/>
      <w:lvlJc w:val="left"/>
      <w:pPr>
        <w:tabs>
          <w:tab w:val="num" w:pos="2160"/>
        </w:tabs>
        <w:ind w:left="2160" w:hanging="720"/>
      </w:pPr>
      <w:rPr>
        <w:rFonts w:hint="default"/>
        <w:spacing w:val="0"/>
      </w:rPr>
    </w:lvl>
    <w:lvl w:ilvl="2">
      <w:start w:val="1"/>
      <w:numFmt w:val="decimal"/>
      <w:isLgl/>
      <w:lvlText w:val="%1.%2.%3"/>
      <w:lvlJc w:val="left"/>
      <w:pPr>
        <w:tabs>
          <w:tab w:val="num" w:pos="3600"/>
        </w:tabs>
        <w:ind w:left="3600" w:hanging="720"/>
      </w:pPr>
      <w:rPr>
        <w:rFonts w:hint="eastAsia"/>
        <w:spacing w:val="0"/>
      </w:rPr>
    </w:lvl>
    <w:lvl w:ilvl="3">
      <w:start w:val="1"/>
      <w:numFmt w:val="decimal"/>
      <w:isLgl/>
      <w:lvlText w:val="%1.%2.%3.%4"/>
      <w:lvlJc w:val="left"/>
      <w:pPr>
        <w:tabs>
          <w:tab w:val="num" w:pos="5040"/>
        </w:tabs>
        <w:ind w:left="5040" w:hanging="720"/>
      </w:pPr>
      <w:rPr>
        <w:rFonts w:hint="eastAsia"/>
        <w:spacing w:val="0"/>
      </w:rPr>
    </w:lvl>
    <w:lvl w:ilvl="4">
      <w:start w:val="1"/>
      <w:numFmt w:val="decimal"/>
      <w:isLgl/>
      <w:lvlText w:val="%1.%2.%3.%4.%5"/>
      <w:lvlJc w:val="left"/>
      <w:pPr>
        <w:tabs>
          <w:tab w:val="num" w:pos="6840"/>
        </w:tabs>
        <w:ind w:left="6840" w:hanging="1080"/>
      </w:pPr>
      <w:rPr>
        <w:rFonts w:hint="eastAsia"/>
        <w:spacing w:val="0"/>
      </w:rPr>
    </w:lvl>
    <w:lvl w:ilvl="5">
      <w:start w:val="1"/>
      <w:numFmt w:val="decimal"/>
      <w:isLgl/>
      <w:lvlText w:val="%1.%2.%3.%4.%5.%6"/>
      <w:lvlJc w:val="left"/>
      <w:pPr>
        <w:tabs>
          <w:tab w:val="num" w:pos="8280"/>
        </w:tabs>
        <w:ind w:left="8280" w:hanging="1080"/>
      </w:pPr>
      <w:rPr>
        <w:rFonts w:hint="eastAsia"/>
        <w:spacing w:val="0"/>
      </w:rPr>
    </w:lvl>
    <w:lvl w:ilvl="6">
      <w:start w:val="1"/>
      <w:numFmt w:val="decimal"/>
      <w:isLgl/>
      <w:lvlText w:val="%1.%2.%3.%4.%5.%6.%7"/>
      <w:lvlJc w:val="left"/>
      <w:pPr>
        <w:tabs>
          <w:tab w:val="num" w:pos="10080"/>
        </w:tabs>
        <w:ind w:left="10080" w:hanging="1440"/>
      </w:pPr>
      <w:rPr>
        <w:rFonts w:hint="eastAsia"/>
        <w:spacing w:val="0"/>
      </w:rPr>
    </w:lvl>
    <w:lvl w:ilvl="7">
      <w:start w:val="1"/>
      <w:numFmt w:val="decimal"/>
      <w:isLgl/>
      <w:lvlText w:val="%1.%2.%3.%4.%5.%6.%7.%8"/>
      <w:lvlJc w:val="left"/>
      <w:pPr>
        <w:tabs>
          <w:tab w:val="num" w:pos="11520"/>
        </w:tabs>
        <w:ind w:left="11520" w:hanging="1440"/>
      </w:pPr>
      <w:rPr>
        <w:rFonts w:hint="eastAsia"/>
        <w:spacing w:val="0"/>
      </w:rPr>
    </w:lvl>
    <w:lvl w:ilvl="8">
      <w:start w:val="1"/>
      <w:numFmt w:val="decimal"/>
      <w:isLgl/>
      <w:lvlText w:val="%1.%2.%3.%4.%5.%6.%7.%8.%9"/>
      <w:lvlJc w:val="left"/>
      <w:pPr>
        <w:tabs>
          <w:tab w:val="num" w:pos="13320"/>
        </w:tabs>
        <w:ind w:left="13320" w:hanging="1800"/>
      </w:pPr>
      <w:rPr>
        <w:rFonts w:hint="eastAsia"/>
        <w:spacing w:val="0"/>
      </w:rPr>
    </w:lvl>
  </w:abstractNum>
  <w:abstractNum w:abstractNumId="10" w15:restartNumberingAfterBreak="0">
    <w:nsid w:val="0000000B"/>
    <w:multiLevelType w:val="hybridMultilevel"/>
    <w:tmpl w:val="8718135A"/>
    <w:lvl w:ilvl="0" w:tplc="CE144AA0">
      <w:start w:val="4"/>
      <w:numFmt w:val="lowerLetter"/>
      <w:lvlText w:val="%1)"/>
      <w:lvlJc w:val="left"/>
      <w:pPr>
        <w:tabs>
          <w:tab w:val="num" w:pos="1800"/>
        </w:tabs>
        <w:ind w:left="1800" w:hanging="360"/>
      </w:pPr>
      <w:rPr>
        <w:rFonts w:hint="default"/>
        <w:spacing w:val="0"/>
      </w:rPr>
    </w:lvl>
    <w:lvl w:ilvl="1" w:tplc="3E90A54A">
      <w:start w:val="1"/>
      <w:numFmt w:val="lowerLetter"/>
      <w:lvlText w:val="%2."/>
      <w:lvlJc w:val="left"/>
      <w:pPr>
        <w:tabs>
          <w:tab w:val="num" w:pos="1080"/>
        </w:tabs>
        <w:ind w:left="1080" w:hanging="360"/>
      </w:pPr>
      <w:rPr>
        <w:spacing w:val="0"/>
      </w:rPr>
    </w:lvl>
    <w:lvl w:ilvl="2" w:tplc="7228DFEA">
      <w:start w:val="1"/>
      <w:numFmt w:val="lowerRoman"/>
      <w:lvlText w:val="%3."/>
      <w:lvlJc w:val="right"/>
      <w:pPr>
        <w:tabs>
          <w:tab w:val="num" w:pos="1800"/>
        </w:tabs>
        <w:ind w:left="1800" w:hanging="180"/>
      </w:pPr>
      <w:rPr>
        <w:spacing w:val="0"/>
      </w:rPr>
    </w:lvl>
    <w:lvl w:ilvl="3" w:tplc="CC54668C">
      <w:start w:val="1"/>
      <w:numFmt w:val="decimal"/>
      <w:lvlText w:val="%4."/>
      <w:lvlJc w:val="left"/>
      <w:pPr>
        <w:tabs>
          <w:tab w:val="num" w:pos="2520"/>
        </w:tabs>
        <w:ind w:left="2520" w:hanging="360"/>
      </w:pPr>
      <w:rPr>
        <w:spacing w:val="0"/>
      </w:rPr>
    </w:lvl>
    <w:lvl w:ilvl="4" w:tplc="A99E8D28">
      <w:start w:val="1"/>
      <w:numFmt w:val="lowerLetter"/>
      <w:lvlText w:val="%5."/>
      <w:lvlJc w:val="left"/>
      <w:pPr>
        <w:tabs>
          <w:tab w:val="num" w:pos="3240"/>
        </w:tabs>
        <w:ind w:left="3240" w:hanging="360"/>
      </w:pPr>
      <w:rPr>
        <w:spacing w:val="0"/>
      </w:rPr>
    </w:lvl>
    <w:lvl w:ilvl="5" w:tplc="D9701822">
      <w:start w:val="1"/>
      <w:numFmt w:val="lowerRoman"/>
      <w:lvlText w:val="%6."/>
      <w:lvlJc w:val="right"/>
      <w:pPr>
        <w:tabs>
          <w:tab w:val="num" w:pos="3960"/>
        </w:tabs>
        <w:ind w:left="3960" w:hanging="180"/>
      </w:pPr>
      <w:rPr>
        <w:spacing w:val="0"/>
      </w:rPr>
    </w:lvl>
    <w:lvl w:ilvl="6" w:tplc="284AEF70">
      <w:start w:val="1"/>
      <w:numFmt w:val="decimal"/>
      <w:lvlText w:val="%7."/>
      <w:lvlJc w:val="left"/>
      <w:pPr>
        <w:tabs>
          <w:tab w:val="num" w:pos="4680"/>
        </w:tabs>
        <w:ind w:left="4680" w:hanging="360"/>
      </w:pPr>
      <w:rPr>
        <w:spacing w:val="0"/>
      </w:rPr>
    </w:lvl>
    <w:lvl w:ilvl="7" w:tplc="56A8F00C">
      <w:start w:val="1"/>
      <w:numFmt w:val="lowerLetter"/>
      <w:lvlText w:val="%8."/>
      <w:lvlJc w:val="left"/>
      <w:pPr>
        <w:tabs>
          <w:tab w:val="num" w:pos="5400"/>
        </w:tabs>
        <w:ind w:left="5400" w:hanging="360"/>
      </w:pPr>
      <w:rPr>
        <w:spacing w:val="0"/>
      </w:rPr>
    </w:lvl>
    <w:lvl w:ilvl="8" w:tplc="AC188BDE">
      <w:start w:val="1"/>
      <w:numFmt w:val="lowerRoman"/>
      <w:lvlText w:val="%9."/>
      <w:lvlJc w:val="right"/>
      <w:pPr>
        <w:tabs>
          <w:tab w:val="num" w:pos="6120"/>
        </w:tabs>
        <w:ind w:left="6120" w:hanging="180"/>
      </w:pPr>
      <w:rPr>
        <w:spacing w:val="0"/>
      </w:rPr>
    </w:lvl>
  </w:abstractNum>
  <w:abstractNum w:abstractNumId="11" w15:restartNumberingAfterBreak="0">
    <w:nsid w:val="0000000C"/>
    <w:multiLevelType w:val="singleLevel"/>
    <w:tmpl w:val="F4087144"/>
    <w:lvl w:ilvl="0">
      <w:start w:val="2"/>
      <w:numFmt w:val="lowerLetter"/>
      <w:lvlText w:val="%1)"/>
      <w:lvlJc w:val="left"/>
      <w:pPr>
        <w:tabs>
          <w:tab w:val="num" w:pos="2865"/>
        </w:tabs>
        <w:ind w:left="2865" w:hanging="720"/>
      </w:pPr>
      <w:rPr>
        <w:rFonts w:hint="cs"/>
        <w:spacing w:val="0"/>
      </w:rPr>
    </w:lvl>
  </w:abstractNum>
  <w:abstractNum w:abstractNumId="12" w15:restartNumberingAfterBreak="0">
    <w:nsid w:val="0000000D"/>
    <w:multiLevelType w:val="singleLevel"/>
    <w:tmpl w:val="1FECFAD2"/>
    <w:lvl w:ilvl="0">
      <w:start w:val="1"/>
      <w:numFmt w:val="lowerLetter"/>
      <w:lvlText w:val="%1)"/>
      <w:lvlJc w:val="left"/>
      <w:pPr>
        <w:tabs>
          <w:tab w:val="num" w:pos="2160"/>
        </w:tabs>
        <w:ind w:left="2160" w:hanging="720"/>
      </w:pPr>
      <w:rPr>
        <w:rFonts w:hint="eastAsia"/>
        <w:spacing w:val="0"/>
      </w:rPr>
    </w:lvl>
  </w:abstractNum>
  <w:abstractNum w:abstractNumId="13" w15:restartNumberingAfterBreak="0">
    <w:nsid w:val="0000000E"/>
    <w:multiLevelType w:val="singleLevel"/>
    <w:tmpl w:val="B46E7854"/>
    <w:lvl w:ilvl="0">
      <w:start w:val="2"/>
      <w:numFmt w:val="lowerRoman"/>
      <w:lvlText w:val="(%1)"/>
      <w:lvlJc w:val="left"/>
      <w:pPr>
        <w:tabs>
          <w:tab w:val="num" w:pos="2865"/>
        </w:tabs>
        <w:ind w:left="2865" w:hanging="720"/>
      </w:pPr>
      <w:rPr>
        <w:rFonts w:ascii="Times New Roman" w:hAnsi="Times New Roman" w:cs="Times New Roman" w:hint="default"/>
        <w:spacing w:val="0"/>
      </w:rPr>
    </w:lvl>
  </w:abstractNum>
  <w:abstractNum w:abstractNumId="14" w15:restartNumberingAfterBreak="0">
    <w:nsid w:val="0000000F"/>
    <w:multiLevelType w:val="hybridMultilevel"/>
    <w:tmpl w:val="AABC8E0E"/>
    <w:lvl w:ilvl="0" w:tplc="EAB84DD4">
      <w:start w:val="6"/>
      <w:numFmt w:val="lowerLetter"/>
      <w:lvlText w:val="%1)"/>
      <w:lvlJc w:val="left"/>
      <w:pPr>
        <w:tabs>
          <w:tab w:val="num" w:pos="2160"/>
        </w:tabs>
        <w:ind w:left="2160" w:hanging="720"/>
      </w:pPr>
      <w:rPr>
        <w:rFonts w:hint="default"/>
        <w:spacing w:val="0"/>
      </w:rPr>
    </w:lvl>
    <w:lvl w:ilvl="1" w:tplc="1A1639DC">
      <w:start w:val="1"/>
      <w:numFmt w:val="lowerLetter"/>
      <w:lvlText w:val="%2."/>
      <w:lvlJc w:val="left"/>
      <w:pPr>
        <w:tabs>
          <w:tab w:val="num" w:pos="1440"/>
        </w:tabs>
        <w:ind w:left="1440" w:hanging="360"/>
      </w:pPr>
      <w:rPr>
        <w:spacing w:val="0"/>
      </w:rPr>
    </w:lvl>
    <w:lvl w:ilvl="2" w:tplc="2C60CAA4">
      <w:start w:val="1"/>
      <w:numFmt w:val="lowerRoman"/>
      <w:lvlText w:val="%3."/>
      <w:lvlJc w:val="right"/>
      <w:pPr>
        <w:tabs>
          <w:tab w:val="num" w:pos="2160"/>
        </w:tabs>
        <w:ind w:left="2160" w:hanging="180"/>
      </w:pPr>
      <w:rPr>
        <w:spacing w:val="0"/>
      </w:rPr>
    </w:lvl>
    <w:lvl w:ilvl="3" w:tplc="7B20DDE4">
      <w:start w:val="1"/>
      <w:numFmt w:val="decimal"/>
      <w:lvlText w:val="%4."/>
      <w:lvlJc w:val="left"/>
      <w:pPr>
        <w:tabs>
          <w:tab w:val="num" w:pos="2880"/>
        </w:tabs>
        <w:ind w:left="2880" w:hanging="360"/>
      </w:pPr>
      <w:rPr>
        <w:spacing w:val="0"/>
      </w:rPr>
    </w:lvl>
    <w:lvl w:ilvl="4" w:tplc="2C60E766">
      <w:start w:val="1"/>
      <w:numFmt w:val="lowerLetter"/>
      <w:lvlText w:val="%5."/>
      <w:lvlJc w:val="left"/>
      <w:pPr>
        <w:tabs>
          <w:tab w:val="num" w:pos="3600"/>
        </w:tabs>
        <w:ind w:left="3600" w:hanging="360"/>
      </w:pPr>
      <w:rPr>
        <w:spacing w:val="0"/>
      </w:rPr>
    </w:lvl>
    <w:lvl w:ilvl="5" w:tplc="CF0C8948">
      <w:start w:val="1"/>
      <w:numFmt w:val="lowerRoman"/>
      <w:lvlText w:val="%6."/>
      <w:lvlJc w:val="right"/>
      <w:pPr>
        <w:tabs>
          <w:tab w:val="num" w:pos="4320"/>
        </w:tabs>
        <w:ind w:left="4320" w:hanging="180"/>
      </w:pPr>
      <w:rPr>
        <w:spacing w:val="0"/>
      </w:rPr>
    </w:lvl>
    <w:lvl w:ilvl="6" w:tplc="065EAF84">
      <w:start w:val="1"/>
      <w:numFmt w:val="decimal"/>
      <w:lvlText w:val="%7."/>
      <w:lvlJc w:val="left"/>
      <w:pPr>
        <w:tabs>
          <w:tab w:val="num" w:pos="5040"/>
        </w:tabs>
        <w:ind w:left="5040" w:hanging="360"/>
      </w:pPr>
      <w:rPr>
        <w:spacing w:val="0"/>
      </w:rPr>
    </w:lvl>
    <w:lvl w:ilvl="7" w:tplc="F832625C">
      <w:start w:val="1"/>
      <w:numFmt w:val="lowerLetter"/>
      <w:lvlText w:val="%8."/>
      <w:lvlJc w:val="left"/>
      <w:pPr>
        <w:tabs>
          <w:tab w:val="num" w:pos="5760"/>
        </w:tabs>
        <w:ind w:left="5760" w:hanging="360"/>
      </w:pPr>
      <w:rPr>
        <w:spacing w:val="0"/>
      </w:rPr>
    </w:lvl>
    <w:lvl w:ilvl="8" w:tplc="DB944D60">
      <w:start w:val="1"/>
      <w:numFmt w:val="lowerRoman"/>
      <w:lvlText w:val="%9."/>
      <w:lvlJc w:val="right"/>
      <w:pPr>
        <w:tabs>
          <w:tab w:val="num" w:pos="6480"/>
        </w:tabs>
        <w:ind w:left="6480" w:hanging="180"/>
      </w:pPr>
      <w:rPr>
        <w:spacing w:val="0"/>
      </w:rPr>
    </w:lvl>
  </w:abstractNum>
  <w:abstractNum w:abstractNumId="15" w15:restartNumberingAfterBreak="0">
    <w:nsid w:val="00000010"/>
    <w:multiLevelType w:val="multilevel"/>
    <w:tmpl w:val="5250366C"/>
    <w:lvl w:ilvl="0">
      <w:start w:val="1"/>
      <w:numFmt w:val="decimal"/>
      <w:lvlText w:val="%1."/>
      <w:lvlJc w:val="left"/>
      <w:pPr>
        <w:tabs>
          <w:tab w:val="num" w:pos="360"/>
        </w:tabs>
        <w:ind w:left="360" w:hanging="360"/>
      </w:pPr>
      <w:rPr>
        <w:rFonts w:ascii="Times New Roman" w:hAnsi="Times New Roman" w:cs="Times New Roman" w:hint="default"/>
        <w:b/>
        <w:i w:val="0"/>
        <w:spacing w:val="0"/>
        <w:sz w:val="24"/>
        <w:szCs w:val="24"/>
        <w:u w:val="none"/>
      </w:rPr>
    </w:lvl>
    <w:lvl w:ilvl="1">
      <w:start w:val="1"/>
      <w:numFmt w:val="decimal"/>
      <w:lvlText w:val="%1.%2."/>
      <w:lvlJc w:val="left"/>
      <w:pPr>
        <w:tabs>
          <w:tab w:val="num" w:pos="882"/>
        </w:tabs>
        <w:ind w:left="882" w:hanging="432"/>
      </w:pPr>
      <w:rPr>
        <w:rFonts w:hint="default"/>
        <w:b w:val="0"/>
        <w:i w:val="0"/>
        <w:spacing w:val="0"/>
        <w:u w:val="none"/>
      </w:rPr>
    </w:lvl>
    <w:lvl w:ilvl="2">
      <w:start w:val="1"/>
      <w:numFmt w:val="decimal"/>
      <w:lvlText w:val="%1.%2.%3."/>
      <w:lvlJc w:val="left"/>
      <w:pPr>
        <w:tabs>
          <w:tab w:val="num" w:pos="1962"/>
        </w:tabs>
        <w:ind w:left="1962" w:hanging="1152"/>
      </w:pPr>
      <w:rPr>
        <w:rFonts w:hint="default"/>
        <w:spacing w:val="0"/>
      </w:rPr>
    </w:lvl>
    <w:lvl w:ilvl="3">
      <w:start w:val="1"/>
      <w:numFmt w:val="decimal"/>
      <w:lvlText w:val="%1.%2.%3.%4."/>
      <w:lvlJc w:val="left"/>
      <w:pPr>
        <w:tabs>
          <w:tab w:val="num" w:pos="1890"/>
        </w:tabs>
        <w:ind w:left="1818" w:hanging="648"/>
      </w:pPr>
      <w:rPr>
        <w:rFonts w:hint="default"/>
        <w:spacing w:val="0"/>
      </w:rPr>
    </w:lvl>
    <w:lvl w:ilvl="4">
      <w:start w:val="1"/>
      <w:numFmt w:val="decimal"/>
      <w:lvlText w:val="%1.%2.%3.%4.%5."/>
      <w:lvlJc w:val="left"/>
      <w:pPr>
        <w:tabs>
          <w:tab w:val="num" w:pos="2610"/>
        </w:tabs>
        <w:ind w:left="2322" w:hanging="792"/>
      </w:pPr>
      <w:rPr>
        <w:rFonts w:hint="default"/>
        <w:spacing w:val="0"/>
      </w:rPr>
    </w:lvl>
    <w:lvl w:ilvl="5">
      <w:start w:val="1"/>
      <w:numFmt w:val="decimal"/>
      <w:lvlText w:val="%1.%2.%3.%4.%5.%6."/>
      <w:lvlJc w:val="left"/>
      <w:pPr>
        <w:tabs>
          <w:tab w:val="num" w:pos="2970"/>
        </w:tabs>
        <w:ind w:left="2826" w:hanging="936"/>
      </w:pPr>
      <w:rPr>
        <w:rFonts w:hint="default"/>
        <w:spacing w:val="0"/>
      </w:rPr>
    </w:lvl>
    <w:lvl w:ilvl="6">
      <w:start w:val="1"/>
      <w:numFmt w:val="decimal"/>
      <w:lvlText w:val="%1.%2.%3.%4.%5.%6.%7."/>
      <w:lvlJc w:val="left"/>
      <w:pPr>
        <w:tabs>
          <w:tab w:val="num" w:pos="3690"/>
        </w:tabs>
        <w:ind w:left="3330" w:hanging="1080"/>
      </w:pPr>
      <w:rPr>
        <w:rFonts w:hint="default"/>
        <w:spacing w:val="0"/>
      </w:rPr>
    </w:lvl>
    <w:lvl w:ilvl="7">
      <w:start w:val="1"/>
      <w:numFmt w:val="decimal"/>
      <w:lvlText w:val="%1.%2.%3.%4.%5.%6.%7.%8."/>
      <w:lvlJc w:val="left"/>
      <w:pPr>
        <w:tabs>
          <w:tab w:val="num" w:pos="4050"/>
        </w:tabs>
        <w:ind w:left="3834" w:hanging="1224"/>
      </w:pPr>
      <w:rPr>
        <w:rFonts w:hint="default"/>
        <w:spacing w:val="0"/>
      </w:rPr>
    </w:lvl>
    <w:lvl w:ilvl="8">
      <w:start w:val="1"/>
      <w:numFmt w:val="decimal"/>
      <w:lvlText w:val="%1.%2.%3.%4.%5.%6.%7.%8.%9."/>
      <w:lvlJc w:val="left"/>
      <w:pPr>
        <w:tabs>
          <w:tab w:val="num" w:pos="4770"/>
        </w:tabs>
        <w:ind w:left="4410" w:hanging="1440"/>
      </w:pPr>
      <w:rPr>
        <w:rFonts w:hint="default"/>
        <w:spacing w:val="0"/>
      </w:rPr>
    </w:lvl>
  </w:abstractNum>
  <w:abstractNum w:abstractNumId="16" w15:restartNumberingAfterBreak="0">
    <w:nsid w:val="00000011"/>
    <w:multiLevelType w:val="singleLevel"/>
    <w:tmpl w:val="1E4E058A"/>
    <w:lvl w:ilvl="0">
      <w:start w:val="1"/>
      <w:numFmt w:val="lowerRoman"/>
      <w:lvlText w:val="(%1)"/>
      <w:lvlJc w:val="left"/>
      <w:pPr>
        <w:tabs>
          <w:tab w:val="num" w:pos="2865"/>
        </w:tabs>
        <w:ind w:left="2865" w:hanging="720"/>
      </w:pPr>
      <w:rPr>
        <w:rFonts w:hint="eastAsia"/>
        <w:spacing w:val="0"/>
      </w:rPr>
    </w:lvl>
  </w:abstractNum>
  <w:abstractNum w:abstractNumId="17" w15:restartNumberingAfterBreak="0">
    <w:nsid w:val="00000012"/>
    <w:multiLevelType w:val="singleLevel"/>
    <w:tmpl w:val="AC2236FE"/>
    <w:lvl w:ilvl="0">
      <w:start w:val="1"/>
      <w:numFmt w:val="lowerRoman"/>
      <w:lvlText w:val="(%1)"/>
      <w:lvlJc w:val="left"/>
      <w:pPr>
        <w:tabs>
          <w:tab w:val="num" w:pos="2865"/>
        </w:tabs>
        <w:ind w:left="2865" w:hanging="720"/>
      </w:pPr>
      <w:rPr>
        <w:rFonts w:hint="eastAsia"/>
        <w:spacing w:val="0"/>
      </w:rPr>
    </w:lvl>
  </w:abstractNum>
  <w:abstractNum w:abstractNumId="18" w15:restartNumberingAfterBreak="0">
    <w:nsid w:val="00000013"/>
    <w:multiLevelType w:val="singleLevel"/>
    <w:tmpl w:val="B338E8C2"/>
    <w:lvl w:ilvl="0">
      <w:start w:val="1"/>
      <w:numFmt w:val="lowerLetter"/>
      <w:lvlText w:val="%1."/>
      <w:lvlJc w:val="left"/>
      <w:pPr>
        <w:tabs>
          <w:tab w:val="num" w:pos="2160"/>
        </w:tabs>
        <w:ind w:left="2160" w:hanging="720"/>
      </w:pPr>
      <w:rPr>
        <w:rFonts w:hint="eastAsia"/>
        <w:spacing w:val="0"/>
      </w:rPr>
    </w:lvl>
  </w:abstractNum>
  <w:abstractNum w:abstractNumId="19" w15:restartNumberingAfterBreak="0">
    <w:nsid w:val="00000014"/>
    <w:multiLevelType w:val="hybridMultilevel"/>
    <w:tmpl w:val="568EF8A8"/>
    <w:lvl w:ilvl="0" w:tplc="50902B88">
      <w:start w:val="1"/>
      <w:numFmt w:val="lowerLetter"/>
      <w:lvlText w:val="%1)"/>
      <w:lvlJc w:val="left"/>
      <w:pPr>
        <w:tabs>
          <w:tab w:val="num" w:pos="2160"/>
        </w:tabs>
        <w:ind w:left="2160" w:hanging="720"/>
      </w:pPr>
      <w:rPr>
        <w:rFonts w:hint="eastAsia"/>
        <w:spacing w:val="0"/>
      </w:rPr>
    </w:lvl>
    <w:lvl w:ilvl="1" w:tplc="564E7228">
      <w:start w:val="1"/>
      <w:numFmt w:val="lowerLetter"/>
      <w:lvlText w:val="%2."/>
      <w:lvlJc w:val="left"/>
      <w:pPr>
        <w:tabs>
          <w:tab w:val="num" w:pos="1440"/>
        </w:tabs>
        <w:ind w:left="1440" w:hanging="360"/>
      </w:pPr>
      <w:rPr>
        <w:spacing w:val="0"/>
      </w:rPr>
    </w:lvl>
    <w:lvl w:ilvl="2" w:tplc="0368E460">
      <w:start w:val="1"/>
      <w:numFmt w:val="lowerRoman"/>
      <w:lvlText w:val="%3."/>
      <w:lvlJc w:val="right"/>
      <w:pPr>
        <w:tabs>
          <w:tab w:val="num" w:pos="2160"/>
        </w:tabs>
        <w:ind w:left="2160" w:hanging="180"/>
      </w:pPr>
      <w:rPr>
        <w:spacing w:val="0"/>
      </w:rPr>
    </w:lvl>
    <w:lvl w:ilvl="3" w:tplc="B70E0FB6">
      <w:start w:val="1"/>
      <w:numFmt w:val="decimal"/>
      <w:lvlText w:val="%4."/>
      <w:lvlJc w:val="left"/>
      <w:pPr>
        <w:tabs>
          <w:tab w:val="num" w:pos="2880"/>
        </w:tabs>
        <w:ind w:left="2880" w:hanging="360"/>
      </w:pPr>
      <w:rPr>
        <w:spacing w:val="0"/>
      </w:rPr>
    </w:lvl>
    <w:lvl w:ilvl="4" w:tplc="3C06FBAA">
      <w:start w:val="1"/>
      <w:numFmt w:val="lowerLetter"/>
      <w:lvlText w:val="%5."/>
      <w:lvlJc w:val="left"/>
      <w:pPr>
        <w:tabs>
          <w:tab w:val="num" w:pos="3600"/>
        </w:tabs>
        <w:ind w:left="3600" w:hanging="360"/>
      </w:pPr>
      <w:rPr>
        <w:spacing w:val="0"/>
      </w:rPr>
    </w:lvl>
    <w:lvl w:ilvl="5" w:tplc="5524A31E">
      <w:start w:val="1"/>
      <w:numFmt w:val="lowerRoman"/>
      <w:lvlText w:val="%6."/>
      <w:lvlJc w:val="right"/>
      <w:pPr>
        <w:tabs>
          <w:tab w:val="num" w:pos="4320"/>
        </w:tabs>
        <w:ind w:left="4320" w:hanging="180"/>
      </w:pPr>
      <w:rPr>
        <w:spacing w:val="0"/>
      </w:rPr>
    </w:lvl>
    <w:lvl w:ilvl="6" w:tplc="625AA066">
      <w:start w:val="1"/>
      <w:numFmt w:val="decimal"/>
      <w:lvlText w:val="%7."/>
      <w:lvlJc w:val="left"/>
      <w:pPr>
        <w:tabs>
          <w:tab w:val="num" w:pos="5040"/>
        </w:tabs>
        <w:ind w:left="5040" w:hanging="360"/>
      </w:pPr>
      <w:rPr>
        <w:spacing w:val="0"/>
      </w:rPr>
    </w:lvl>
    <w:lvl w:ilvl="7" w:tplc="D9008C6A">
      <w:start w:val="1"/>
      <w:numFmt w:val="lowerLetter"/>
      <w:lvlText w:val="%8."/>
      <w:lvlJc w:val="left"/>
      <w:pPr>
        <w:tabs>
          <w:tab w:val="num" w:pos="5760"/>
        </w:tabs>
        <w:ind w:left="5760" w:hanging="360"/>
      </w:pPr>
      <w:rPr>
        <w:spacing w:val="0"/>
      </w:rPr>
    </w:lvl>
    <w:lvl w:ilvl="8" w:tplc="591271B4">
      <w:start w:val="1"/>
      <w:numFmt w:val="lowerRoman"/>
      <w:lvlText w:val="%9."/>
      <w:lvlJc w:val="right"/>
      <w:pPr>
        <w:tabs>
          <w:tab w:val="num" w:pos="6480"/>
        </w:tabs>
        <w:ind w:left="6480" w:hanging="180"/>
      </w:pPr>
      <w:rPr>
        <w:spacing w:val="0"/>
      </w:rPr>
    </w:lvl>
  </w:abstractNum>
  <w:abstractNum w:abstractNumId="20" w15:restartNumberingAfterBreak="0">
    <w:nsid w:val="014C7C0E"/>
    <w:multiLevelType w:val="hybridMultilevel"/>
    <w:tmpl w:val="F99EDB36"/>
    <w:lvl w:ilvl="0" w:tplc="A9CC773A">
      <w:start w:val="1"/>
      <w:numFmt w:val="lowerRoman"/>
      <w:lvlText w:val="(%1)"/>
      <w:lvlJc w:val="left"/>
      <w:pPr>
        <w:tabs>
          <w:tab w:val="num" w:pos="1710"/>
        </w:tabs>
        <w:ind w:left="1710" w:hanging="720"/>
      </w:pPr>
      <w:rPr>
        <w:rFonts w:hint="eastAsia"/>
        <w:spacing w:val="0"/>
      </w:rPr>
    </w:lvl>
    <w:lvl w:ilvl="1" w:tplc="4B709C22">
      <w:start w:val="1"/>
      <w:numFmt w:val="lowerLetter"/>
      <w:lvlText w:val="%2."/>
      <w:lvlJc w:val="left"/>
      <w:pPr>
        <w:tabs>
          <w:tab w:val="num" w:pos="285"/>
        </w:tabs>
        <w:ind w:left="285" w:hanging="360"/>
      </w:pPr>
    </w:lvl>
    <w:lvl w:ilvl="2" w:tplc="7012F66C" w:tentative="1">
      <w:start w:val="1"/>
      <w:numFmt w:val="lowerRoman"/>
      <w:lvlText w:val="%3."/>
      <w:lvlJc w:val="right"/>
      <w:pPr>
        <w:tabs>
          <w:tab w:val="num" w:pos="1005"/>
        </w:tabs>
        <w:ind w:left="1005" w:hanging="180"/>
      </w:pPr>
    </w:lvl>
    <w:lvl w:ilvl="3" w:tplc="1B12FDF0" w:tentative="1">
      <w:start w:val="1"/>
      <w:numFmt w:val="decimal"/>
      <w:lvlText w:val="%4."/>
      <w:lvlJc w:val="left"/>
      <w:pPr>
        <w:tabs>
          <w:tab w:val="num" w:pos="1725"/>
        </w:tabs>
        <w:ind w:left="1725" w:hanging="360"/>
      </w:pPr>
    </w:lvl>
    <w:lvl w:ilvl="4" w:tplc="7E305568" w:tentative="1">
      <w:start w:val="1"/>
      <w:numFmt w:val="lowerLetter"/>
      <w:lvlText w:val="%5."/>
      <w:lvlJc w:val="left"/>
      <w:pPr>
        <w:tabs>
          <w:tab w:val="num" w:pos="2445"/>
        </w:tabs>
        <w:ind w:left="2445" w:hanging="360"/>
      </w:pPr>
    </w:lvl>
    <w:lvl w:ilvl="5" w:tplc="FFAC1260" w:tentative="1">
      <w:start w:val="1"/>
      <w:numFmt w:val="lowerRoman"/>
      <w:lvlText w:val="%6."/>
      <w:lvlJc w:val="right"/>
      <w:pPr>
        <w:tabs>
          <w:tab w:val="num" w:pos="3165"/>
        </w:tabs>
        <w:ind w:left="3165" w:hanging="180"/>
      </w:pPr>
    </w:lvl>
    <w:lvl w:ilvl="6" w:tplc="5F104260" w:tentative="1">
      <w:start w:val="1"/>
      <w:numFmt w:val="decimal"/>
      <w:lvlText w:val="%7."/>
      <w:lvlJc w:val="left"/>
      <w:pPr>
        <w:tabs>
          <w:tab w:val="num" w:pos="3885"/>
        </w:tabs>
        <w:ind w:left="3885" w:hanging="360"/>
      </w:pPr>
    </w:lvl>
    <w:lvl w:ilvl="7" w:tplc="DAB6012E" w:tentative="1">
      <w:start w:val="1"/>
      <w:numFmt w:val="lowerLetter"/>
      <w:lvlText w:val="%8."/>
      <w:lvlJc w:val="left"/>
      <w:pPr>
        <w:tabs>
          <w:tab w:val="num" w:pos="4605"/>
        </w:tabs>
        <w:ind w:left="4605" w:hanging="360"/>
      </w:pPr>
    </w:lvl>
    <w:lvl w:ilvl="8" w:tplc="83E69AB4" w:tentative="1">
      <w:start w:val="1"/>
      <w:numFmt w:val="lowerRoman"/>
      <w:lvlText w:val="%9."/>
      <w:lvlJc w:val="right"/>
      <w:pPr>
        <w:tabs>
          <w:tab w:val="num" w:pos="5325"/>
        </w:tabs>
        <w:ind w:left="5325" w:hanging="180"/>
      </w:pPr>
    </w:lvl>
  </w:abstractNum>
  <w:abstractNum w:abstractNumId="21" w15:restartNumberingAfterBreak="0">
    <w:nsid w:val="01541521"/>
    <w:multiLevelType w:val="multilevel"/>
    <w:tmpl w:val="A7420918"/>
    <w:lvl w:ilvl="0">
      <w:start w:val="3"/>
      <w:numFmt w:val="decimal"/>
      <w:lvlText w:val="%1"/>
      <w:lvlJc w:val="left"/>
      <w:pPr>
        <w:ind w:left="360" w:hanging="360"/>
      </w:pPr>
      <w:rPr>
        <w:rFonts w:hint="default"/>
        <w:u w:val="single"/>
      </w:rPr>
    </w:lvl>
    <w:lvl w:ilvl="1">
      <w:start w:val="4"/>
      <w:numFmt w:val="decimal"/>
      <w:lvlText w:val="%1.%2"/>
      <w:lvlJc w:val="left"/>
      <w:pPr>
        <w:ind w:left="1800" w:hanging="360"/>
      </w:pPr>
      <w:rPr>
        <w:rFonts w:hint="default"/>
        <w:u w:val="none"/>
      </w:rPr>
    </w:lvl>
    <w:lvl w:ilvl="2">
      <w:start w:val="1"/>
      <w:numFmt w:val="decimal"/>
      <w:lvlText w:val="%1.%2.%3"/>
      <w:lvlJc w:val="left"/>
      <w:pPr>
        <w:ind w:left="3600" w:hanging="720"/>
      </w:pPr>
      <w:rPr>
        <w:rFonts w:hint="default"/>
        <w:u w:val="none"/>
      </w:rPr>
    </w:lvl>
    <w:lvl w:ilvl="3">
      <w:start w:val="1"/>
      <w:numFmt w:val="decimal"/>
      <w:lvlText w:val="%1.%2.%3.%4"/>
      <w:lvlJc w:val="left"/>
      <w:pPr>
        <w:ind w:left="5040" w:hanging="720"/>
      </w:pPr>
      <w:rPr>
        <w:rFonts w:hint="default"/>
        <w:u w:val="none"/>
      </w:rPr>
    </w:lvl>
    <w:lvl w:ilvl="4">
      <w:start w:val="1"/>
      <w:numFmt w:val="decimal"/>
      <w:lvlText w:val="%1.%2.%3.%4.%5"/>
      <w:lvlJc w:val="left"/>
      <w:pPr>
        <w:ind w:left="6840" w:hanging="1080"/>
      </w:pPr>
      <w:rPr>
        <w:rFonts w:hint="default"/>
        <w:u w:val="single"/>
      </w:rPr>
    </w:lvl>
    <w:lvl w:ilvl="5">
      <w:start w:val="1"/>
      <w:numFmt w:val="decimal"/>
      <w:lvlText w:val="%1.%2.%3.%4.%5.%6"/>
      <w:lvlJc w:val="left"/>
      <w:pPr>
        <w:ind w:left="8280" w:hanging="1080"/>
      </w:pPr>
      <w:rPr>
        <w:rFonts w:hint="default"/>
        <w:u w:val="single"/>
      </w:rPr>
    </w:lvl>
    <w:lvl w:ilvl="6">
      <w:start w:val="1"/>
      <w:numFmt w:val="decimal"/>
      <w:lvlText w:val="%1.%2.%3.%4.%5.%6.%7"/>
      <w:lvlJc w:val="left"/>
      <w:pPr>
        <w:ind w:left="10080" w:hanging="1440"/>
      </w:pPr>
      <w:rPr>
        <w:rFonts w:hint="default"/>
        <w:u w:val="single"/>
      </w:rPr>
    </w:lvl>
    <w:lvl w:ilvl="7">
      <w:start w:val="1"/>
      <w:numFmt w:val="decimal"/>
      <w:lvlText w:val="%1.%2.%3.%4.%5.%6.%7.%8"/>
      <w:lvlJc w:val="left"/>
      <w:pPr>
        <w:ind w:left="11520" w:hanging="1440"/>
      </w:pPr>
      <w:rPr>
        <w:rFonts w:hint="default"/>
        <w:u w:val="single"/>
      </w:rPr>
    </w:lvl>
    <w:lvl w:ilvl="8">
      <w:start w:val="1"/>
      <w:numFmt w:val="decimal"/>
      <w:lvlText w:val="%1.%2.%3.%4.%5.%6.%7.%8.%9"/>
      <w:lvlJc w:val="left"/>
      <w:pPr>
        <w:ind w:left="13320" w:hanging="1800"/>
      </w:pPr>
      <w:rPr>
        <w:rFonts w:hint="default"/>
        <w:u w:val="single"/>
      </w:rPr>
    </w:lvl>
  </w:abstractNum>
  <w:abstractNum w:abstractNumId="22" w15:restartNumberingAfterBreak="0">
    <w:nsid w:val="02366FF3"/>
    <w:multiLevelType w:val="hybridMultilevel"/>
    <w:tmpl w:val="32020284"/>
    <w:lvl w:ilvl="0" w:tplc="7C809D38">
      <w:start w:val="1"/>
      <w:numFmt w:val="lowerRoman"/>
      <w:lvlText w:val="(%1)"/>
      <w:lvlJc w:val="left"/>
      <w:pPr>
        <w:tabs>
          <w:tab w:val="num" w:pos="720"/>
        </w:tabs>
        <w:ind w:left="720" w:hanging="720"/>
      </w:pPr>
      <w:rPr>
        <w:rFonts w:hint="eastAsia"/>
        <w:spacing w:val="0"/>
      </w:rPr>
    </w:lvl>
    <w:lvl w:ilvl="1" w:tplc="E13C7C06" w:tentative="1">
      <w:start w:val="1"/>
      <w:numFmt w:val="lowerLetter"/>
      <w:lvlText w:val="%2."/>
      <w:lvlJc w:val="left"/>
      <w:pPr>
        <w:tabs>
          <w:tab w:val="num" w:pos="-705"/>
        </w:tabs>
        <w:ind w:left="-705" w:hanging="360"/>
      </w:pPr>
    </w:lvl>
    <w:lvl w:ilvl="2" w:tplc="720480E2" w:tentative="1">
      <w:start w:val="1"/>
      <w:numFmt w:val="lowerRoman"/>
      <w:lvlText w:val="%3."/>
      <w:lvlJc w:val="right"/>
      <w:pPr>
        <w:tabs>
          <w:tab w:val="num" w:pos="15"/>
        </w:tabs>
        <w:ind w:left="15" w:hanging="180"/>
      </w:pPr>
    </w:lvl>
    <w:lvl w:ilvl="3" w:tplc="E5DCB09E" w:tentative="1">
      <w:start w:val="1"/>
      <w:numFmt w:val="decimal"/>
      <w:lvlText w:val="%4."/>
      <w:lvlJc w:val="left"/>
      <w:pPr>
        <w:tabs>
          <w:tab w:val="num" w:pos="735"/>
        </w:tabs>
        <w:ind w:left="735" w:hanging="360"/>
      </w:pPr>
    </w:lvl>
    <w:lvl w:ilvl="4" w:tplc="40C2E750" w:tentative="1">
      <w:start w:val="1"/>
      <w:numFmt w:val="lowerLetter"/>
      <w:lvlText w:val="%5."/>
      <w:lvlJc w:val="left"/>
      <w:pPr>
        <w:tabs>
          <w:tab w:val="num" w:pos="1455"/>
        </w:tabs>
        <w:ind w:left="1455" w:hanging="360"/>
      </w:pPr>
    </w:lvl>
    <w:lvl w:ilvl="5" w:tplc="6610DFB4" w:tentative="1">
      <w:start w:val="1"/>
      <w:numFmt w:val="lowerRoman"/>
      <w:lvlText w:val="%6."/>
      <w:lvlJc w:val="right"/>
      <w:pPr>
        <w:tabs>
          <w:tab w:val="num" w:pos="2175"/>
        </w:tabs>
        <w:ind w:left="2175" w:hanging="180"/>
      </w:pPr>
    </w:lvl>
    <w:lvl w:ilvl="6" w:tplc="979EED4E" w:tentative="1">
      <w:start w:val="1"/>
      <w:numFmt w:val="decimal"/>
      <w:lvlText w:val="%7."/>
      <w:lvlJc w:val="left"/>
      <w:pPr>
        <w:tabs>
          <w:tab w:val="num" w:pos="2895"/>
        </w:tabs>
        <w:ind w:left="2895" w:hanging="360"/>
      </w:pPr>
    </w:lvl>
    <w:lvl w:ilvl="7" w:tplc="7E2253BA" w:tentative="1">
      <w:start w:val="1"/>
      <w:numFmt w:val="lowerLetter"/>
      <w:lvlText w:val="%8."/>
      <w:lvlJc w:val="left"/>
      <w:pPr>
        <w:tabs>
          <w:tab w:val="num" w:pos="3615"/>
        </w:tabs>
        <w:ind w:left="3615" w:hanging="360"/>
      </w:pPr>
    </w:lvl>
    <w:lvl w:ilvl="8" w:tplc="7DC2DCBC" w:tentative="1">
      <w:start w:val="1"/>
      <w:numFmt w:val="lowerRoman"/>
      <w:lvlText w:val="%9."/>
      <w:lvlJc w:val="right"/>
      <w:pPr>
        <w:tabs>
          <w:tab w:val="num" w:pos="4335"/>
        </w:tabs>
        <w:ind w:left="4335" w:hanging="180"/>
      </w:pPr>
    </w:lvl>
  </w:abstractNum>
  <w:abstractNum w:abstractNumId="23" w15:restartNumberingAfterBreak="0">
    <w:nsid w:val="04695D30"/>
    <w:multiLevelType w:val="multilevel"/>
    <w:tmpl w:val="A9AE0A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05DA3881"/>
    <w:multiLevelType w:val="hybridMultilevel"/>
    <w:tmpl w:val="1C263D48"/>
    <w:lvl w:ilvl="0" w:tplc="638EAA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8AF42D8"/>
    <w:multiLevelType w:val="hybridMultilevel"/>
    <w:tmpl w:val="3FEA734A"/>
    <w:lvl w:ilvl="0" w:tplc="E2E61138">
      <w:start w:val="1"/>
      <w:numFmt w:val="lowerRoman"/>
      <w:lvlText w:val="(%1)"/>
      <w:lvlJc w:val="left"/>
      <w:pPr>
        <w:tabs>
          <w:tab w:val="num" w:pos="720"/>
        </w:tabs>
        <w:ind w:left="720" w:hanging="720"/>
      </w:pPr>
      <w:rPr>
        <w:rFonts w:hint="eastAsia"/>
        <w:spacing w:val="0"/>
      </w:rPr>
    </w:lvl>
    <w:lvl w:ilvl="1" w:tplc="065C6536" w:tentative="1">
      <w:start w:val="1"/>
      <w:numFmt w:val="lowerLetter"/>
      <w:lvlText w:val="%2."/>
      <w:lvlJc w:val="left"/>
      <w:pPr>
        <w:tabs>
          <w:tab w:val="num" w:pos="-705"/>
        </w:tabs>
        <w:ind w:left="-705" w:hanging="360"/>
      </w:pPr>
    </w:lvl>
    <w:lvl w:ilvl="2" w:tplc="45484B3E" w:tentative="1">
      <w:start w:val="1"/>
      <w:numFmt w:val="lowerRoman"/>
      <w:lvlText w:val="%3."/>
      <w:lvlJc w:val="right"/>
      <w:pPr>
        <w:tabs>
          <w:tab w:val="num" w:pos="15"/>
        </w:tabs>
        <w:ind w:left="15" w:hanging="180"/>
      </w:pPr>
    </w:lvl>
    <w:lvl w:ilvl="3" w:tplc="092AF604" w:tentative="1">
      <w:start w:val="1"/>
      <w:numFmt w:val="decimal"/>
      <w:lvlText w:val="%4."/>
      <w:lvlJc w:val="left"/>
      <w:pPr>
        <w:tabs>
          <w:tab w:val="num" w:pos="735"/>
        </w:tabs>
        <w:ind w:left="735" w:hanging="360"/>
      </w:pPr>
    </w:lvl>
    <w:lvl w:ilvl="4" w:tplc="96CA66BA" w:tentative="1">
      <w:start w:val="1"/>
      <w:numFmt w:val="lowerLetter"/>
      <w:lvlText w:val="%5."/>
      <w:lvlJc w:val="left"/>
      <w:pPr>
        <w:tabs>
          <w:tab w:val="num" w:pos="1455"/>
        </w:tabs>
        <w:ind w:left="1455" w:hanging="360"/>
      </w:pPr>
    </w:lvl>
    <w:lvl w:ilvl="5" w:tplc="8D08FA3E" w:tentative="1">
      <w:start w:val="1"/>
      <w:numFmt w:val="lowerRoman"/>
      <w:lvlText w:val="%6."/>
      <w:lvlJc w:val="right"/>
      <w:pPr>
        <w:tabs>
          <w:tab w:val="num" w:pos="2175"/>
        </w:tabs>
        <w:ind w:left="2175" w:hanging="180"/>
      </w:pPr>
    </w:lvl>
    <w:lvl w:ilvl="6" w:tplc="9DD0A686" w:tentative="1">
      <w:start w:val="1"/>
      <w:numFmt w:val="decimal"/>
      <w:lvlText w:val="%7."/>
      <w:lvlJc w:val="left"/>
      <w:pPr>
        <w:tabs>
          <w:tab w:val="num" w:pos="2895"/>
        </w:tabs>
        <w:ind w:left="2895" w:hanging="360"/>
      </w:pPr>
    </w:lvl>
    <w:lvl w:ilvl="7" w:tplc="F1F2561A" w:tentative="1">
      <w:start w:val="1"/>
      <w:numFmt w:val="lowerLetter"/>
      <w:lvlText w:val="%8."/>
      <w:lvlJc w:val="left"/>
      <w:pPr>
        <w:tabs>
          <w:tab w:val="num" w:pos="3615"/>
        </w:tabs>
        <w:ind w:left="3615" w:hanging="360"/>
      </w:pPr>
    </w:lvl>
    <w:lvl w:ilvl="8" w:tplc="8D44E89C" w:tentative="1">
      <w:start w:val="1"/>
      <w:numFmt w:val="lowerRoman"/>
      <w:lvlText w:val="%9."/>
      <w:lvlJc w:val="right"/>
      <w:pPr>
        <w:tabs>
          <w:tab w:val="num" w:pos="4335"/>
        </w:tabs>
        <w:ind w:left="4335" w:hanging="180"/>
      </w:pPr>
    </w:lvl>
  </w:abstractNum>
  <w:abstractNum w:abstractNumId="26" w15:restartNumberingAfterBreak="0">
    <w:nsid w:val="095A022D"/>
    <w:multiLevelType w:val="multilevel"/>
    <w:tmpl w:val="643A5FDE"/>
    <w:lvl w:ilvl="0">
      <w:start w:val="4"/>
      <w:numFmt w:val="lowerLetter"/>
      <w:lvlText w:val="%1)"/>
      <w:lvlJc w:val="left"/>
      <w:pPr>
        <w:tabs>
          <w:tab w:val="num" w:pos="2145"/>
        </w:tabs>
        <w:ind w:left="2145" w:hanging="720"/>
      </w:pPr>
      <w:rPr>
        <w:rFonts w:hint="default"/>
        <w:spacing w:val="0"/>
      </w:rPr>
    </w:lvl>
    <w:lvl w:ilvl="1">
      <w:start w:val="1"/>
      <w:numFmt w:val="lowerLetter"/>
      <w:lvlText w:val="%2."/>
      <w:lvlJc w:val="left"/>
      <w:pPr>
        <w:tabs>
          <w:tab w:val="num" w:pos="1440"/>
        </w:tabs>
        <w:ind w:left="1440" w:hanging="360"/>
      </w:pPr>
      <w:rPr>
        <w:spacing w:val="0"/>
      </w:rPr>
    </w:lvl>
    <w:lvl w:ilvl="2">
      <w:start w:val="1"/>
      <w:numFmt w:val="lowerRoman"/>
      <w:lvlText w:val="%3."/>
      <w:lvlJc w:val="right"/>
      <w:pPr>
        <w:tabs>
          <w:tab w:val="num" w:pos="2160"/>
        </w:tabs>
        <w:ind w:left="2160" w:hanging="180"/>
      </w:pPr>
      <w:rPr>
        <w:spacing w:val="0"/>
      </w:rPr>
    </w:lvl>
    <w:lvl w:ilvl="3">
      <w:start w:val="1"/>
      <w:numFmt w:val="decimal"/>
      <w:lvlText w:val="%4."/>
      <w:lvlJc w:val="left"/>
      <w:pPr>
        <w:tabs>
          <w:tab w:val="num" w:pos="2880"/>
        </w:tabs>
        <w:ind w:left="2880" w:hanging="360"/>
      </w:pPr>
      <w:rPr>
        <w:spacing w:val="0"/>
      </w:rPr>
    </w:lvl>
    <w:lvl w:ilvl="4">
      <w:start w:val="1"/>
      <w:numFmt w:val="lowerLetter"/>
      <w:lvlText w:val="%5."/>
      <w:lvlJc w:val="left"/>
      <w:pPr>
        <w:tabs>
          <w:tab w:val="num" w:pos="3600"/>
        </w:tabs>
        <w:ind w:left="3600" w:hanging="360"/>
      </w:pPr>
      <w:rPr>
        <w:spacing w:val="0"/>
      </w:rPr>
    </w:lvl>
    <w:lvl w:ilvl="5">
      <w:start w:val="1"/>
      <w:numFmt w:val="lowerRoman"/>
      <w:lvlText w:val="%6."/>
      <w:lvlJc w:val="right"/>
      <w:pPr>
        <w:tabs>
          <w:tab w:val="num" w:pos="4320"/>
        </w:tabs>
        <w:ind w:left="4320" w:hanging="180"/>
      </w:pPr>
      <w:rPr>
        <w:spacing w:val="0"/>
      </w:rPr>
    </w:lvl>
    <w:lvl w:ilvl="6">
      <w:start w:val="1"/>
      <w:numFmt w:val="decimal"/>
      <w:lvlText w:val="%7."/>
      <w:lvlJc w:val="left"/>
      <w:pPr>
        <w:tabs>
          <w:tab w:val="num" w:pos="5040"/>
        </w:tabs>
        <w:ind w:left="5040" w:hanging="360"/>
      </w:pPr>
      <w:rPr>
        <w:spacing w:val="0"/>
      </w:rPr>
    </w:lvl>
    <w:lvl w:ilvl="7">
      <w:start w:val="1"/>
      <w:numFmt w:val="lowerLetter"/>
      <w:lvlText w:val="%8."/>
      <w:lvlJc w:val="left"/>
      <w:pPr>
        <w:tabs>
          <w:tab w:val="num" w:pos="5760"/>
        </w:tabs>
        <w:ind w:left="5760" w:hanging="360"/>
      </w:pPr>
      <w:rPr>
        <w:spacing w:val="0"/>
      </w:rPr>
    </w:lvl>
    <w:lvl w:ilvl="8">
      <w:start w:val="1"/>
      <w:numFmt w:val="lowerRoman"/>
      <w:lvlText w:val="%9."/>
      <w:lvlJc w:val="right"/>
      <w:pPr>
        <w:tabs>
          <w:tab w:val="num" w:pos="6480"/>
        </w:tabs>
        <w:ind w:left="6480" w:hanging="180"/>
      </w:pPr>
      <w:rPr>
        <w:spacing w:val="0"/>
      </w:rPr>
    </w:lvl>
  </w:abstractNum>
  <w:abstractNum w:abstractNumId="27" w15:restartNumberingAfterBreak="0">
    <w:nsid w:val="0D117F26"/>
    <w:multiLevelType w:val="hybridMultilevel"/>
    <w:tmpl w:val="3D44DEC4"/>
    <w:lvl w:ilvl="0" w:tplc="94ECA1A6">
      <w:start w:val="1"/>
      <w:numFmt w:val="decimal"/>
      <w:lvlText w:val="(%1)"/>
      <w:lvlJc w:val="left"/>
      <w:pPr>
        <w:ind w:left="449" w:hanging="298"/>
      </w:pPr>
      <w:rPr>
        <w:rFonts w:ascii="Calibri" w:eastAsia="Calibri" w:hAnsi="Calibri" w:cs="Calibri" w:hint="default"/>
        <w:spacing w:val="-1"/>
        <w:w w:val="100"/>
        <w:sz w:val="22"/>
        <w:szCs w:val="22"/>
      </w:rPr>
    </w:lvl>
    <w:lvl w:ilvl="1" w:tplc="C8006280">
      <w:numFmt w:val="bullet"/>
      <w:lvlText w:val="•"/>
      <w:lvlJc w:val="left"/>
      <w:pPr>
        <w:ind w:left="1332" w:hanging="298"/>
      </w:pPr>
      <w:rPr>
        <w:rFonts w:hint="default"/>
      </w:rPr>
    </w:lvl>
    <w:lvl w:ilvl="2" w:tplc="66DA41C4">
      <w:numFmt w:val="bullet"/>
      <w:lvlText w:val="•"/>
      <w:lvlJc w:val="left"/>
      <w:pPr>
        <w:ind w:left="2224" w:hanging="298"/>
      </w:pPr>
      <w:rPr>
        <w:rFonts w:hint="default"/>
      </w:rPr>
    </w:lvl>
    <w:lvl w:ilvl="3" w:tplc="7B447E84">
      <w:numFmt w:val="bullet"/>
      <w:lvlText w:val="•"/>
      <w:lvlJc w:val="left"/>
      <w:pPr>
        <w:ind w:left="3116" w:hanging="298"/>
      </w:pPr>
      <w:rPr>
        <w:rFonts w:hint="default"/>
      </w:rPr>
    </w:lvl>
    <w:lvl w:ilvl="4" w:tplc="025A8F06">
      <w:numFmt w:val="bullet"/>
      <w:lvlText w:val="•"/>
      <w:lvlJc w:val="left"/>
      <w:pPr>
        <w:ind w:left="4008" w:hanging="298"/>
      </w:pPr>
      <w:rPr>
        <w:rFonts w:hint="default"/>
      </w:rPr>
    </w:lvl>
    <w:lvl w:ilvl="5" w:tplc="6610D608">
      <w:numFmt w:val="bullet"/>
      <w:lvlText w:val="•"/>
      <w:lvlJc w:val="left"/>
      <w:pPr>
        <w:ind w:left="4900" w:hanging="298"/>
      </w:pPr>
      <w:rPr>
        <w:rFonts w:hint="default"/>
      </w:rPr>
    </w:lvl>
    <w:lvl w:ilvl="6" w:tplc="9506B584">
      <w:numFmt w:val="bullet"/>
      <w:lvlText w:val="•"/>
      <w:lvlJc w:val="left"/>
      <w:pPr>
        <w:ind w:left="5792" w:hanging="298"/>
      </w:pPr>
      <w:rPr>
        <w:rFonts w:hint="default"/>
      </w:rPr>
    </w:lvl>
    <w:lvl w:ilvl="7" w:tplc="40E270EC">
      <w:numFmt w:val="bullet"/>
      <w:lvlText w:val="•"/>
      <w:lvlJc w:val="left"/>
      <w:pPr>
        <w:ind w:left="6684" w:hanging="298"/>
      </w:pPr>
      <w:rPr>
        <w:rFonts w:hint="default"/>
      </w:rPr>
    </w:lvl>
    <w:lvl w:ilvl="8" w:tplc="7D7ED1F6">
      <w:numFmt w:val="bullet"/>
      <w:lvlText w:val="•"/>
      <w:lvlJc w:val="left"/>
      <w:pPr>
        <w:ind w:left="7576" w:hanging="298"/>
      </w:pPr>
      <w:rPr>
        <w:rFonts w:hint="default"/>
      </w:rPr>
    </w:lvl>
  </w:abstractNum>
  <w:abstractNum w:abstractNumId="28" w15:restartNumberingAfterBreak="0">
    <w:nsid w:val="0D2F6824"/>
    <w:multiLevelType w:val="multilevel"/>
    <w:tmpl w:val="F06E5CF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0D3568C2"/>
    <w:multiLevelType w:val="hybridMultilevel"/>
    <w:tmpl w:val="1332D142"/>
    <w:lvl w:ilvl="0" w:tplc="E26AA65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0E062F3F"/>
    <w:multiLevelType w:val="multilevel"/>
    <w:tmpl w:val="9A4CBADA"/>
    <w:lvl w:ilvl="0">
      <w:start w:val="9"/>
      <w:numFmt w:val="decimal"/>
      <w:lvlText w:val="%1"/>
      <w:lvlJc w:val="left"/>
      <w:pPr>
        <w:ind w:left="360" w:hanging="360"/>
      </w:pPr>
      <w:rPr>
        <w:rFonts w:hint="default"/>
        <w:u w:val="single"/>
      </w:rPr>
    </w:lvl>
    <w:lvl w:ilvl="1">
      <w:start w:val="2"/>
      <w:numFmt w:val="decimal"/>
      <w:lvlText w:val="%1.%2"/>
      <w:lvlJc w:val="left"/>
      <w:pPr>
        <w:ind w:left="1080" w:hanging="36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31" w15:restartNumberingAfterBreak="0">
    <w:nsid w:val="10635CA0"/>
    <w:multiLevelType w:val="multilevel"/>
    <w:tmpl w:val="7CECE974"/>
    <w:lvl w:ilvl="0">
      <w:start w:val="9"/>
      <w:numFmt w:val="decimal"/>
      <w:lvlText w:val="%1"/>
      <w:lvlJc w:val="left"/>
      <w:pPr>
        <w:ind w:left="360" w:hanging="360"/>
      </w:pPr>
      <w:rPr>
        <w:rFonts w:hint="default"/>
        <w:u w:val="single"/>
      </w:rPr>
    </w:lvl>
    <w:lvl w:ilvl="1">
      <w:start w:val="2"/>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32" w15:restartNumberingAfterBreak="0">
    <w:nsid w:val="12284572"/>
    <w:multiLevelType w:val="multilevel"/>
    <w:tmpl w:val="857666EE"/>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13BA014F"/>
    <w:multiLevelType w:val="hybridMultilevel"/>
    <w:tmpl w:val="99DAB640"/>
    <w:lvl w:ilvl="0" w:tplc="CDFA9E58">
      <w:start w:val="1"/>
      <w:numFmt w:val="lowerRoman"/>
      <w:lvlText w:val="(%1)"/>
      <w:lvlJc w:val="left"/>
      <w:pPr>
        <w:ind w:left="1080" w:hanging="720"/>
      </w:pPr>
      <w:rPr>
        <w:rFonts w:hint="default"/>
      </w:rPr>
    </w:lvl>
    <w:lvl w:ilvl="1" w:tplc="33245626" w:tentative="1">
      <w:start w:val="1"/>
      <w:numFmt w:val="lowerLetter"/>
      <w:lvlText w:val="%2."/>
      <w:lvlJc w:val="left"/>
      <w:pPr>
        <w:ind w:left="1440" w:hanging="360"/>
      </w:pPr>
    </w:lvl>
    <w:lvl w:ilvl="2" w:tplc="43A233B6" w:tentative="1">
      <w:start w:val="1"/>
      <w:numFmt w:val="lowerRoman"/>
      <w:lvlText w:val="%3."/>
      <w:lvlJc w:val="right"/>
      <w:pPr>
        <w:ind w:left="2160" w:hanging="180"/>
      </w:pPr>
    </w:lvl>
    <w:lvl w:ilvl="3" w:tplc="4052136A" w:tentative="1">
      <w:start w:val="1"/>
      <w:numFmt w:val="decimal"/>
      <w:lvlText w:val="%4."/>
      <w:lvlJc w:val="left"/>
      <w:pPr>
        <w:ind w:left="2880" w:hanging="360"/>
      </w:pPr>
    </w:lvl>
    <w:lvl w:ilvl="4" w:tplc="10D6502E" w:tentative="1">
      <w:start w:val="1"/>
      <w:numFmt w:val="lowerLetter"/>
      <w:lvlText w:val="%5."/>
      <w:lvlJc w:val="left"/>
      <w:pPr>
        <w:ind w:left="3600" w:hanging="360"/>
      </w:pPr>
    </w:lvl>
    <w:lvl w:ilvl="5" w:tplc="66542716" w:tentative="1">
      <w:start w:val="1"/>
      <w:numFmt w:val="lowerRoman"/>
      <w:lvlText w:val="%6."/>
      <w:lvlJc w:val="right"/>
      <w:pPr>
        <w:ind w:left="4320" w:hanging="180"/>
      </w:pPr>
    </w:lvl>
    <w:lvl w:ilvl="6" w:tplc="C10EF22C" w:tentative="1">
      <w:start w:val="1"/>
      <w:numFmt w:val="decimal"/>
      <w:lvlText w:val="%7."/>
      <w:lvlJc w:val="left"/>
      <w:pPr>
        <w:ind w:left="5040" w:hanging="360"/>
      </w:pPr>
    </w:lvl>
    <w:lvl w:ilvl="7" w:tplc="25D83B34" w:tentative="1">
      <w:start w:val="1"/>
      <w:numFmt w:val="lowerLetter"/>
      <w:lvlText w:val="%8."/>
      <w:lvlJc w:val="left"/>
      <w:pPr>
        <w:ind w:left="5760" w:hanging="360"/>
      </w:pPr>
    </w:lvl>
    <w:lvl w:ilvl="8" w:tplc="8E8E5DE8" w:tentative="1">
      <w:start w:val="1"/>
      <w:numFmt w:val="lowerRoman"/>
      <w:lvlText w:val="%9."/>
      <w:lvlJc w:val="right"/>
      <w:pPr>
        <w:ind w:left="6480" w:hanging="180"/>
      </w:pPr>
    </w:lvl>
  </w:abstractNum>
  <w:abstractNum w:abstractNumId="34" w15:restartNumberingAfterBreak="0">
    <w:nsid w:val="16893080"/>
    <w:multiLevelType w:val="hybridMultilevel"/>
    <w:tmpl w:val="43BE57C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93E1F5C"/>
    <w:multiLevelType w:val="hybridMultilevel"/>
    <w:tmpl w:val="AD82D9EE"/>
    <w:lvl w:ilvl="0" w:tplc="464C640E">
      <w:start w:val="1"/>
      <w:numFmt w:val="upperLetter"/>
      <w:lvlText w:val="%1."/>
      <w:lvlJc w:val="left"/>
      <w:pPr>
        <w:tabs>
          <w:tab w:val="num" w:pos="1440"/>
        </w:tabs>
        <w:ind w:left="1440" w:hanging="720"/>
      </w:pPr>
      <w:rPr>
        <w:rFonts w:hint="default"/>
        <w:b w:val="0"/>
        <w:i w:val="0"/>
        <w:color w:val="auto"/>
        <w:spacing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A630C7C"/>
    <w:multiLevelType w:val="hybridMultilevel"/>
    <w:tmpl w:val="250C8920"/>
    <w:lvl w:ilvl="0" w:tplc="8A82013A">
      <w:start w:val="1"/>
      <w:numFmt w:val="lowerLetter"/>
      <w:lvlText w:val="%1)"/>
      <w:lvlJc w:val="left"/>
      <w:pPr>
        <w:tabs>
          <w:tab w:val="num" w:pos="2520"/>
        </w:tabs>
        <w:ind w:left="2520" w:hanging="360"/>
      </w:pPr>
      <w:rPr>
        <w:spacing w:val="0"/>
      </w:rPr>
    </w:lvl>
    <w:lvl w:ilvl="1" w:tplc="6A943E32">
      <w:start w:val="1"/>
      <w:numFmt w:val="lowerLetter"/>
      <w:lvlText w:val="%2."/>
      <w:lvlJc w:val="left"/>
      <w:pPr>
        <w:tabs>
          <w:tab w:val="num" w:pos="3240"/>
        </w:tabs>
        <w:ind w:left="3240" w:hanging="360"/>
      </w:pPr>
      <w:rPr>
        <w:spacing w:val="0"/>
      </w:rPr>
    </w:lvl>
    <w:lvl w:ilvl="2" w:tplc="57A2794E">
      <w:start w:val="1"/>
      <w:numFmt w:val="lowerRoman"/>
      <w:lvlText w:val="%3."/>
      <w:lvlJc w:val="right"/>
      <w:pPr>
        <w:tabs>
          <w:tab w:val="num" w:pos="3960"/>
        </w:tabs>
        <w:ind w:left="3960" w:hanging="180"/>
      </w:pPr>
      <w:rPr>
        <w:spacing w:val="0"/>
      </w:rPr>
    </w:lvl>
    <w:lvl w:ilvl="3" w:tplc="38F2240A">
      <w:start w:val="1"/>
      <w:numFmt w:val="decimal"/>
      <w:lvlText w:val="%4."/>
      <w:lvlJc w:val="left"/>
      <w:pPr>
        <w:tabs>
          <w:tab w:val="num" w:pos="4680"/>
        </w:tabs>
        <w:ind w:left="4680" w:hanging="360"/>
      </w:pPr>
      <w:rPr>
        <w:spacing w:val="0"/>
      </w:rPr>
    </w:lvl>
    <w:lvl w:ilvl="4" w:tplc="E7D45FC8">
      <w:start w:val="1"/>
      <w:numFmt w:val="lowerLetter"/>
      <w:lvlText w:val="%5."/>
      <w:lvlJc w:val="left"/>
      <w:pPr>
        <w:tabs>
          <w:tab w:val="num" w:pos="5400"/>
        </w:tabs>
        <w:ind w:left="5400" w:hanging="360"/>
      </w:pPr>
      <w:rPr>
        <w:spacing w:val="0"/>
      </w:rPr>
    </w:lvl>
    <w:lvl w:ilvl="5" w:tplc="18B433F8">
      <w:start w:val="1"/>
      <w:numFmt w:val="lowerRoman"/>
      <w:lvlText w:val="%6."/>
      <w:lvlJc w:val="right"/>
      <w:pPr>
        <w:tabs>
          <w:tab w:val="num" w:pos="6120"/>
        </w:tabs>
        <w:ind w:left="6120" w:hanging="180"/>
      </w:pPr>
      <w:rPr>
        <w:spacing w:val="0"/>
      </w:rPr>
    </w:lvl>
    <w:lvl w:ilvl="6" w:tplc="436AC774">
      <w:start w:val="1"/>
      <w:numFmt w:val="decimal"/>
      <w:lvlText w:val="%7."/>
      <w:lvlJc w:val="left"/>
      <w:pPr>
        <w:tabs>
          <w:tab w:val="num" w:pos="6840"/>
        </w:tabs>
        <w:ind w:left="6840" w:hanging="360"/>
      </w:pPr>
      <w:rPr>
        <w:spacing w:val="0"/>
      </w:rPr>
    </w:lvl>
    <w:lvl w:ilvl="7" w:tplc="5564662E">
      <w:start w:val="1"/>
      <w:numFmt w:val="lowerLetter"/>
      <w:lvlText w:val="%8."/>
      <w:lvlJc w:val="left"/>
      <w:pPr>
        <w:tabs>
          <w:tab w:val="num" w:pos="7560"/>
        </w:tabs>
        <w:ind w:left="7560" w:hanging="360"/>
      </w:pPr>
      <w:rPr>
        <w:spacing w:val="0"/>
      </w:rPr>
    </w:lvl>
    <w:lvl w:ilvl="8" w:tplc="4DECD2B0">
      <w:start w:val="1"/>
      <w:numFmt w:val="lowerRoman"/>
      <w:lvlText w:val="%9."/>
      <w:lvlJc w:val="right"/>
      <w:pPr>
        <w:tabs>
          <w:tab w:val="num" w:pos="8280"/>
        </w:tabs>
        <w:ind w:left="8280" w:hanging="180"/>
      </w:pPr>
      <w:rPr>
        <w:spacing w:val="0"/>
      </w:rPr>
    </w:lvl>
  </w:abstractNum>
  <w:abstractNum w:abstractNumId="37" w15:restartNumberingAfterBreak="0">
    <w:nsid w:val="1B9965C0"/>
    <w:multiLevelType w:val="multilevel"/>
    <w:tmpl w:val="F00C9112"/>
    <w:lvl w:ilvl="0">
      <w:start w:val="1"/>
      <w:numFmt w:val="decimal"/>
      <w:lvlText w:val="%1."/>
      <w:lvlJc w:val="left"/>
      <w:pPr>
        <w:tabs>
          <w:tab w:val="num" w:pos="360"/>
        </w:tabs>
        <w:ind w:left="360" w:hanging="360"/>
      </w:pPr>
      <w:rPr>
        <w:rFonts w:ascii="Times New Roman" w:hAnsi="Times New Roman" w:cs="Times New Roman" w:hint="default"/>
        <w:b/>
        <w:i w:val="0"/>
        <w:spacing w:val="0"/>
        <w:sz w:val="24"/>
        <w:szCs w:val="24"/>
        <w:u w:val="none"/>
      </w:rPr>
    </w:lvl>
    <w:lvl w:ilvl="1">
      <w:start w:val="1"/>
      <w:numFmt w:val="decimal"/>
      <w:lvlText w:val="%1.%2."/>
      <w:lvlJc w:val="left"/>
      <w:pPr>
        <w:tabs>
          <w:tab w:val="num" w:pos="882"/>
        </w:tabs>
        <w:ind w:left="882" w:hanging="432"/>
      </w:pPr>
      <w:rPr>
        <w:b w:val="0"/>
        <w:i w:val="0"/>
        <w:spacing w:val="0"/>
        <w:u w:val="none"/>
      </w:rPr>
    </w:lvl>
    <w:lvl w:ilvl="2">
      <w:start w:val="1"/>
      <w:numFmt w:val="decimal"/>
      <w:lvlText w:val="%1.%2.%3."/>
      <w:lvlJc w:val="left"/>
      <w:pPr>
        <w:tabs>
          <w:tab w:val="num" w:pos="1962"/>
        </w:tabs>
        <w:ind w:left="1962" w:hanging="1152"/>
      </w:pPr>
      <w:rPr>
        <w:spacing w:val="0"/>
      </w:rPr>
    </w:lvl>
    <w:lvl w:ilvl="3">
      <w:start w:val="1"/>
      <w:numFmt w:val="decimal"/>
      <w:lvlText w:val="%1.%2.%3.%4."/>
      <w:lvlJc w:val="left"/>
      <w:pPr>
        <w:tabs>
          <w:tab w:val="num" w:pos="1890"/>
        </w:tabs>
        <w:ind w:left="1818" w:hanging="648"/>
      </w:pPr>
      <w:rPr>
        <w:spacing w:val="0"/>
      </w:rPr>
    </w:lvl>
    <w:lvl w:ilvl="4">
      <w:start w:val="1"/>
      <w:numFmt w:val="decimal"/>
      <w:lvlText w:val="%1.%2.%3.%4.%5."/>
      <w:lvlJc w:val="left"/>
      <w:pPr>
        <w:tabs>
          <w:tab w:val="num" w:pos="2610"/>
        </w:tabs>
        <w:ind w:left="2322" w:hanging="792"/>
      </w:pPr>
      <w:rPr>
        <w:spacing w:val="0"/>
      </w:rPr>
    </w:lvl>
    <w:lvl w:ilvl="5">
      <w:start w:val="1"/>
      <w:numFmt w:val="decimal"/>
      <w:lvlText w:val="%1.%2.%3.%4.%5.%6."/>
      <w:lvlJc w:val="left"/>
      <w:pPr>
        <w:tabs>
          <w:tab w:val="num" w:pos="2970"/>
        </w:tabs>
        <w:ind w:left="2826" w:hanging="936"/>
      </w:pPr>
      <w:rPr>
        <w:spacing w:val="0"/>
      </w:rPr>
    </w:lvl>
    <w:lvl w:ilvl="6">
      <w:start w:val="1"/>
      <w:numFmt w:val="decimal"/>
      <w:lvlText w:val="%1.%2.%3.%4.%5.%6.%7."/>
      <w:lvlJc w:val="left"/>
      <w:pPr>
        <w:tabs>
          <w:tab w:val="num" w:pos="3690"/>
        </w:tabs>
        <w:ind w:left="3330" w:hanging="1080"/>
      </w:pPr>
      <w:rPr>
        <w:spacing w:val="0"/>
      </w:rPr>
    </w:lvl>
    <w:lvl w:ilvl="7">
      <w:start w:val="1"/>
      <w:numFmt w:val="decimal"/>
      <w:lvlText w:val="%1.%2.%3.%4.%5.%6.%7.%8."/>
      <w:lvlJc w:val="left"/>
      <w:pPr>
        <w:tabs>
          <w:tab w:val="num" w:pos="4050"/>
        </w:tabs>
        <w:ind w:left="3834" w:hanging="1224"/>
      </w:pPr>
      <w:rPr>
        <w:spacing w:val="0"/>
      </w:rPr>
    </w:lvl>
    <w:lvl w:ilvl="8">
      <w:start w:val="1"/>
      <w:numFmt w:val="decimal"/>
      <w:lvlText w:val="%1.%2.%3.%4.%5.%6.%7.%8.%9."/>
      <w:lvlJc w:val="left"/>
      <w:pPr>
        <w:tabs>
          <w:tab w:val="num" w:pos="4770"/>
        </w:tabs>
        <w:ind w:left="4410" w:hanging="1440"/>
      </w:pPr>
      <w:rPr>
        <w:spacing w:val="0"/>
      </w:rPr>
    </w:lvl>
  </w:abstractNum>
  <w:abstractNum w:abstractNumId="38" w15:restartNumberingAfterBreak="0">
    <w:nsid w:val="1DF032EC"/>
    <w:multiLevelType w:val="hybridMultilevel"/>
    <w:tmpl w:val="9154B8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18F2E67"/>
    <w:multiLevelType w:val="hybridMultilevel"/>
    <w:tmpl w:val="3DBCC318"/>
    <w:lvl w:ilvl="0" w:tplc="7FB82B14">
      <w:start w:val="1"/>
      <w:numFmt w:val="lowerRoman"/>
      <w:lvlText w:val="(%1)"/>
      <w:lvlJc w:val="left"/>
      <w:pPr>
        <w:ind w:left="1080" w:hanging="720"/>
      </w:pPr>
      <w:rPr>
        <w:rFonts w:hint="default"/>
      </w:rPr>
    </w:lvl>
    <w:lvl w:ilvl="1" w:tplc="0D525A86" w:tentative="1">
      <w:start w:val="1"/>
      <w:numFmt w:val="lowerLetter"/>
      <w:lvlText w:val="%2."/>
      <w:lvlJc w:val="left"/>
      <w:pPr>
        <w:ind w:left="1440" w:hanging="360"/>
      </w:pPr>
    </w:lvl>
    <w:lvl w:ilvl="2" w:tplc="64601326" w:tentative="1">
      <w:start w:val="1"/>
      <w:numFmt w:val="lowerRoman"/>
      <w:lvlText w:val="%3."/>
      <w:lvlJc w:val="right"/>
      <w:pPr>
        <w:ind w:left="2160" w:hanging="180"/>
      </w:pPr>
    </w:lvl>
    <w:lvl w:ilvl="3" w:tplc="0CC2C1FA" w:tentative="1">
      <w:start w:val="1"/>
      <w:numFmt w:val="decimal"/>
      <w:lvlText w:val="%4."/>
      <w:lvlJc w:val="left"/>
      <w:pPr>
        <w:ind w:left="2880" w:hanging="360"/>
      </w:pPr>
    </w:lvl>
    <w:lvl w:ilvl="4" w:tplc="4FE8EB02" w:tentative="1">
      <w:start w:val="1"/>
      <w:numFmt w:val="lowerLetter"/>
      <w:lvlText w:val="%5."/>
      <w:lvlJc w:val="left"/>
      <w:pPr>
        <w:ind w:left="3600" w:hanging="360"/>
      </w:pPr>
    </w:lvl>
    <w:lvl w:ilvl="5" w:tplc="60EE0B8E" w:tentative="1">
      <w:start w:val="1"/>
      <w:numFmt w:val="lowerRoman"/>
      <w:lvlText w:val="%6."/>
      <w:lvlJc w:val="right"/>
      <w:pPr>
        <w:ind w:left="4320" w:hanging="180"/>
      </w:pPr>
    </w:lvl>
    <w:lvl w:ilvl="6" w:tplc="B30674B6" w:tentative="1">
      <w:start w:val="1"/>
      <w:numFmt w:val="decimal"/>
      <w:lvlText w:val="%7."/>
      <w:lvlJc w:val="left"/>
      <w:pPr>
        <w:ind w:left="5040" w:hanging="360"/>
      </w:pPr>
    </w:lvl>
    <w:lvl w:ilvl="7" w:tplc="CEE60AF2" w:tentative="1">
      <w:start w:val="1"/>
      <w:numFmt w:val="lowerLetter"/>
      <w:lvlText w:val="%8."/>
      <w:lvlJc w:val="left"/>
      <w:pPr>
        <w:ind w:left="5760" w:hanging="360"/>
      </w:pPr>
    </w:lvl>
    <w:lvl w:ilvl="8" w:tplc="4BC4F8F4" w:tentative="1">
      <w:start w:val="1"/>
      <w:numFmt w:val="lowerRoman"/>
      <w:lvlText w:val="%9."/>
      <w:lvlJc w:val="right"/>
      <w:pPr>
        <w:ind w:left="6480" w:hanging="180"/>
      </w:pPr>
    </w:lvl>
  </w:abstractNum>
  <w:abstractNum w:abstractNumId="40" w15:restartNumberingAfterBreak="0">
    <w:nsid w:val="21B27280"/>
    <w:multiLevelType w:val="hybridMultilevel"/>
    <w:tmpl w:val="2188A9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2205C47"/>
    <w:multiLevelType w:val="multilevel"/>
    <w:tmpl w:val="BEF2F218"/>
    <w:lvl w:ilvl="0">
      <w:start w:val="3"/>
      <w:numFmt w:val="decimal"/>
      <w:lvlText w:val="%1"/>
      <w:lvlJc w:val="left"/>
      <w:pPr>
        <w:tabs>
          <w:tab w:val="num" w:pos="720"/>
        </w:tabs>
        <w:ind w:left="720" w:hanging="720"/>
      </w:pPr>
      <w:rPr>
        <w:rFonts w:hint="default"/>
        <w:u w:val="single"/>
      </w:rPr>
    </w:lvl>
    <w:lvl w:ilvl="1">
      <w:start w:val="4"/>
      <w:numFmt w:val="decimal"/>
      <w:lvlText w:val="%1.%2"/>
      <w:lvlJc w:val="left"/>
      <w:pPr>
        <w:tabs>
          <w:tab w:val="num" w:pos="720"/>
        </w:tabs>
        <w:ind w:left="720" w:hanging="72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42" w15:restartNumberingAfterBreak="0">
    <w:nsid w:val="32B1784C"/>
    <w:multiLevelType w:val="hybridMultilevel"/>
    <w:tmpl w:val="33CED7FA"/>
    <w:lvl w:ilvl="0" w:tplc="515A5DA6">
      <w:numFmt w:val="bullet"/>
      <w:lvlText w:val="-"/>
      <w:lvlJc w:val="left"/>
      <w:pPr>
        <w:ind w:left="720" w:hanging="360"/>
      </w:pPr>
      <w:rPr>
        <w:rFonts w:ascii="Times New Roman" w:eastAsia="Times New Roman" w:hAnsi="Times New Roman" w:cs="Times New Roman" w:hint="default"/>
      </w:rPr>
    </w:lvl>
    <w:lvl w:ilvl="1" w:tplc="37D43C9A" w:tentative="1">
      <w:start w:val="1"/>
      <w:numFmt w:val="bullet"/>
      <w:lvlText w:val="o"/>
      <w:lvlJc w:val="left"/>
      <w:pPr>
        <w:ind w:left="1440" w:hanging="360"/>
      </w:pPr>
      <w:rPr>
        <w:rFonts w:ascii="Courier New" w:hAnsi="Courier New" w:cs="Courier New" w:hint="default"/>
      </w:rPr>
    </w:lvl>
    <w:lvl w:ilvl="2" w:tplc="56463D58" w:tentative="1">
      <w:start w:val="1"/>
      <w:numFmt w:val="bullet"/>
      <w:lvlText w:val=""/>
      <w:lvlJc w:val="left"/>
      <w:pPr>
        <w:ind w:left="2160" w:hanging="360"/>
      </w:pPr>
      <w:rPr>
        <w:rFonts w:ascii="Wingdings" w:hAnsi="Wingdings" w:hint="default"/>
      </w:rPr>
    </w:lvl>
    <w:lvl w:ilvl="3" w:tplc="D22EDB4C" w:tentative="1">
      <w:start w:val="1"/>
      <w:numFmt w:val="bullet"/>
      <w:lvlText w:val=""/>
      <w:lvlJc w:val="left"/>
      <w:pPr>
        <w:ind w:left="2880" w:hanging="360"/>
      </w:pPr>
      <w:rPr>
        <w:rFonts w:ascii="Symbol" w:hAnsi="Symbol" w:hint="default"/>
      </w:rPr>
    </w:lvl>
    <w:lvl w:ilvl="4" w:tplc="B0B23B02" w:tentative="1">
      <w:start w:val="1"/>
      <w:numFmt w:val="bullet"/>
      <w:lvlText w:val="o"/>
      <w:lvlJc w:val="left"/>
      <w:pPr>
        <w:ind w:left="3600" w:hanging="360"/>
      </w:pPr>
      <w:rPr>
        <w:rFonts w:ascii="Courier New" w:hAnsi="Courier New" w:cs="Courier New" w:hint="default"/>
      </w:rPr>
    </w:lvl>
    <w:lvl w:ilvl="5" w:tplc="15C22AB6" w:tentative="1">
      <w:start w:val="1"/>
      <w:numFmt w:val="bullet"/>
      <w:lvlText w:val=""/>
      <w:lvlJc w:val="left"/>
      <w:pPr>
        <w:ind w:left="4320" w:hanging="360"/>
      </w:pPr>
      <w:rPr>
        <w:rFonts w:ascii="Wingdings" w:hAnsi="Wingdings" w:hint="default"/>
      </w:rPr>
    </w:lvl>
    <w:lvl w:ilvl="6" w:tplc="04D0E14E" w:tentative="1">
      <w:start w:val="1"/>
      <w:numFmt w:val="bullet"/>
      <w:lvlText w:val=""/>
      <w:lvlJc w:val="left"/>
      <w:pPr>
        <w:ind w:left="5040" w:hanging="360"/>
      </w:pPr>
      <w:rPr>
        <w:rFonts w:ascii="Symbol" w:hAnsi="Symbol" w:hint="default"/>
      </w:rPr>
    </w:lvl>
    <w:lvl w:ilvl="7" w:tplc="20A82E52" w:tentative="1">
      <w:start w:val="1"/>
      <w:numFmt w:val="bullet"/>
      <w:lvlText w:val="o"/>
      <w:lvlJc w:val="left"/>
      <w:pPr>
        <w:ind w:left="5760" w:hanging="360"/>
      </w:pPr>
      <w:rPr>
        <w:rFonts w:ascii="Courier New" w:hAnsi="Courier New" w:cs="Courier New" w:hint="default"/>
      </w:rPr>
    </w:lvl>
    <w:lvl w:ilvl="8" w:tplc="642450A0" w:tentative="1">
      <w:start w:val="1"/>
      <w:numFmt w:val="bullet"/>
      <w:lvlText w:val=""/>
      <w:lvlJc w:val="left"/>
      <w:pPr>
        <w:ind w:left="6480" w:hanging="360"/>
      </w:pPr>
      <w:rPr>
        <w:rFonts w:ascii="Wingdings" w:hAnsi="Wingdings" w:hint="default"/>
      </w:rPr>
    </w:lvl>
  </w:abstractNum>
  <w:abstractNum w:abstractNumId="43" w15:restartNumberingAfterBreak="0">
    <w:nsid w:val="349626F3"/>
    <w:multiLevelType w:val="multilevel"/>
    <w:tmpl w:val="D3B419FE"/>
    <w:lvl w:ilvl="0">
      <w:start w:val="2"/>
      <w:numFmt w:val="decimal"/>
      <w:lvlText w:val="%1"/>
      <w:lvlJc w:val="left"/>
      <w:pPr>
        <w:ind w:left="360" w:hanging="360"/>
      </w:pPr>
      <w:rPr>
        <w:rFonts w:hint="default"/>
      </w:rPr>
    </w:lvl>
    <w:lvl w:ilvl="1">
      <w:start w:val="2"/>
      <w:numFmt w:val="decimal"/>
      <w:lvlText w:val="%1.%2"/>
      <w:lvlJc w:val="left"/>
      <w:pPr>
        <w:ind w:left="1242" w:hanging="36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44" w15:restartNumberingAfterBreak="0">
    <w:nsid w:val="360651C7"/>
    <w:multiLevelType w:val="multilevel"/>
    <w:tmpl w:val="643A5FDE"/>
    <w:lvl w:ilvl="0">
      <w:start w:val="4"/>
      <w:numFmt w:val="lowerLetter"/>
      <w:lvlText w:val="%1)"/>
      <w:lvlJc w:val="left"/>
      <w:pPr>
        <w:tabs>
          <w:tab w:val="num" w:pos="2145"/>
        </w:tabs>
        <w:ind w:left="2145" w:hanging="720"/>
      </w:pPr>
      <w:rPr>
        <w:rFonts w:hint="default"/>
        <w:spacing w:val="0"/>
      </w:rPr>
    </w:lvl>
    <w:lvl w:ilvl="1">
      <w:start w:val="1"/>
      <w:numFmt w:val="lowerLetter"/>
      <w:lvlText w:val="%2."/>
      <w:lvlJc w:val="left"/>
      <w:pPr>
        <w:tabs>
          <w:tab w:val="num" w:pos="1440"/>
        </w:tabs>
        <w:ind w:left="1440" w:hanging="360"/>
      </w:pPr>
      <w:rPr>
        <w:spacing w:val="0"/>
      </w:rPr>
    </w:lvl>
    <w:lvl w:ilvl="2">
      <w:start w:val="1"/>
      <w:numFmt w:val="lowerRoman"/>
      <w:lvlText w:val="%3."/>
      <w:lvlJc w:val="right"/>
      <w:pPr>
        <w:tabs>
          <w:tab w:val="num" w:pos="2160"/>
        </w:tabs>
        <w:ind w:left="2160" w:hanging="180"/>
      </w:pPr>
      <w:rPr>
        <w:spacing w:val="0"/>
      </w:rPr>
    </w:lvl>
    <w:lvl w:ilvl="3">
      <w:start w:val="1"/>
      <w:numFmt w:val="decimal"/>
      <w:lvlText w:val="%4."/>
      <w:lvlJc w:val="left"/>
      <w:pPr>
        <w:tabs>
          <w:tab w:val="num" w:pos="2880"/>
        </w:tabs>
        <w:ind w:left="2880" w:hanging="360"/>
      </w:pPr>
      <w:rPr>
        <w:spacing w:val="0"/>
      </w:rPr>
    </w:lvl>
    <w:lvl w:ilvl="4">
      <w:start w:val="1"/>
      <w:numFmt w:val="lowerLetter"/>
      <w:lvlText w:val="%5."/>
      <w:lvlJc w:val="left"/>
      <w:pPr>
        <w:tabs>
          <w:tab w:val="num" w:pos="3600"/>
        </w:tabs>
        <w:ind w:left="3600" w:hanging="360"/>
      </w:pPr>
      <w:rPr>
        <w:spacing w:val="0"/>
      </w:rPr>
    </w:lvl>
    <w:lvl w:ilvl="5">
      <w:start w:val="1"/>
      <w:numFmt w:val="lowerRoman"/>
      <w:lvlText w:val="%6."/>
      <w:lvlJc w:val="right"/>
      <w:pPr>
        <w:tabs>
          <w:tab w:val="num" w:pos="4320"/>
        </w:tabs>
        <w:ind w:left="4320" w:hanging="180"/>
      </w:pPr>
      <w:rPr>
        <w:spacing w:val="0"/>
      </w:rPr>
    </w:lvl>
    <w:lvl w:ilvl="6">
      <w:start w:val="1"/>
      <w:numFmt w:val="decimal"/>
      <w:lvlText w:val="%7."/>
      <w:lvlJc w:val="left"/>
      <w:pPr>
        <w:tabs>
          <w:tab w:val="num" w:pos="5040"/>
        </w:tabs>
        <w:ind w:left="5040" w:hanging="360"/>
      </w:pPr>
      <w:rPr>
        <w:spacing w:val="0"/>
      </w:rPr>
    </w:lvl>
    <w:lvl w:ilvl="7">
      <w:start w:val="1"/>
      <w:numFmt w:val="lowerLetter"/>
      <w:lvlText w:val="%8."/>
      <w:lvlJc w:val="left"/>
      <w:pPr>
        <w:tabs>
          <w:tab w:val="num" w:pos="5760"/>
        </w:tabs>
        <w:ind w:left="5760" w:hanging="360"/>
      </w:pPr>
      <w:rPr>
        <w:spacing w:val="0"/>
      </w:rPr>
    </w:lvl>
    <w:lvl w:ilvl="8">
      <w:start w:val="1"/>
      <w:numFmt w:val="lowerRoman"/>
      <w:lvlText w:val="%9."/>
      <w:lvlJc w:val="right"/>
      <w:pPr>
        <w:tabs>
          <w:tab w:val="num" w:pos="6480"/>
        </w:tabs>
        <w:ind w:left="6480" w:hanging="180"/>
      </w:pPr>
      <w:rPr>
        <w:spacing w:val="0"/>
      </w:rPr>
    </w:lvl>
  </w:abstractNum>
  <w:abstractNum w:abstractNumId="45" w15:restartNumberingAfterBreak="0">
    <w:nsid w:val="37F20A45"/>
    <w:multiLevelType w:val="hybridMultilevel"/>
    <w:tmpl w:val="56BA75E0"/>
    <w:lvl w:ilvl="0" w:tplc="EC36823A">
      <w:start w:val="1"/>
      <w:numFmt w:val="lowerLetter"/>
      <w:lvlText w:val="%1)"/>
      <w:lvlJc w:val="left"/>
      <w:pPr>
        <w:ind w:left="1080" w:hanging="360"/>
      </w:pPr>
      <w:rPr>
        <w:rFonts w:hint="default"/>
      </w:rPr>
    </w:lvl>
    <w:lvl w:ilvl="1" w:tplc="8738D2B0" w:tentative="1">
      <w:start w:val="1"/>
      <w:numFmt w:val="lowerLetter"/>
      <w:lvlText w:val="%2."/>
      <w:lvlJc w:val="left"/>
      <w:pPr>
        <w:ind w:left="1800" w:hanging="360"/>
      </w:pPr>
    </w:lvl>
    <w:lvl w:ilvl="2" w:tplc="24A413D2" w:tentative="1">
      <w:start w:val="1"/>
      <w:numFmt w:val="lowerRoman"/>
      <w:lvlText w:val="%3."/>
      <w:lvlJc w:val="right"/>
      <w:pPr>
        <w:ind w:left="2520" w:hanging="180"/>
      </w:pPr>
    </w:lvl>
    <w:lvl w:ilvl="3" w:tplc="B6601E68" w:tentative="1">
      <w:start w:val="1"/>
      <w:numFmt w:val="decimal"/>
      <w:lvlText w:val="%4."/>
      <w:lvlJc w:val="left"/>
      <w:pPr>
        <w:ind w:left="3240" w:hanging="360"/>
      </w:pPr>
    </w:lvl>
    <w:lvl w:ilvl="4" w:tplc="F5B0E48E" w:tentative="1">
      <w:start w:val="1"/>
      <w:numFmt w:val="lowerLetter"/>
      <w:lvlText w:val="%5."/>
      <w:lvlJc w:val="left"/>
      <w:pPr>
        <w:ind w:left="3960" w:hanging="360"/>
      </w:pPr>
    </w:lvl>
    <w:lvl w:ilvl="5" w:tplc="C15C6194" w:tentative="1">
      <w:start w:val="1"/>
      <w:numFmt w:val="lowerRoman"/>
      <w:lvlText w:val="%6."/>
      <w:lvlJc w:val="right"/>
      <w:pPr>
        <w:ind w:left="4680" w:hanging="180"/>
      </w:pPr>
    </w:lvl>
    <w:lvl w:ilvl="6" w:tplc="E86894D4" w:tentative="1">
      <w:start w:val="1"/>
      <w:numFmt w:val="decimal"/>
      <w:lvlText w:val="%7."/>
      <w:lvlJc w:val="left"/>
      <w:pPr>
        <w:ind w:left="5400" w:hanging="360"/>
      </w:pPr>
    </w:lvl>
    <w:lvl w:ilvl="7" w:tplc="1730EEF8" w:tentative="1">
      <w:start w:val="1"/>
      <w:numFmt w:val="lowerLetter"/>
      <w:lvlText w:val="%8."/>
      <w:lvlJc w:val="left"/>
      <w:pPr>
        <w:ind w:left="6120" w:hanging="360"/>
      </w:pPr>
    </w:lvl>
    <w:lvl w:ilvl="8" w:tplc="46D266B8" w:tentative="1">
      <w:start w:val="1"/>
      <w:numFmt w:val="lowerRoman"/>
      <w:lvlText w:val="%9."/>
      <w:lvlJc w:val="right"/>
      <w:pPr>
        <w:ind w:left="6840" w:hanging="180"/>
      </w:pPr>
    </w:lvl>
  </w:abstractNum>
  <w:abstractNum w:abstractNumId="46" w15:restartNumberingAfterBreak="0">
    <w:nsid w:val="398B4AD9"/>
    <w:multiLevelType w:val="hybridMultilevel"/>
    <w:tmpl w:val="6088D8B2"/>
    <w:lvl w:ilvl="0" w:tplc="6576DF8C">
      <w:start w:val="1"/>
      <w:numFmt w:val="upperLetter"/>
      <w:lvlText w:val="%1."/>
      <w:lvlJc w:val="left"/>
      <w:pPr>
        <w:tabs>
          <w:tab w:val="num" w:pos="720"/>
        </w:tabs>
        <w:ind w:left="720" w:hanging="720"/>
      </w:pPr>
      <w:rPr>
        <w:rFonts w:hint="eastAsia"/>
        <w:b/>
        <w:color w:val="0000FF"/>
        <w:spacing w:val="0"/>
        <w:u w:val="double"/>
      </w:rPr>
    </w:lvl>
    <w:lvl w:ilvl="1" w:tplc="AE44F7E8" w:tentative="1">
      <w:start w:val="1"/>
      <w:numFmt w:val="lowerLetter"/>
      <w:lvlText w:val="%2."/>
      <w:lvlJc w:val="left"/>
      <w:pPr>
        <w:tabs>
          <w:tab w:val="num" w:pos="720"/>
        </w:tabs>
        <w:ind w:left="720" w:hanging="360"/>
      </w:pPr>
    </w:lvl>
    <w:lvl w:ilvl="2" w:tplc="270EB1C0" w:tentative="1">
      <w:start w:val="1"/>
      <w:numFmt w:val="lowerRoman"/>
      <w:lvlText w:val="%3."/>
      <w:lvlJc w:val="right"/>
      <w:pPr>
        <w:tabs>
          <w:tab w:val="num" w:pos="1440"/>
        </w:tabs>
        <w:ind w:left="1440" w:hanging="180"/>
      </w:pPr>
    </w:lvl>
    <w:lvl w:ilvl="3" w:tplc="A934D2AA" w:tentative="1">
      <w:start w:val="1"/>
      <w:numFmt w:val="decimal"/>
      <w:lvlText w:val="%4."/>
      <w:lvlJc w:val="left"/>
      <w:pPr>
        <w:tabs>
          <w:tab w:val="num" w:pos="2160"/>
        </w:tabs>
        <w:ind w:left="2160" w:hanging="360"/>
      </w:pPr>
    </w:lvl>
    <w:lvl w:ilvl="4" w:tplc="60E229F0" w:tentative="1">
      <w:start w:val="1"/>
      <w:numFmt w:val="lowerLetter"/>
      <w:lvlText w:val="%5."/>
      <w:lvlJc w:val="left"/>
      <w:pPr>
        <w:tabs>
          <w:tab w:val="num" w:pos="2880"/>
        </w:tabs>
        <w:ind w:left="2880" w:hanging="360"/>
      </w:pPr>
    </w:lvl>
    <w:lvl w:ilvl="5" w:tplc="2B84BBB4" w:tentative="1">
      <w:start w:val="1"/>
      <w:numFmt w:val="lowerRoman"/>
      <w:lvlText w:val="%6."/>
      <w:lvlJc w:val="right"/>
      <w:pPr>
        <w:tabs>
          <w:tab w:val="num" w:pos="3600"/>
        </w:tabs>
        <w:ind w:left="3600" w:hanging="180"/>
      </w:pPr>
    </w:lvl>
    <w:lvl w:ilvl="6" w:tplc="6FC444BC" w:tentative="1">
      <w:start w:val="1"/>
      <w:numFmt w:val="decimal"/>
      <w:lvlText w:val="%7."/>
      <w:lvlJc w:val="left"/>
      <w:pPr>
        <w:tabs>
          <w:tab w:val="num" w:pos="4320"/>
        </w:tabs>
        <w:ind w:left="4320" w:hanging="360"/>
      </w:pPr>
    </w:lvl>
    <w:lvl w:ilvl="7" w:tplc="6D0834E6" w:tentative="1">
      <w:start w:val="1"/>
      <w:numFmt w:val="lowerLetter"/>
      <w:lvlText w:val="%8."/>
      <w:lvlJc w:val="left"/>
      <w:pPr>
        <w:tabs>
          <w:tab w:val="num" w:pos="5040"/>
        </w:tabs>
        <w:ind w:left="5040" w:hanging="360"/>
      </w:pPr>
    </w:lvl>
    <w:lvl w:ilvl="8" w:tplc="CD909A3A" w:tentative="1">
      <w:start w:val="1"/>
      <w:numFmt w:val="lowerRoman"/>
      <w:lvlText w:val="%9."/>
      <w:lvlJc w:val="right"/>
      <w:pPr>
        <w:tabs>
          <w:tab w:val="num" w:pos="5760"/>
        </w:tabs>
        <w:ind w:left="5760" w:hanging="180"/>
      </w:pPr>
    </w:lvl>
  </w:abstractNum>
  <w:abstractNum w:abstractNumId="47" w15:restartNumberingAfterBreak="0">
    <w:nsid w:val="3C2C29F7"/>
    <w:multiLevelType w:val="hybridMultilevel"/>
    <w:tmpl w:val="478E8AA4"/>
    <w:lvl w:ilvl="0" w:tplc="0FC2D06E">
      <w:start w:val="1"/>
      <w:numFmt w:val="decimal"/>
      <w:lvlText w:val="%1."/>
      <w:lvlJc w:val="left"/>
      <w:pPr>
        <w:ind w:left="1425" w:hanging="360"/>
      </w:pPr>
    </w:lvl>
    <w:lvl w:ilvl="1" w:tplc="84505C2C" w:tentative="1">
      <w:start w:val="1"/>
      <w:numFmt w:val="lowerLetter"/>
      <w:lvlText w:val="%2."/>
      <w:lvlJc w:val="left"/>
      <w:pPr>
        <w:ind w:left="2145" w:hanging="360"/>
      </w:pPr>
    </w:lvl>
    <w:lvl w:ilvl="2" w:tplc="7BAE58E6" w:tentative="1">
      <w:start w:val="1"/>
      <w:numFmt w:val="lowerRoman"/>
      <w:lvlText w:val="%3."/>
      <w:lvlJc w:val="right"/>
      <w:pPr>
        <w:ind w:left="2865" w:hanging="180"/>
      </w:pPr>
    </w:lvl>
    <w:lvl w:ilvl="3" w:tplc="D4541082" w:tentative="1">
      <w:start w:val="1"/>
      <w:numFmt w:val="decimal"/>
      <w:lvlText w:val="%4."/>
      <w:lvlJc w:val="left"/>
      <w:pPr>
        <w:ind w:left="3585" w:hanging="360"/>
      </w:pPr>
    </w:lvl>
    <w:lvl w:ilvl="4" w:tplc="A4329FA0" w:tentative="1">
      <w:start w:val="1"/>
      <w:numFmt w:val="lowerLetter"/>
      <w:lvlText w:val="%5."/>
      <w:lvlJc w:val="left"/>
      <w:pPr>
        <w:ind w:left="4305" w:hanging="360"/>
      </w:pPr>
    </w:lvl>
    <w:lvl w:ilvl="5" w:tplc="2584A110" w:tentative="1">
      <w:start w:val="1"/>
      <w:numFmt w:val="lowerRoman"/>
      <w:lvlText w:val="%6."/>
      <w:lvlJc w:val="right"/>
      <w:pPr>
        <w:ind w:left="5025" w:hanging="180"/>
      </w:pPr>
    </w:lvl>
    <w:lvl w:ilvl="6" w:tplc="6FAEC7A6" w:tentative="1">
      <w:start w:val="1"/>
      <w:numFmt w:val="decimal"/>
      <w:lvlText w:val="%7."/>
      <w:lvlJc w:val="left"/>
      <w:pPr>
        <w:ind w:left="5745" w:hanging="360"/>
      </w:pPr>
    </w:lvl>
    <w:lvl w:ilvl="7" w:tplc="C9A8AED6" w:tentative="1">
      <w:start w:val="1"/>
      <w:numFmt w:val="lowerLetter"/>
      <w:lvlText w:val="%8."/>
      <w:lvlJc w:val="left"/>
      <w:pPr>
        <w:ind w:left="6465" w:hanging="360"/>
      </w:pPr>
    </w:lvl>
    <w:lvl w:ilvl="8" w:tplc="B4C0DC20" w:tentative="1">
      <w:start w:val="1"/>
      <w:numFmt w:val="lowerRoman"/>
      <w:lvlText w:val="%9."/>
      <w:lvlJc w:val="right"/>
      <w:pPr>
        <w:ind w:left="7185" w:hanging="180"/>
      </w:pPr>
    </w:lvl>
  </w:abstractNum>
  <w:abstractNum w:abstractNumId="48" w15:restartNumberingAfterBreak="0">
    <w:nsid w:val="3CBB0581"/>
    <w:multiLevelType w:val="multilevel"/>
    <w:tmpl w:val="70D896CC"/>
    <w:lvl w:ilvl="0">
      <w:start w:val="6"/>
      <w:numFmt w:val="decimal"/>
      <w:lvlText w:val="%1"/>
      <w:lvlJc w:val="left"/>
      <w:pPr>
        <w:tabs>
          <w:tab w:val="num" w:pos="720"/>
        </w:tabs>
        <w:ind w:left="720" w:hanging="720"/>
      </w:pPr>
      <w:rPr>
        <w:rFonts w:hint="default"/>
        <w:spacing w:val="0"/>
      </w:rPr>
    </w:lvl>
    <w:lvl w:ilvl="1">
      <w:start w:val="1"/>
      <w:numFmt w:val="decimal"/>
      <w:lvlText w:val="%1.%2"/>
      <w:lvlJc w:val="left"/>
      <w:pPr>
        <w:tabs>
          <w:tab w:val="num" w:pos="1425"/>
        </w:tabs>
        <w:ind w:left="1425" w:hanging="720"/>
      </w:pPr>
      <w:rPr>
        <w:rFonts w:hint="eastAsia"/>
        <w:spacing w:val="0"/>
      </w:rPr>
    </w:lvl>
    <w:lvl w:ilvl="2">
      <w:start w:val="1"/>
      <w:numFmt w:val="decimal"/>
      <w:lvlText w:val="%1.%2.%3"/>
      <w:lvlJc w:val="left"/>
      <w:pPr>
        <w:tabs>
          <w:tab w:val="num" w:pos="2130"/>
        </w:tabs>
        <w:ind w:left="2130" w:hanging="720"/>
      </w:pPr>
      <w:rPr>
        <w:rFonts w:hint="eastAsia"/>
        <w:spacing w:val="0"/>
      </w:rPr>
    </w:lvl>
    <w:lvl w:ilvl="3">
      <w:start w:val="1"/>
      <w:numFmt w:val="decimal"/>
      <w:lvlText w:val="%1.%2.%3.%4"/>
      <w:lvlJc w:val="left"/>
      <w:pPr>
        <w:tabs>
          <w:tab w:val="num" w:pos="2835"/>
        </w:tabs>
        <w:ind w:left="2835" w:hanging="720"/>
      </w:pPr>
      <w:rPr>
        <w:rFonts w:hint="eastAsia"/>
        <w:spacing w:val="0"/>
      </w:rPr>
    </w:lvl>
    <w:lvl w:ilvl="4">
      <w:start w:val="1"/>
      <w:numFmt w:val="decimal"/>
      <w:lvlText w:val="%1.%2.%3.%4.%5"/>
      <w:lvlJc w:val="left"/>
      <w:pPr>
        <w:tabs>
          <w:tab w:val="num" w:pos="3900"/>
        </w:tabs>
        <w:ind w:left="3900" w:hanging="1080"/>
      </w:pPr>
      <w:rPr>
        <w:rFonts w:hint="eastAsia"/>
        <w:spacing w:val="0"/>
      </w:rPr>
    </w:lvl>
    <w:lvl w:ilvl="5">
      <w:start w:val="1"/>
      <w:numFmt w:val="decimal"/>
      <w:lvlText w:val="%1.%2.%3.%4.%5.%6"/>
      <w:lvlJc w:val="left"/>
      <w:pPr>
        <w:tabs>
          <w:tab w:val="num" w:pos="4605"/>
        </w:tabs>
        <w:ind w:left="4605" w:hanging="1080"/>
      </w:pPr>
      <w:rPr>
        <w:rFonts w:hint="eastAsia"/>
        <w:spacing w:val="0"/>
      </w:rPr>
    </w:lvl>
    <w:lvl w:ilvl="6">
      <w:start w:val="1"/>
      <w:numFmt w:val="decimal"/>
      <w:lvlText w:val="%1.%2.%3.%4.%5.%6.%7"/>
      <w:lvlJc w:val="left"/>
      <w:pPr>
        <w:tabs>
          <w:tab w:val="num" w:pos="5670"/>
        </w:tabs>
        <w:ind w:left="5670" w:hanging="1440"/>
      </w:pPr>
      <w:rPr>
        <w:rFonts w:hint="eastAsia"/>
        <w:spacing w:val="0"/>
      </w:rPr>
    </w:lvl>
    <w:lvl w:ilvl="7">
      <w:start w:val="1"/>
      <w:numFmt w:val="decimal"/>
      <w:lvlText w:val="%1.%2.%3.%4.%5.%6.%7.%8"/>
      <w:lvlJc w:val="left"/>
      <w:pPr>
        <w:tabs>
          <w:tab w:val="num" w:pos="6375"/>
        </w:tabs>
        <w:ind w:left="6375" w:hanging="1440"/>
      </w:pPr>
      <w:rPr>
        <w:rFonts w:hint="eastAsia"/>
        <w:spacing w:val="0"/>
      </w:rPr>
    </w:lvl>
    <w:lvl w:ilvl="8">
      <w:start w:val="1"/>
      <w:numFmt w:val="decimal"/>
      <w:lvlText w:val="%1.%2.%3.%4.%5.%6.%7.%8.%9"/>
      <w:lvlJc w:val="left"/>
      <w:pPr>
        <w:tabs>
          <w:tab w:val="num" w:pos="7440"/>
        </w:tabs>
        <w:ind w:left="7440" w:hanging="1800"/>
      </w:pPr>
      <w:rPr>
        <w:rFonts w:hint="eastAsia"/>
        <w:spacing w:val="0"/>
      </w:rPr>
    </w:lvl>
  </w:abstractNum>
  <w:abstractNum w:abstractNumId="49" w15:restartNumberingAfterBreak="0">
    <w:nsid w:val="40E42ECA"/>
    <w:multiLevelType w:val="hybridMultilevel"/>
    <w:tmpl w:val="91B8ECB0"/>
    <w:lvl w:ilvl="0" w:tplc="C8D8A824">
      <w:numFmt w:val="bullet"/>
      <w:lvlText w:val="-"/>
      <w:lvlJc w:val="left"/>
      <w:pPr>
        <w:ind w:left="720" w:hanging="360"/>
      </w:pPr>
      <w:rPr>
        <w:rFonts w:ascii="Times New Roman" w:eastAsia="Times New Roman" w:hAnsi="Times New Roman" w:cs="Times New Roman" w:hint="default"/>
      </w:rPr>
    </w:lvl>
    <w:lvl w:ilvl="1" w:tplc="E5EC2ED8" w:tentative="1">
      <w:start w:val="1"/>
      <w:numFmt w:val="bullet"/>
      <w:lvlText w:val="o"/>
      <w:lvlJc w:val="left"/>
      <w:pPr>
        <w:ind w:left="1440" w:hanging="360"/>
      </w:pPr>
      <w:rPr>
        <w:rFonts w:ascii="Courier New" w:hAnsi="Courier New" w:cs="Courier New" w:hint="default"/>
      </w:rPr>
    </w:lvl>
    <w:lvl w:ilvl="2" w:tplc="A4B89AAE" w:tentative="1">
      <w:start w:val="1"/>
      <w:numFmt w:val="bullet"/>
      <w:lvlText w:val=""/>
      <w:lvlJc w:val="left"/>
      <w:pPr>
        <w:ind w:left="2160" w:hanging="360"/>
      </w:pPr>
      <w:rPr>
        <w:rFonts w:ascii="Wingdings" w:hAnsi="Wingdings" w:hint="default"/>
      </w:rPr>
    </w:lvl>
    <w:lvl w:ilvl="3" w:tplc="721880F8" w:tentative="1">
      <w:start w:val="1"/>
      <w:numFmt w:val="bullet"/>
      <w:lvlText w:val=""/>
      <w:lvlJc w:val="left"/>
      <w:pPr>
        <w:ind w:left="2880" w:hanging="360"/>
      </w:pPr>
      <w:rPr>
        <w:rFonts w:ascii="Symbol" w:hAnsi="Symbol" w:hint="default"/>
      </w:rPr>
    </w:lvl>
    <w:lvl w:ilvl="4" w:tplc="1E6206F0" w:tentative="1">
      <w:start w:val="1"/>
      <w:numFmt w:val="bullet"/>
      <w:lvlText w:val="o"/>
      <w:lvlJc w:val="left"/>
      <w:pPr>
        <w:ind w:left="3600" w:hanging="360"/>
      </w:pPr>
      <w:rPr>
        <w:rFonts w:ascii="Courier New" w:hAnsi="Courier New" w:cs="Courier New" w:hint="default"/>
      </w:rPr>
    </w:lvl>
    <w:lvl w:ilvl="5" w:tplc="89E6BAFA" w:tentative="1">
      <w:start w:val="1"/>
      <w:numFmt w:val="bullet"/>
      <w:lvlText w:val=""/>
      <w:lvlJc w:val="left"/>
      <w:pPr>
        <w:ind w:left="4320" w:hanging="360"/>
      </w:pPr>
      <w:rPr>
        <w:rFonts w:ascii="Wingdings" w:hAnsi="Wingdings" w:hint="default"/>
      </w:rPr>
    </w:lvl>
    <w:lvl w:ilvl="6" w:tplc="C12C2618" w:tentative="1">
      <w:start w:val="1"/>
      <w:numFmt w:val="bullet"/>
      <w:lvlText w:val=""/>
      <w:lvlJc w:val="left"/>
      <w:pPr>
        <w:ind w:left="5040" w:hanging="360"/>
      </w:pPr>
      <w:rPr>
        <w:rFonts w:ascii="Symbol" w:hAnsi="Symbol" w:hint="default"/>
      </w:rPr>
    </w:lvl>
    <w:lvl w:ilvl="7" w:tplc="AF584FA4" w:tentative="1">
      <w:start w:val="1"/>
      <w:numFmt w:val="bullet"/>
      <w:lvlText w:val="o"/>
      <w:lvlJc w:val="left"/>
      <w:pPr>
        <w:ind w:left="5760" w:hanging="360"/>
      </w:pPr>
      <w:rPr>
        <w:rFonts w:ascii="Courier New" w:hAnsi="Courier New" w:cs="Courier New" w:hint="default"/>
      </w:rPr>
    </w:lvl>
    <w:lvl w:ilvl="8" w:tplc="BC62A8A8" w:tentative="1">
      <w:start w:val="1"/>
      <w:numFmt w:val="bullet"/>
      <w:lvlText w:val=""/>
      <w:lvlJc w:val="left"/>
      <w:pPr>
        <w:ind w:left="6480" w:hanging="360"/>
      </w:pPr>
      <w:rPr>
        <w:rFonts w:ascii="Wingdings" w:hAnsi="Wingdings" w:hint="default"/>
      </w:rPr>
    </w:lvl>
  </w:abstractNum>
  <w:abstractNum w:abstractNumId="50" w15:restartNumberingAfterBreak="0">
    <w:nsid w:val="42D22CCF"/>
    <w:multiLevelType w:val="multilevel"/>
    <w:tmpl w:val="857666EE"/>
    <w:lvl w:ilvl="0">
      <w:start w:val="3"/>
      <w:numFmt w:val="decimal"/>
      <w:lvlText w:val="%1"/>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51" w15:restartNumberingAfterBreak="0">
    <w:nsid w:val="472352A6"/>
    <w:multiLevelType w:val="hybridMultilevel"/>
    <w:tmpl w:val="62083E78"/>
    <w:lvl w:ilvl="0" w:tplc="464C640E">
      <w:start w:val="1"/>
      <w:numFmt w:val="upperLetter"/>
      <w:lvlText w:val="%1."/>
      <w:lvlJc w:val="left"/>
      <w:pPr>
        <w:tabs>
          <w:tab w:val="num" w:pos="1440"/>
        </w:tabs>
        <w:ind w:left="1440" w:hanging="720"/>
      </w:pPr>
      <w:rPr>
        <w:rFonts w:hint="default"/>
        <w:b w:val="0"/>
        <w:i w:val="0"/>
        <w:color w:val="auto"/>
        <w:spacing w:val="0"/>
        <w:u w:val="none"/>
      </w:rPr>
    </w:lvl>
    <w:lvl w:ilvl="1" w:tplc="2402A576">
      <w:start w:val="1"/>
      <w:numFmt w:val="decimal"/>
      <w:lvlText w:val="%2"/>
      <w:lvlJc w:val="left"/>
      <w:pPr>
        <w:ind w:left="1800" w:hanging="720"/>
      </w:pPr>
      <w:rPr>
        <w:rFonts w:hint="default"/>
      </w:rPr>
    </w:lvl>
    <w:lvl w:ilvl="2" w:tplc="EB0CBC8C" w:tentative="1">
      <w:start w:val="1"/>
      <w:numFmt w:val="lowerRoman"/>
      <w:lvlText w:val="%3."/>
      <w:lvlJc w:val="right"/>
      <w:pPr>
        <w:tabs>
          <w:tab w:val="num" w:pos="2160"/>
        </w:tabs>
        <w:ind w:left="2160" w:hanging="180"/>
      </w:pPr>
    </w:lvl>
    <w:lvl w:ilvl="3" w:tplc="FACE48F0" w:tentative="1">
      <w:start w:val="1"/>
      <w:numFmt w:val="decimal"/>
      <w:lvlText w:val="%4."/>
      <w:lvlJc w:val="left"/>
      <w:pPr>
        <w:tabs>
          <w:tab w:val="num" w:pos="2880"/>
        </w:tabs>
        <w:ind w:left="2880" w:hanging="360"/>
      </w:pPr>
    </w:lvl>
    <w:lvl w:ilvl="4" w:tplc="A7CE32BA" w:tentative="1">
      <w:start w:val="1"/>
      <w:numFmt w:val="lowerLetter"/>
      <w:lvlText w:val="%5."/>
      <w:lvlJc w:val="left"/>
      <w:pPr>
        <w:tabs>
          <w:tab w:val="num" w:pos="3600"/>
        </w:tabs>
        <w:ind w:left="3600" w:hanging="360"/>
      </w:pPr>
    </w:lvl>
    <w:lvl w:ilvl="5" w:tplc="7E6EA07A" w:tentative="1">
      <w:start w:val="1"/>
      <w:numFmt w:val="lowerRoman"/>
      <w:lvlText w:val="%6."/>
      <w:lvlJc w:val="right"/>
      <w:pPr>
        <w:tabs>
          <w:tab w:val="num" w:pos="4320"/>
        </w:tabs>
        <w:ind w:left="4320" w:hanging="180"/>
      </w:pPr>
    </w:lvl>
    <w:lvl w:ilvl="6" w:tplc="00DEC396" w:tentative="1">
      <w:start w:val="1"/>
      <w:numFmt w:val="decimal"/>
      <w:lvlText w:val="%7."/>
      <w:lvlJc w:val="left"/>
      <w:pPr>
        <w:tabs>
          <w:tab w:val="num" w:pos="5040"/>
        </w:tabs>
        <w:ind w:left="5040" w:hanging="360"/>
      </w:pPr>
    </w:lvl>
    <w:lvl w:ilvl="7" w:tplc="D108BFFC" w:tentative="1">
      <w:start w:val="1"/>
      <w:numFmt w:val="lowerLetter"/>
      <w:lvlText w:val="%8."/>
      <w:lvlJc w:val="left"/>
      <w:pPr>
        <w:tabs>
          <w:tab w:val="num" w:pos="5760"/>
        </w:tabs>
        <w:ind w:left="5760" w:hanging="360"/>
      </w:pPr>
    </w:lvl>
    <w:lvl w:ilvl="8" w:tplc="A30A585A" w:tentative="1">
      <w:start w:val="1"/>
      <w:numFmt w:val="lowerRoman"/>
      <w:lvlText w:val="%9."/>
      <w:lvlJc w:val="right"/>
      <w:pPr>
        <w:tabs>
          <w:tab w:val="num" w:pos="6480"/>
        </w:tabs>
        <w:ind w:left="6480" w:hanging="180"/>
      </w:pPr>
    </w:lvl>
  </w:abstractNum>
  <w:abstractNum w:abstractNumId="52" w15:restartNumberingAfterBreak="0">
    <w:nsid w:val="4999386D"/>
    <w:multiLevelType w:val="hybridMultilevel"/>
    <w:tmpl w:val="F29CFEF6"/>
    <w:lvl w:ilvl="0" w:tplc="04090017">
      <w:start w:val="1"/>
      <w:numFmt w:val="lowerLetter"/>
      <w:lvlText w:val="%1)"/>
      <w:lvlJc w:val="left"/>
      <w:pPr>
        <w:tabs>
          <w:tab w:val="num" w:pos="1440"/>
        </w:tabs>
        <w:ind w:left="1440" w:hanging="720"/>
      </w:pPr>
      <w:rPr>
        <w:rFonts w:hint="default"/>
        <w:b w:val="0"/>
        <w:i w:val="0"/>
        <w:color w:val="auto"/>
        <w:spacing w:val="0"/>
        <w:u w:val="none"/>
      </w:rPr>
    </w:lvl>
    <w:lvl w:ilvl="1" w:tplc="D322739E" w:tentative="1">
      <w:start w:val="1"/>
      <w:numFmt w:val="lowerLetter"/>
      <w:lvlText w:val="%2."/>
      <w:lvlJc w:val="left"/>
      <w:pPr>
        <w:tabs>
          <w:tab w:val="num" w:pos="1440"/>
        </w:tabs>
        <w:ind w:left="1440" w:hanging="360"/>
      </w:pPr>
    </w:lvl>
    <w:lvl w:ilvl="2" w:tplc="EB0CBC8C" w:tentative="1">
      <w:start w:val="1"/>
      <w:numFmt w:val="lowerRoman"/>
      <w:lvlText w:val="%3."/>
      <w:lvlJc w:val="right"/>
      <w:pPr>
        <w:tabs>
          <w:tab w:val="num" w:pos="2160"/>
        </w:tabs>
        <w:ind w:left="2160" w:hanging="180"/>
      </w:pPr>
    </w:lvl>
    <w:lvl w:ilvl="3" w:tplc="FACE48F0" w:tentative="1">
      <w:start w:val="1"/>
      <w:numFmt w:val="decimal"/>
      <w:lvlText w:val="%4."/>
      <w:lvlJc w:val="left"/>
      <w:pPr>
        <w:tabs>
          <w:tab w:val="num" w:pos="2880"/>
        </w:tabs>
        <w:ind w:left="2880" w:hanging="360"/>
      </w:pPr>
    </w:lvl>
    <w:lvl w:ilvl="4" w:tplc="A7CE32BA" w:tentative="1">
      <w:start w:val="1"/>
      <w:numFmt w:val="lowerLetter"/>
      <w:lvlText w:val="%5."/>
      <w:lvlJc w:val="left"/>
      <w:pPr>
        <w:tabs>
          <w:tab w:val="num" w:pos="3600"/>
        </w:tabs>
        <w:ind w:left="3600" w:hanging="360"/>
      </w:pPr>
    </w:lvl>
    <w:lvl w:ilvl="5" w:tplc="7E6EA07A" w:tentative="1">
      <w:start w:val="1"/>
      <w:numFmt w:val="lowerRoman"/>
      <w:lvlText w:val="%6."/>
      <w:lvlJc w:val="right"/>
      <w:pPr>
        <w:tabs>
          <w:tab w:val="num" w:pos="4320"/>
        </w:tabs>
        <w:ind w:left="4320" w:hanging="180"/>
      </w:pPr>
    </w:lvl>
    <w:lvl w:ilvl="6" w:tplc="00DEC396" w:tentative="1">
      <w:start w:val="1"/>
      <w:numFmt w:val="decimal"/>
      <w:lvlText w:val="%7."/>
      <w:lvlJc w:val="left"/>
      <w:pPr>
        <w:tabs>
          <w:tab w:val="num" w:pos="5040"/>
        </w:tabs>
        <w:ind w:left="5040" w:hanging="360"/>
      </w:pPr>
    </w:lvl>
    <w:lvl w:ilvl="7" w:tplc="D108BFFC" w:tentative="1">
      <w:start w:val="1"/>
      <w:numFmt w:val="lowerLetter"/>
      <w:lvlText w:val="%8."/>
      <w:lvlJc w:val="left"/>
      <w:pPr>
        <w:tabs>
          <w:tab w:val="num" w:pos="5760"/>
        </w:tabs>
        <w:ind w:left="5760" w:hanging="360"/>
      </w:pPr>
    </w:lvl>
    <w:lvl w:ilvl="8" w:tplc="A30A585A" w:tentative="1">
      <w:start w:val="1"/>
      <w:numFmt w:val="lowerRoman"/>
      <w:lvlText w:val="%9."/>
      <w:lvlJc w:val="right"/>
      <w:pPr>
        <w:tabs>
          <w:tab w:val="num" w:pos="6480"/>
        </w:tabs>
        <w:ind w:left="6480" w:hanging="180"/>
      </w:pPr>
    </w:lvl>
  </w:abstractNum>
  <w:abstractNum w:abstractNumId="53" w15:restartNumberingAfterBreak="0">
    <w:nsid w:val="4B1B1CA9"/>
    <w:multiLevelType w:val="hybridMultilevel"/>
    <w:tmpl w:val="6658AE86"/>
    <w:lvl w:ilvl="0" w:tplc="0409000F">
      <w:start w:val="1"/>
      <w:numFmt w:val="decimal"/>
      <w:lvlText w:val="%1."/>
      <w:lvlJc w:val="left"/>
      <w:pPr>
        <w:tabs>
          <w:tab w:val="num" w:pos="720"/>
        </w:tabs>
        <w:ind w:left="720" w:hanging="720"/>
      </w:pPr>
      <w:rPr>
        <w:rFonts w:hint="default"/>
        <w:b w:val="0"/>
        <w:i w:val="0"/>
        <w:color w:val="auto"/>
        <w:spacing w:val="0"/>
        <w:u w:val="none"/>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4" w15:restartNumberingAfterBreak="0">
    <w:nsid w:val="502A12C6"/>
    <w:multiLevelType w:val="hybridMultilevel"/>
    <w:tmpl w:val="AD90E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1643B61"/>
    <w:multiLevelType w:val="hybridMultilevel"/>
    <w:tmpl w:val="5F56EE92"/>
    <w:lvl w:ilvl="0" w:tplc="41D26158">
      <w:start w:val="2"/>
      <w:numFmt w:val="lowerLetter"/>
      <w:lvlText w:val="%1)"/>
      <w:lvlJc w:val="left"/>
      <w:pPr>
        <w:tabs>
          <w:tab w:val="num" w:pos="720"/>
        </w:tabs>
        <w:ind w:left="720" w:hanging="360"/>
      </w:pPr>
      <w:rPr>
        <w:rFonts w:hint="default"/>
      </w:rPr>
    </w:lvl>
    <w:lvl w:ilvl="1" w:tplc="EB86FB2E" w:tentative="1">
      <w:start w:val="1"/>
      <w:numFmt w:val="lowerLetter"/>
      <w:lvlText w:val="%2."/>
      <w:lvlJc w:val="left"/>
      <w:pPr>
        <w:tabs>
          <w:tab w:val="num" w:pos="1440"/>
        </w:tabs>
        <w:ind w:left="1440" w:hanging="360"/>
      </w:pPr>
    </w:lvl>
    <w:lvl w:ilvl="2" w:tplc="A21EF708" w:tentative="1">
      <w:start w:val="1"/>
      <w:numFmt w:val="lowerRoman"/>
      <w:lvlText w:val="%3."/>
      <w:lvlJc w:val="right"/>
      <w:pPr>
        <w:tabs>
          <w:tab w:val="num" w:pos="2160"/>
        </w:tabs>
        <w:ind w:left="2160" w:hanging="180"/>
      </w:pPr>
    </w:lvl>
    <w:lvl w:ilvl="3" w:tplc="8B666C1E" w:tentative="1">
      <w:start w:val="1"/>
      <w:numFmt w:val="decimal"/>
      <w:lvlText w:val="%4."/>
      <w:lvlJc w:val="left"/>
      <w:pPr>
        <w:tabs>
          <w:tab w:val="num" w:pos="2880"/>
        </w:tabs>
        <w:ind w:left="2880" w:hanging="360"/>
      </w:pPr>
    </w:lvl>
    <w:lvl w:ilvl="4" w:tplc="12EC54BC" w:tentative="1">
      <w:start w:val="1"/>
      <w:numFmt w:val="lowerLetter"/>
      <w:lvlText w:val="%5."/>
      <w:lvlJc w:val="left"/>
      <w:pPr>
        <w:tabs>
          <w:tab w:val="num" w:pos="3600"/>
        </w:tabs>
        <w:ind w:left="3600" w:hanging="360"/>
      </w:pPr>
    </w:lvl>
    <w:lvl w:ilvl="5" w:tplc="31ACE476" w:tentative="1">
      <w:start w:val="1"/>
      <w:numFmt w:val="lowerRoman"/>
      <w:lvlText w:val="%6."/>
      <w:lvlJc w:val="right"/>
      <w:pPr>
        <w:tabs>
          <w:tab w:val="num" w:pos="4320"/>
        </w:tabs>
        <w:ind w:left="4320" w:hanging="180"/>
      </w:pPr>
    </w:lvl>
    <w:lvl w:ilvl="6" w:tplc="38F4700C" w:tentative="1">
      <w:start w:val="1"/>
      <w:numFmt w:val="decimal"/>
      <w:lvlText w:val="%7."/>
      <w:lvlJc w:val="left"/>
      <w:pPr>
        <w:tabs>
          <w:tab w:val="num" w:pos="5040"/>
        </w:tabs>
        <w:ind w:left="5040" w:hanging="360"/>
      </w:pPr>
    </w:lvl>
    <w:lvl w:ilvl="7" w:tplc="F7C6F2F8" w:tentative="1">
      <w:start w:val="1"/>
      <w:numFmt w:val="lowerLetter"/>
      <w:lvlText w:val="%8."/>
      <w:lvlJc w:val="left"/>
      <w:pPr>
        <w:tabs>
          <w:tab w:val="num" w:pos="5760"/>
        </w:tabs>
        <w:ind w:left="5760" w:hanging="360"/>
      </w:pPr>
    </w:lvl>
    <w:lvl w:ilvl="8" w:tplc="D24C2526" w:tentative="1">
      <w:start w:val="1"/>
      <w:numFmt w:val="lowerRoman"/>
      <w:lvlText w:val="%9."/>
      <w:lvlJc w:val="right"/>
      <w:pPr>
        <w:tabs>
          <w:tab w:val="num" w:pos="6480"/>
        </w:tabs>
        <w:ind w:left="6480" w:hanging="180"/>
      </w:pPr>
    </w:lvl>
  </w:abstractNum>
  <w:abstractNum w:abstractNumId="56" w15:restartNumberingAfterBreak="0">
    <w:nsid w:val="52A13005"/>
    <w:multiLevelType w:val="hybridMultilevel"/>
    <w:tmpl w:val="90745EC4"/>
    <w:lvl w:ilvl="0" w:tplc="66E6DE74">
      <w:start w:val="1"/>
      <w:numFmt w:val="bullet"/>
      <w:lvlText w:val=""/>
      <w:lvlJc w:val="left"/>
      <w:pPr>
        <w:ind w:left="1350" w:hanging="360"/>
      </w:pPr>
      <w:rPr>
        <w:rFonts w:ascii="Symbol" w:hAnsi="Symbol" w:hint="default"/>
      </w:rPr>
    </w:lvl>
    <w:lvl w:ilvl="1" w:tplc="12CEBB32">
      <w:start w:val="4"/>
      <w:numFmt w:val="bullet"/>
      <w:lvlText w:val="-"/>
      <w:lvlJc w:val="left"/>
      <w:pPr>
        <w:ind w:left="2070" w:hanging="360"/>
      </w:pPr>
      <w:rPr>
        <w:rFonts w:ascii="Calibri" w:hAnsi="Calibri" w:cs="Times New Roman" w:hint="default"/>
        <w:strike w:val="0"/>
        <w:dstrike w:val="0"/>
        <w:spacing w:val="-1"/>
        <w:u w:val="none" w:color="3493B9"/>
        <w:vertAlign w:val="baseline"/>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7" w15:restartNumberingAfterBreak="0">
    <w:nsid w:val="572E416C"/>
    <w:multiLevelType w:val="multilevel"/>
    <w:tmpl w:val="266080D4"/>
    <w:lvl w:ilvl="0">
      <w:start w:val="3"/>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5D166FAB"/>
    <w:multiLevelType w:val="hybridMultilevel"/>
    <w:tmpl w:val="9418C00A"/>
    <w:lvl w:ilvl="0" w:tplc="A45E1986">
      <w:start w:val="1"/>
      <w:numFmt w:val="lowerRoman"/>
      <w:lvlText w:val="(%1)"/>
      <w:lvlJc w:val="left"/>
      <w:pPr>
        <w:ind w:left="1440" w:hanging="720"/>
      </w:pPr>
      <w:rPr>
        <w:rFonts w:hint="default"/>
      </w:rPr>
    </w:lvl>
    <w:lvl w:ilvl="1" w:tplc="A89C0E3A">
      <w:start w:val="1"/>
      <w:numFmt w:val="lowerLetter"/>
      <w:lvlText w:val="%2."/>
      <w:lvlJc w:val="left"/>
      <w:pPr>
        <w:ind w:left="1800" w:hanging="360"/>
      </w:pPr>
    </w:lvl>
    <w:lvl w:ilvl="2" w:tplc="36E2ECEA" w:tentative="1">
      <w:start w:val="1"/>
      <w:numFmt w:val="lowerRoman"/>
      <w:lvlText w:val="%3."/>
      <w:lvlJc w:val="right"/>
      <w:pPr>
        <w:ind w:left="2520" w:hanging="180"/>
      </w:pPr>
    </w:lvl>
    <w:lvl w:ilvl="3" w:tplc="7562D4F8" w:tentative="1">
      <w:start w:val="1"/>
      <w:numFmt w:val="decimal"/>
      <w:lvlText w:val="%4."/>
      <w:lvlJc w:val="left"/>
      <w:pPr>
        <w:ind w:left="3240" w:hanging="360"/>
      </w:pPr>
    </w:lvl>
    <w:lvl w:ilvl="4" w:tplc="A73AFE1A" w:tentative="1">
      <w:start w:val="1"/>
      <w:numFmt w:val="lowerLetter"/>
      <w:lvlText w:val="%5."/>
      <w:lvlJc w:val="left"/>
      <w:pPr>
        <w:ind w:left="3960" w:hanging="360"/>
      </w:pPr>
    </w:lvl>
    <w:lvl w:ilvl="5" w:tplc="E954F2BA" w:tentative="1">
      <w:start w:val="1"/>
      <w:numFmt w:val="lowerRoman"/>
      <w:lvlText w:val="%6."/>
      <w:lvlJc w:val="right"/>
      <w:pPr>
        <w:ind w:left="4680" w:hanging="180"/>
      </w:pPr>
    </w:lvl>
    <w:lvl w:ilvl="6" w:tplc="623C2214" w:tentative="1">
      <w:start w:val="1"/>
      <w:numFmt w:val="decimal"/>
      <w:lvlText w:val="%7."/>
      <w:lvlJc w:val="left"/>
      <w:pPr>
        <w:ind w:left="5400" w:hanging="360"/>
      </w:pPr>
    </w:lvl>
    <w:lvl w:ilvl="7" w:tplc="BA840666" w:tentative="1">
      <w:start w:val="1"/>
      <w:numFmt w:val="lowerLetter"/>
      <w:lvlText w:val="%8."/>
      <w:lvlJc w:val="left"/>
      <w:pPr>
        <w:ind w:left="6120" w:hanging="360"/>
      </w:pPr>
    </w:lvl>
    <w:lvl w:ilvl="8" w:tplc="CC1AC0D4" w:tentative="1">
      <w:start w:val="1"/>
      <w:numFmt w:val="lowerRoman"/>
      <w:lvlText w:val="%9."/>
      <w:lvlJc w:val="right"/>
      <w:pPr>
        <w:ind w:left="6840" w:hanging="180"/>
      </w:pPr>
    </w:lvl>
  </w:abstractNum>
  <w:abstractNum w:abstractNumId="59" w15:restartNumberingAfterBreak="0">
    <w:nsid w:val="5DD87026"/>
    <w:multiLevelType w:val="hybridMultilevel"/>
    <w:tmpl w:val="4B58D2C8"/>
    <w:lvl w:ilvl="0" w:tplc="8CF87B56">
      <w:start w:val="1"/>
      <w:numFmt w:val="lowerRoman"/>
      <w:lvlText w:val="(%1)"/>
      <w:lvlJc w:val="left"/>
      <w:pPr>
        <w:ind w:left="1080" w:hanging="720"/>
      </w:pPr>
      <w:rPr>
        <w:rFonts w:hint="default"/>
      </w:rPr>
    </w:lvl>
    <w:lvl w:ilvl="1" w:tplc="0C4AB97E" w:tentative="1">
      <w:start w:val="1"/>
      <w:numFmt w:val="lowerLetter"/>
      <w:lvlText w:val="%2."/>
      <w:lvlJc w:val="left"/>
      <w:pPr>
        <w:ind w:left="1440" w:hanging="360"/>
      </w:pPr>
    </w:lvl>
    <w:lvl w:ilvl="2" w:tplc="9A5E9B92" w:tentative="1">
      <w:start w:val="1"/>
      <w:numFmt w:val="lowerRoman"/>
      <w:lvlText w:val="%3."/>
      <w:lvlJc w:val="right"/>
      <w:pPr>
        <w:ind w:left="2160" w:hanging="180"/>
      </w:pPr>
    </w:lvl>
    <w:lvl w:ilvl="3" w:tplc="A8927D74" w:tentative="1">
      <w:start w:val="1"/>
      <w:numFmt w:val="decimal"/>
      <w:lvlText w:val="%4."/>
      <w:lvlJc w:val="left"/>
      <w:pPr>
        <w:ind w:left="2880" w:hanging="360"/>
      </w:pPr>
    </w:lvl>
    <w:lvl w:ilvl="4" w:tplc="2F82D618" w:tentative="1">
      <w:start w:val="1"/>
      <w:numFmt w:val="lowerLetter"/>
      <w:lvlText w:val="%5."/>
      <w:lvlJc w:val="left"/>
      <w:pPr>
        <w:ind w:left="3600" w:hanging="360"/>
      </w:pPr>
    </w:lvl>
    <w:lvl w:ilvl="5" w:tplc="CF7AF0B4" w:tentative="1">
      <w:start w:val="1"/>
      <w:numFmt w:val="lowerRoman"/>
      <w:lvlText w:val="%6."/>
      <w:lvlJc w:val="right"/>
      <w:pPr>
        <w:ind w:left="4320" w:hanging="180"/>
      </w:pPr>
    </w:lvl>
    <w:lvl w:ilvl="6" w:tplc="E58CC48C" w:tentative="1">
      <w:start w:val="1"/>
      <w:numFmt w:val="decimal"/>
      <w:lvlText w:val="%7."/>
      <w:lvlJc w:val="left"/>
      <w:pPr>
        <w:ind w:left="5040" w:hanging="360"/>
      </w:pPr>
    </w:lvl>
    <w:lvl w:ilvl="7" w:tplc="AB44BB3E" w:tentative="1">
      <w:start w:val="1"/>
      <w:numFmt w:val="lowerLetter"/>
      <w:lvlText w:val="%8."/>
      <w:lvlJc w:val="left"/>
      <w:pPr>
        <w:ind w:left="5760" w:hanging="360"/>
      </w:pPr>
    </w:lvl>
    <w:lvl w:ilvl="8" w:tplc="F06A97D4" w:tentative="1">
      <w:start w:val="1"/>
      <w:numFmt w:val="lowerRoman"/>
      <w:lvlText w:val="%9."/>
      <w:lvlJc w:val="right"/>
      <w:pPr>
        <w:ind w:left="6480" w:hanging="180"/>
      </w:pPr>
    </w:lvl>
  </w:abstractNum>
  <w:abstractNum w:abstractNumId="60" w15:restartNumberingAfterBreak="0">
    <w:nsid w:val="600A2CB4"/>
    <w:multiLevelType w:val="hybridMultilevel"/>
    <w:tmpl w:val="73AE53D6"/>
    <w:lvl w:ilvl="0" w:tplc="D9089F2C">
      <w:start w:val="1"/>
      <w:numFmt w:val="upperLetter"/>
      <w:lvlText w:val="%1."/>
      <w:lvlJc w:val="left"/>
      <w:pPr>
        <w:tabs>
          <w:tab w:val="num" w:pos="1440"/>
        </w:tabs>
        <w:ind w:left="1440" w:hanging="720"/>
      </w:pPr>
      <w:rPr>
        <w:rFonts w:hint="default"/>
        <w:b w:val="0"/>
        <w:i w:val="0"/>
        <w:color w:val="auto"/>
        <w:spacing w:val="0"/>
        <w:u w:val="none"/>
      </w:rPr>
    </w:lvl>
    <w:lvl w:ilvl="1" w:tplc="DC4A8CC8" w:tentative="1">
      <w:start w:val="1"/>
      <w:numFmt w:val="lowerLetter"/>
      <w:lvlText w:val="%2."/>
      <w:lvlJc w:val="left"/>
      <w:pPr>
        <w:tabs>
          <w:tab w:val="num" w:pos="1440"/>
        </w:tabs>
        <w:ind w:left="1440" w:hanging="360"/>
      </w:pPr>
    </w:lvl>
    <w:lvl w:ilvl="2" w:tplc="47E445C6" w:tentative="1">
      <w:start w:val="1"/>
      <w:numFmt w:val="lowerRoman"/>
      <w:lvlText w:val="%3."/>
      <w:lvlJc w:val="right"/>
      <w:pPr>
        <w:tabs>
          <w:tab w:val="num" w:pos="2160"/>
        </w:tabs>
        <w:ind w:left="2160" w:hanging="180"/>
      </w:pPr>
    </w:lvl>
    <w:lvl w:ilvl="3" w:tplc="0F463A7A" w:tentative="1">
      <w:start w:val="1"/>
      <w:numFmt w:val="decimal"/>
      <w:lvlText w:val="%4."/>
      <w:lvlJc w:val="left"/>
      <w:pPr>
        <w:tabs>
          <w:tab w:val="num" w:pos="2880"/>
        </w:tabs>
        <w:ind w:left="2880" w:hanging="360"/>
      </w:pPr>
    </w:lvl>
    <w:lvl w:ilvl="4" w:tplc="C56EBC38" w:tentative="1">
      <w:start w:val="1"/>
      <w:numFmt w:val="lowerLetter"/>
      <w:lvlText w:val="%5."/>
      <w:lvlJc w:val="left"/>
      <w:pPr>
        <w:tabs>
          <w:tab w:val="num" w:pos="3600"/>
        </w:tabs>
        <w:ind w:left="3600" w:hanging="360"/>
      </w:pPr>
    </w:lvl>
    <w:lvl w:ilvl="5" w:tplc="20AE319C" w:tentative="1">
      <w:start w:val="1"/>
      <w:numFmt w:val="lowerRoman"/>
      <w:lvlText w:val="%6."/>
      <w:lvlJc w:val="right"/>
      <w:pPr>
        <w:tabs>
          <w:tab w:val="num" w:pos="4320"/>
        </w:tabs>
        <w:ind w:left="4320" w:hanging="180"/>
      </w:pPr>
    </w:lvl>
    <w:lvl w:ilvl="6" w:tplc="AA26E6D0" w:tentative="1">
      <w:start w:val="1"/>
      <w:numFmt w:val="decimal"/>
      <w:lvlText w:val="%7."/>
      <w:lvlJc w:val="left"/>
      <w:pPr>
        <w:tabs>
          <w:tab w:val="num" w:pos="5040"/>
        </w:tabs>
        <w:ind w:left="5040" w:hanging="360"/>
      </w:pPr>
    </w:lvl>
    <w:lvl w:ilvl="7" w:tplc="7424F0E6" w:tentative="1">
      <w:start w:val="1"/>
      <w:numFmt w:val="lowerLetter"/>
      <w:lvlText w:val="%8."/>
      <w:lvlJc w:val="left"/>
      <w:pPr>
        <w:tabs>
          <w:tab w:val="num" w:pos="5760"/>
        </w:tabs>
        <w:ind w:left="5760" w:hanging="360"/>
      </w:pPr>
    </w:lvl>
    <w:lvl w:ilvl="8" w:tplc="6722F5C0" w:tentative="1">
      <w:start w:val="1"/>
      <w:numFmt w:val="lowerRoman"/>
      <w:lvlText w:val="%9."/>
      <w:lvlJc w:val="right"/>
      <w:pPr>
        <w:tabs>
          <w:tab w:val="num" w:pos="6480"/>
        </w:tabs>
        <w:ind w:left="6480" w:hanging="180"/>
      </w:pPr>
    </w:lvl>
  </w:abstractNum>
  <w:abstractNum w:abstractNumId="61" w15:restartNumberingAfterBreak="0">
    <w:nsid w:val="64A5495B"/>
    <w:multiLevelType w:val="hybridMultilevel"/>
    <w:tmpl w:val="D04A2658"/>
    <w:lvl w:ilvl="0" w:tplc="2C10E7D0">
      <w:start w:val="1"/>
      <w:numFmt w:val="lowerRoman"/>
      <w:lvlText w:val="(%1)"/>
      <w:lvlJc w:val="left"/>
      <w:pPr>
        <w:ind w:left="1080" w:hanging="720"/>
      </w:pPr>
      <w:rPr>
        <w:rFonts w:hint="default"/>
        <w:u w:val="none"/>
      </w:rPr>
    </w:lvl>
    <w:lvl w:ilvl="1" w:tplc="D1FA156A" w:tentative="1">
      <w:start w:val="1"/>
      <w:numFmt w:val="lowerLetter"/>
      <w:lvlText w:val="%2."/>
      <w:lvlJc w:val="left"/>
      <w:pPr>
        <w:ind w:left="1440" w:hanging="360"/>
      </w:pPr>
    </w:lvl>
    <w:lvl w:ilvl="2" w:tplc="F8F2223E" w:tentative="1">
      <w:start w:val="1"/>
      <w:numFmt w:val="lowerRoman"/>
      <w:lvlText w:val="%3."/>
      <w:lvlJc w:val="right"/>
      <w:pPr>
        <w:ind w:left="2160" w:hanging="180"/>
      </w:pPr>
    </w:lvl>
    <w:lvl w:ilvl="3" w:tplc="1BC83AF6" w:tentative="1">
      <w:start w:val="1"/>
      <w:numFmt w:val="decimal"/>
      <w:lvlText w:val="%4."/>
      <w:lvlJc w:val="left"/>
      <w:pPr>
        <w:ind w:left="2880" w:hanging="360"/>
      </w:pPr>
    </w:lvl>
    <w:lvl w:ilvl="4" w:tplc="80608BB4" w:tentative="1">
      <w:start w:val="1"/>
      <w:numFmt w:val="lowerLetter"/>
      <w:lvlText w:val="%5."/>
      <w:lvlJc w:val="left"/>
      <w:pPr>
        <w:ind w:left="3600" w:hanging="360"/>
      </w:pPr>
    </w:lvl>
    <w:lvl w:ilvl="5" w:tplc="EFBC8454" w:tentative="1">
      <w:start w:val="1"/>
      <w:numFmt w:val="lowerRoman"/>
      <w:lvlText w:val="%6."/>
      <w:lvlJc w:val="right"/>
      <w:pPr>
        <w:ind w:left="4320" w:hanging="180"/>
      </w:pPr>
    </w:lvl>
    <w:lvl w:ilvl="6" w:tplc="2460D454" w:tentative="1">
      <w:start w:val="1"/>
      <w:numFmt w:val="decimal"/>
      <w:lvlText w:val="%7."/>
      <w:lvlJc w:val="left"/>
      <w:pPr>
        <w:ind w:left="5040" w:hanging="360"/>
      </w:pPr>
    </w:lvl>
    <w:lvl w:ilvl="7" w:tplc="432EB0E4" w:tentative="1">
      <w:start w:val="1"/>
      <w:numFmt w:val="lowerLetter"/>
      <w:lvlText w:val="%8."/>
      <w:lvlJc w:val="left"/>
      <w:pPr>
        <w:ind w:left="5760" w:hanging="360"/>
      </w:pPr>
    </w:lvl>
    <w:lvl w:ilvl="8" w:tplc="99B2AAC2" w:tentative="1">
      <w:start w:val="1"/>
      <w:numFmt w:val="lowerRoman"/>
      <w:lvlText w:val="%9."/>
      <w:lvlJc w:val="right"/>
      <w:pPr>
        <w:ind w:left="6480" w:hanging="180"/>
      </w:pPr>
    </w:lvl>
  </w:abstractNum>
  <w:abstractNum w:abstractNumId="62" w15:restartNumberingAfterBreak="0">
    <w:nsid w:val="6EFB6039"/>
    <w:multiLevelType w:val="hybridMultilevel"/>
    <w:tmpl w:val="8A36B8AC"/>
    <w:lvl w:ilvl="0" w:tplc="D2D239AC">
      <w:start w:val="2"/>
      <w:numFmt w:val="lowerLetter"/>
      <w:lvlText w:val="%1)"/>
      <w:lvlJc w:val="left"/>
      <w:pPr>
        <w:tabs>
          <w:tab w:val="num" w:pos="720"/>
        </w:tabs>
        <w:ind w:left="720" w:hanging="360"/>
      </w:pPr>
      <w:rPr>
        <w:rFonts w:hint="default"/>
      </w:rPr>
    </w:lvl>
    <w:lvl w:ilvl="1" w:tplc="EA765D3A" w:tentative="1">
      <w:start w:val="1"/>
      <w:numFmt w:val="lowerLetter"/>
      <w:lvlText w:val="%2."/>
      <w:lvlJc w:val="left"/>
      <w:pPr>
        <w:tabs>
          <w:tab w:val="num" w:pos="1440"/>
        </w:tabs>
        <w:ind w:left="1440" w:hanging="360"/>
      </w:pPr>
    </w:lvl>
    <w:lvl w:ilvl="2" w:tplc="D332E606" w:tentative="1">
      <w:start w:val="1"/>
      <w:numFmt w:val="lowerRoman"/>
      <w:lvlText w:val="%3."/>
      <w:lvlJc w:val="right"/>
      <w:pPr>
        <w:tabs>
          <w:tab w:val="num" w:pos="2160"/>
        </w:tabs>
        <w:ind w:left="2160" w:hanging="180"/>
      </w:pPr>
    </w:lvl>
    <w:lvl w:ilvl="3" w:tplc="122EF15A" w:tentative="1">
      <w:start w:val="1"/>
      <w:numFmt w:val="decimal"/>
      <w:lvlText w:val="%4."/>
      <w:lvlJc w:val="left"/>
      <w:pPr>
        <w:tabs>
          <w:tab w:val="num" w:pos="2880"/>
        </w:tabs>
        <w:ind w:left="2880" w:hanging="360"/>
      </w:pPr>
    </w:lvl>
    <w:lvl w:ilvl="4" w:tplc="9674567A" w:tentative="1">
      <w:start w:val="1"/>
      <w:numFmt w:val="lowerLetter"/>
      <w:lvlText w:val="%5."/>
      <w:lvlJc w:val="left"/>
      <w:pPr>
        <w:tabs>
          <w:tab w:val="num" w:pos="3600"/>
        </w:tabs>
        <w:ind w:left="3600" w:hanging="360"/>
      </w:pPr>
    </w:lvl>
    <w:lvl w:ilvl="5" w:tplc="FA008264" w:tentative="1">
      <w:start w:val="1"/>
      <w:numFmt w:val="lowerRoman"/>
      <w:lvlText w:val="%6."/>
      <w:lvlJc w:val="right"/>
      <w:pPr>
        <w:tabs>
          <w:tab w:val="num" w:pos="4320"/>
        </w:tabs>
        <w:ind w:left="4320" w:hanging="180"/>
      </w:pPr>
    </w:lvl>
    <w:lvl w:ilvl="6" w:tplc="A1801496" w:tentative="1">
      <w:start w:val="1"/>
      <w:numFmt w:val="decimal"/>
      <w:lvlText w:val="%7."/>
      <w:lvlJc w:val="left"/>
      <w:pPr>
        <w:tabs>
          <w:tab w:val="num" w:pos="5040"/>
        </w:tabs>
        <w:ind w:left="5040" w:hanging="360"/>
      </w:pPr>
    </w:lvl>
    <w:lvl w:ilvl="7" w:tplc="1D3CCE66" w:tentative="1">
      <w:start w:val="1"/>
      <w:numFmt w:val="lowerLetter"/>
      <w:lvlText w:val="%8."/>
      <w:lvlJc w:val="left"/>
      <w:pPr>
        <w:tabs>
          <w:tab w:val="num" w:pos="5760"/>
        </w:tabs>
        <w:ind w:left="5760" w:hanging="360"/>
      </w:pPr>
    </w:lvl>
    <w:lvl w:ilvl="8" w:tplc="A8E298D8" w:tentative="1">
      <w:start w:val="1"/>
      <w:numFmt w:val="lowerRoman"/>
      <w:lvlText w:val="%9."/>
      <w:lvlJc w:val="right"/>
      <w:pPr>
        <w:tabs>
          <w:tab w:val="num" w:pos="6480"/>
        </w:tabs>
        <w:ind w:left="6480" w:hanging="180"/>
      </w:pPr>
    </w:lvl>
  </w:abstractNum>
  <w:abstractNum w:abstractNumId="63" w15:restartNumberingAfterBreak="0">
    <w:nsid w:val="74855BE0"/>
    <w:multiLevelType w:val="hybridMultilevel"/>
    <w:tmpl w:val="DA7C43D8"/>
    <w:lvl w:ilvl="0" w:tplc="441E8C9E">
      <w:start w:val="1"/>
      <w:numFmt w:val="bullet"/>
      <w:lvlText w:val=""/>
      <w:lvlJc w:val="left"/>
      <w:pPr>
        <w:ind w:left="1080" w:hanging="360"/>
      </w:pPr>
      <w:rPr>
        <w:rFonts w:ascii="Symbol" w:hAnsi="Symbol"/>
      </w:rPr>
    </w:lvl>
    <w:lvl w:ilvl="1" w:tplc="0310D200">
      <w:start w:val="1"/>
      <w:numFmt w:val="bullet"/>
      <w:lvlText w:val=""/>
      <w:lvlJc w:val="left"/>
      <w:pPr>
        <w:ind w:left="1080" w:hanging="360"/>
      </w:pPr>
      <w:rPr>
        <w:rFonts w:ascii="Symbol" w:hAnsi="Symbol"/>
      </w:rPr>
    </w:lvl>
    <w:lvl w:ilvl="2" w:tplc="06D0C70E">
      <w:start w:val="1"/>
      <w:numFmt w:val="bullet"/>
      <w:lvlText w:val=""/>
      <w:lvlJc w:val="left"/>
      <w:pPr>
        <w:ind w:left="1080" w:hanging="360"/>
      </w:pPr>
      <w:rPr>
        <w:rFonts w:ascii="Symbol" w:hAnsi="Symbol"/>
      </w:rPr>
    </w:lvl>
    <w:lvl w:ilvl="3" w:tplc="EC9A4F16">
      <w:start w:val="1"/>
      <w:numFmt w:val="bullet"/>
      <w:lvlText w:val=""/>
      <w:lvlJc w:val="left"/>
      <w:pPr>
        <w:ind w:left="1080" w:hanging="360"/>
      </w:pPr>
      <w:rPr>
        <w:rFonts w:ascii="Symbol" w:hAnsi="Symbol"/>
      </w:rPr>
    </w:lvl>
    <w:lvl w:ilvl="4" w:tplc="60D651F4">
      <w:start w:val="1"/>
      <w:numFmt w:val="bullet"/>
      <w:lvlText w:val=""/>
      <w:lvlJc w:val="left"/>
      <w:pPr>
        <w:ind w:left="1080" w:hanging="360"/>
      </w:pPr>
      <w:rPr>
        <w:rFonts w:ascii="Symbol" w:hAnsi="Symbol"/>
      </w:rPr>
    </w:lvl>
    <w:lvl w:ilvl="5" w:tplc="5F4C613C">
      <w:start w:val="1"/>
      <w:numFmt w:val="bullet"/>
      <w:lvlText w:val=""/>
      <w:lvlJc w:val="left"/>
      <w:pPr>
        <w:ind w:left="1080" w:hanging="360"/>
      </w:pPr>
      <w:rPr>
        <w:rFonts w:ascii="Symbol" w:hAnsi="Symbol"/>
      </w:rPr>
    </w:lvl>
    <w:lvl w:ilvl="6" w:tplc="C8EC8C98">
      <w:start w:val="1"/>
      <w:numFmt w:val="bullet"/>
      <w:lvlText w:val=""/>
      <w:lvlJc w:val="left"/>
      <w:pPr>
        <w:ind w:left="1080" w:hanging="360"/>
      </w:pPr>
      <w:rPr>
        <w:rFonts w:ascii="Symbol" w:hAnsi="Symbol"/>
      </w:rPr>
    </w:lvl>
    <w:lvl w:ilvl="7" w:tplc="39BE9A38">
      <w:start w:val="1"/>
      <w:numFmt w:val="bullet"/>
      <w:lvlText w:val=""/>
      <w:lvlJc w:val="left"/>
      <w:pPr>
        <w:ind w:left="1080" w:hanging="360"/>
      </w:pPr>
      <w:rPr>
        <w:rFonts w:ascii="Symbol" w:hAnsi="Symbol"/>
      </w:rPr>
    </w:lvl>
    <w:lvl w:ilvl="8" w:tplc="E5906A00">
      <w:start w:val="1"/>
      <w:numFmt w:val="bullet"/>
      <w:lvlText w:val=""/>
      <w:lvlJc w:val="left"/>
      <w:pPr>
        <w:ind w:left="1080" w:hanging="360"/>
      </w:pPr>
      <w:rPr>
        <w:rFonts w:ascii="Symbol" w:hAnsi="Symbol"/>
      </w:rPr>
    </w:lvl>
  </w:abstractNum>
  <w:abstractNum w:abstractNumId="64" w15:restartNumberingAfterBreak="0">
    <w:nsid w:val="79754CC4"/>
    <w:multiLevelType w:val="hybridMultilevel"/>
    <w:tmpl w:val="08562CF4"/>
    <w:lvl w:ilvl="0" w:tplc="15A4779C">
      <w:start w:val="1"/>
      <w:numFmt w:val="lowerRoman"/>
      <w:lvlText w:val="(%1)"/>
      <w:lvlJc w:val="left"/>
      <w:pPr>
        <w:ind w:left="1080" w:hanging="720"/>
      </w:pPr>
      <w:rPr>
        <w:rFonts w:hint="default"/>
      </w:rPr>
    </w:lvl>
    <w:lvl w:ilvl="1" w:tplc="3820B2F4" w:tentative="1">
      <w:start w:val="1"/>
      <w:numFmt w:val="lowerLetter"/>
      <w:lvlText w:val="%2."/>
      <w:lvlJc w:val="left"/>
      <w:pPr>
        <w:ind w:left="1440" w:hanging="360"/>
      </w:pPr>
    </w:lvl>
    <w:lvl w:ilvl="2" w:tplc="B1429C50" w:tentative="1">
      <w:start w:val="1"/>
      <w:numFmt w:val="lowerRoman"/>
      <w:lvlText w:val="%3."/>
      <w:lvlJc w:val="right"/>
      <w:pPr>
        <w:ind w:left="2160" w:hanging="180"/>
      </w:pPr>
    </w:lvl>
    <w:lvl w:ilvl="3" w:tplc="4A400754" w:tentative="1">
      <w:start w:val="1"/>
      <w:numFmt w:val="decimal"/>
      <w:lvlText w:val="%4."/>
      <w:lvlJc w:val="left"/>
      <w:pPr>
        <w:ind w:left="2880" w:hanging="360"/>
      </w:pPr>
    </w:lvl>
    <w:lvl w:ilvl="4" w:tplc="7786D926" w:tentative="1">
      <w:start w:val="1"/>
      <w:numFmt w:val="lowerLetter"/>
      <w:lvlText w:val="%5."/>
      <w:lvlJc w:val="left"/>
      <w:pPr>
        <w:ind w:left="3600" w:hanging="360"/>
      </w:pPr>
    </w:lvl>
    <w:lvl w:ilvl="5" w:tplc="31B65D7C" w:tentative="1">
      <w:start w:val="1"/>
      <w:numFmt w:val="lowerRoman"/>
      <w:lvlText w:val="%6."/>
      <w:lvlJc w:val="right"/>
      <w:pPr>
        <w:ind w:left="4320" w:hanging="180"/>
      </w:pPr>
    </w:lvl>
    <w:lvl w:ilvl="6" w:tplc="F7F8724C" w:tentative="1">
      <w:start w:val="1"/>
      <w:numFmt w:val="decimal"/>
      <w:lvlText w:val="%7."/>
      <w:lvlJc w:val="left"/>
      <w:pPr>
        <w:ind w:left="5040" w:hanging="360"/>
      </w:pPr>
    </w:lvl>
    <w:lvl w:ilvl="7" w:tplc="628C1FF4" w:tentative="1">
      <w:start w:val="1"/>
      <w:numFmt w:val="lowerLetter"/>
      <w:lvlText w:val="%8."/>
      <w:lvlJc w:val="left"/>
      <w:pPr>
        <w:ind w:left="5760" w:hanging="360"/>
      </w:pPr>
    </w:lvl>
    <w:lvl w:ilvl="8" w:tplc="5DA6058E" w:tentative="1">
      <w:start w:val="1"/>
      <w:numFmt w:val="lowerRoman"/>
      <w:lvlText w:val="%9."/>
      <w:lvlJc w:val="right"/>
      <w:pPr>
        <w:ind w:left="6480" w:hanging="180"/>
      </w:pPr>
    </w:lvl>
  </w:abstractNum>
  <w:abstractNum w:abstractNumId="65" w15:restartNumberingAfterBreak="0">
    <w:nsid w:val="7D686431"/>
    <w:multiLevelType w:val="hybridMultilevel"/>
    <w:tmpl w:val="A46EB3A2"/>
    <w:lvl w:ilvl="0" w:tplc="A5C2AC6E">
      <w:start w:val="1"/>
      <w:numFmt w:val="lowerRoman"/>
      <w:lvlText w:val="(%1)"/>
      <w:lvlJc w:val="left"/>
      <w:pPr>
        <w:ind w:left="1080" w:hanging="720"/>
      </w:pPr>
      <w:rPr>
        <w:rFonts w:hint="default"/>
        <w:u w:val="none"/>
      </w:rPr>
    </w:lvl>
    <w:lvl w:ilvl="1" w:tplc="66729214" w:tentative="1">
      <w:start w:val="1"/>
      <w:numFmt w:val="lowerLetter"/>
      <w:lvlText w:val="%2."/>
      <w:lvlJc w:val="left"/>
      <w:pPr>
        <w:ind w:left="1440" w:hanging="360"/>
      </w:pPr>
    </w:lvl>
    <w:lvl w:ilvl="2" w:tplc="759EBF82" w:tentative="1">
      <w:start w:val="1"/>
      <w:numFmt w:val="lowerRoman"/>
      <w:lvlText w:val="%3."/>
      <w:lvlJc w:val="right"/>
      <w:pPr>
        <w:ind w:left="2160" w:hanging="180"/>
      </w:pPr>
    </w:lvl>
    <w:lvl w:ilvl="3" w:tplc="57C46806" w:tentative="1">
      <w:start w:val="1"/>
      <w:numFmt w:val="decimal"/>
      <w:lvlText w:val="%4."/>
      <w:lvlJc w:val="left"/>
      <w:pPr>
        <w:ind w:left="2880" w:hanging="360"/>
      </w:pPr>
    </w:lvl>
    <w:lvl w:ilvl="4" w:tplc="2C9CC77C" w:tentative="1">
      <w:start w:val="1"/>
      <w:numFmt w:val="lowerLetter"/>
      <w:lvlText w:val="%5."/>
      <w:lvlJc w:val="left"/>
      <w:pPr>
        <w:ind w:left="3600" w:hanging="360"/>
      </w:pPr>
    </w:lvl>
    <w:lvl w:ilvl="5" w:tplc="78E8FA00" w:tentative="1">
      <w:start w:val="1"/>
      <w:numFmt w:val="lowerRoman"/>
      <w:lvlText w:val="%6."/>
      <w:lvlJc w:val="right"/>
      <w:pPr>
        <w:ind w:left="4320" w:hanging="180"/>
      </w:pPr>
    </w:lvl>
    <w:lvl w:ilvl="6" w:tplc="960610C2" w:tentative="1">
      <w:start w:val="1"/>
      <w:numFmt w:val="decimal"/>
      <w:lvlText w:val="%7."/>
      <w:lvlJc w:val="left"/>
      <w:pPr>
        <w:ind w:left="5040" w:hanging="360"/>
      </w:pPr>
    </w:lvl>
    <w:lvl w:ilvl="7" w:tplc="23746DDE" w:tentative="1">
      <w:start w:val="1"/>
      <w:numFmt w:val="lowerLetter"/>
      <w:lvlText w:val="%8."/>
      <w:lvlJc w:val="left"/>
      <w:pPr>
        <w:ind w:left="5760" w:hanging="360"/>
      </w:pPr>
    </w:lvl>
    <w:lvl w:ilvl="8" w:tplc="4A7AAB9A" w:tentative="1">
      <w:start w:val="1"/>
      <w:numFmt w:val="lowerRoman"/>
      <w:lvlText w:val="%9."/>
      <w:lvlJc w:val="right"/>
      <w:pPr>
        <w:ind w:left="6480" w:hanging="180"/>
      </w:pPr>
    </w:lvl>
  </w:abstractNum>
  <w:num w:numId="1" w16cid:durableId="179974042">
    <w:abstractNumId w:val="1"/>
  </w:num>
  <w:num w:numId="2" w16cid:durableId="858080533">
    <w:abstractNumId w:val="15"/>
  </w:num>
  <w:num w:numId="3" w16cid:durableId="778260252">
    <w:abstractNumId w:val="51"/>
  </w:num>
  <w:num w:numId="4" w16cid:durableId="1794791446">
    <w:abstractNumId w:val="31"/>
  </w:num>
  <w:num w:numId="5" w16cid:durableId="18315545">
    <w:abstractNumId w:val="50"/>
  </w:num>
  <w:num w:numId="6" w16cid:durableId="725177658">
    <w:abstractNumId w:val="21"/>
  </w:num>
  <w:num w:numId="7" w16cid:durableId="1700155021">
    <w:abstractNumId w:val="57"/>
  </w:num>
  <w:num w:numId="8" w16cid:durableId="2075081283">
    <w:abstractNumId w:val="40"/>
  </w:num>
  <w:num w:numId="9" w16cid:durableId="724522984">
    <w:abstractNumId w:val="24"/>
  </w:num>
  <w:num w:numId="10" w16cid:durableId="2056007578">
    <w:abstractNumId w:val="23"/>
  </w:num>
  <w:num w:numId="11" w16cid:durableId="8135279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01507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51994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49411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5752970">
    <w:abstractNumId w:val="54"/>
  </w:num>
  <w:num w:numId="16" w16cid:durableId="1835562469">
    <w:abstractNumId w:val="35"/>
  </w:num>
  <w:num w:numId="17" w16cid:durableId="1428892777">
    <w:abstractNumId w:val="53"/>
  </w:num>
  <w:num w:numId="18" w16cid:durableId="1066606563">
    <w:abstractNumId w:val="27"/>
  </w:num>
  <w:num w:numId="19" w16cid:durableId="279916919">
    <w:abstractNumId w:val="9"/>
  </w:num>
  <w:num w:numId="20" w16cid:durableId="1213082943">
    <w:abstractNumId w:val="0"/>
  </w:num>
  <w:num w:numId="21" w16cid:durableId="1681082009">
    <w:abstractNumId w:val="17"/>
  </w:num>
  <w:num w:numId="22" w16cid:durableId="203832553">
    <w:abstractNumId w:val="12"/>
  </w:num>
  <w:num w:numId="23" w16cid:durableId="1532457456">
    <w:abstractNumId w:val="18"/>
  </w:num>
  <w:num w:numId="24" w16cid:durableId="293676974">
    <w:abstractNumId w:val="3"/>
  </w:num>
  <w:num w:numId="25" w16cid:durableId="246578253">
    <w:abstractNumId w:val="4"/>
  </w:num>
  <w:num w:numId="26" w16cid:durableId="1598365844">
    <w:abstractNumId w:val="2"/>
  </w:num>
  <w:num w:numId="27" w16cid:durableId="1359232183">
    <w:abstractNumId w:val="5"/>
  </w:num>
  <w:num w:numId="28" w16cid:durableId="1004552576">
    <w:abstractNumId w:val="19"/>
  </w:num>
  <w:num w:numId="29" w16cid:durableId="1741559062">
    <w:abstractNumId w:val="11"/>
  </w:num>
  <w:num w:numId="30" w16cid:durableId="2095668194">
    <w:abstractNumId w:val="16"/>
  </w:num>
  <w:num w:numId="31" w16cid:durableId="230236718">
    <w:abstractNumId w:val="13"/>
  </w:num>
  <w:num w:numId="32" w16cid:durableId="199048234">
    <w:abstractNumId w:val="7"/>
  </w:num>
  <w:num w:numId="33" w16cid:durableId="1453940347">
    <w:abstractNumId w:val="8"/>
  </w:num>
  <w:num w:numId="34" w16cid:durableId="192963875">
    <w:abstractNumId w:val="14"/>
  </w:num>
  <w:num w:numId="35" w16cid:durableId="17778805">
    <w:abstractNumId w:val="10"/>
  </w:num>
  <w:num w:numId="36" w16cid:durableId="885531110">
    <w:abstractNumId w:val="6"/>
  </w:num>
  <w:num w:numId="37" w16cid:durableId="151607131">
    <w:abstractNumId w:val="26"/>
  </w:num>
  <w:num w:numId="38" w16cid:durableId="374739190">
    <w:abstractNumId w:val="44"/>
  </w:num>
  <w:num w:numId="39" w16cid:durableId="1951819912">
    <w:abstractNumId w:val="36"/>
  </w:num>
  <w:num w:numId="40" w16cid:durableId="187960645">
    <w:abstractNumId w:val="5"/>
    <w:lvlOverride w:ilvl="0">
      <w:lvl w:ilvl="0">
        <w:start w:val="1"/>
        <w:numFmt w:val="upperLetter"/>
        <w:lvlText w:val="%1."/>
        <w:lvlJc w:val="left"/>
        <w:pPr>
          <w:tabs>
            <w:tab w:val="num" w:pos="1440"/>
          </w:tabs>
          <w:ind w:left="1440" w:hanging="720"/>
        </w:pPr>
        <w:rPr>
          <w:rFonts w:hint="eastAsia"/>
          <w:b/>
          <w:color w:val="0000FF"/>
          <w:spacing w:val="0"/>
          <w:u w:val="double"/>
        </w:rPr>
      </w:lvl>
    </w:lvlOverride>
  </w:num>
  <w:num w:numId="41" w16cid:durableId="579364436">
    <w:abstractNumId w:val="8"/>
    <w:lvlOverride w:ilvl="0">
      <w:lvl w:ilvl="0" w:tplc="3FE8F2EC">
        <w:start w:val="4"/>
        <w:numFmt w:val="lowerLetter"/>
        <w:lvlText w:val="%1)"/>
        <w:lvlJc w:val="left"/>
        <w:pPr>
          <w:tabs>
            <w:tab w:val="num" w:pos="2145"/>
          </w:tabs>
          <w:ind w:left="2145" w:hanging="720"/>
        </w:pPr>
        <w:rPr>
          <w:rFonts w:hint="default"/>
          <w:b/>
          <w:color w:val="0000FF"/>
          <w:spacing w:val="0"/>
          <w:u w:val="double"/>
        </w:rPr>
      </w:lvl>
    </w:lvlOverride>
    <w:lvlOverride w:ilvl="1">
      <w:lvl w:ilvl="1" w:tplc="CC5EDD66">
        <w:start w:val="1"/>
        <w:numFmt w:val="lowerLetter"/>
        <w:lvlText w:val="%2."/>
        <w:lvlJc w:val="left"/>
        <w:pPr>
          <w:tabs>
            <w:tab w:val="num" w:pos="1440"/>
          </w:tabs>
          <w:ind w:left="1440" w:hanging="360"/>
        </w:pPr>
        <w:rPr>
          <w:b/>
          <w:color w:val="0000FF"/>
          <w:spacing w:val="0"/>
          <w:u w:val="double"/>
        </w:rPr>
      </w:lvl>
    </w:lvlOverride>
    <w:lvlOverride w:ilvl="2">
      <w:lvl w:ilvl="2" w:tplc="20326DC6">
        <w:start w:val="1"/>
        <w:numFmt w:val="lowerRoman"/>
        <w:lvlText w:val="%3."/>
        <w:lvlJc w:val="right"/>
        <w:pPr>
          <w:tabs>
            <w:tab w:val="num" w:pos="2160"/>
          </w:tabs>
          <w:ind w:left="2160" w:hanging="180"/>
        </w:pPr>
        <w:rPr>
          <w:b/>
          <w:color w:val="0000FF"/>
          <w:spacing w:val="0"/>
          <w:u w:val="double"/>
        </w:rPr>
      </w:lvl>
    </w:lvlOverride>
    <w:lvlOverride w:ilvl="3">
      <w:lvl w:ilvl="3" w:tplc="E82C8BAE">
        <w:start w:val="1"/>
        <w:numFmt w:val="decimal"/>
        <w:lvlText w:val="%4."/>
        <w:lvlJc w:val="left"/>
        <w:pPr>
          <w:tabs>
            <w:tab w:val="num" w:pos="2880"/>
          </w:tabs>
          <w:ind w:left="2880" w:hanging="360"/>
        </w:pPr>
        <w:rPr>
          <w:b/>
          <w:color w:val="0000FF"/>
          <w:spacing w:val="0"/>
          <w:u w:val="double"/>
        </w:rPr>
      </w:lvl>
    </w:lvlOverride>
    <w:lvlOverride w:ilvl="4">
      <w:lvl w:ilvl="4" w:tplc="23721FCA">
        <w:start w:val="1"/>
        <w:numFmt w:val="lowerLetter"/>
        <w:lvlText w:val="%5."/>
        <w:lvlJc w:val="left"/>
        <w:pPr>
          <w:tabs>
            <w:tab w:val="num" w:pos="3600"/>
          </w:tabs>
          <w:ind w:left="3600" w:hanging="360"/>
        </w:pPr>
        <w:rPr>
          <w:b/>
          <w:color w:val="0000FF"/>
          <w:spacing w:val="0"/>
          <w:u w:val="double"/>
        </w:rPr>
      </w:lvl>
    </w:lvlOverride>
    <w:lvlOverride w:ilvl="5">
      <w:lvl w:ilvl="5" w:tplc="CF465DE0">
        <w:start w:val="1"/>
        <w:numFmt w:val="lowerRoman"/>
        <w:lvlText w:val="%6."/>
        <w:lvlJc w:val="right"/>
        <w:pPr>
          <w:tabs>
            <w:tab w:val="num" w:pos="4320"/>
          </w:tabs>
          <w:ind w:left="4320" w:hanging="180"/>
        </w:pPr>
        <w:rPr>
          <w:b/>
          <w:color w:val="0000FF"/>
          <w:spacing w:val="0"/>
          <w:u w:val="double"/>
        </w:rPr>
      </w:lvl>
    </w:lvlOverride>
    <w:lvlOverride w:ilvl="6">
      <w:lvl w:ilvl="6" w:tplc="B7EC4BE6">
        <w:start w:val="1"/>
        <w:numFmt w:val="decimal"/>
        <w:lvlText w:val="%7."/>
        <w:lvlJc w:val="left"/>
        <w:pPr>
          <w:tabs>
            <w:tab w:val="num" w:pos="5040"/>
          </w:tabs>
          <w:ind w:left="5040" w:hanging="360"/>
        </w:pPr>
        <w:rPr>
          <w:b/>
          <w:color w:val="0000FF"/>
          <w:spacing w:val="0"/>
          <w:u w:val="double"/>
        </w:rPr>
      </w:lvl>
    </w:lvlOverride>
    <w:lvlOverride w:ilvl="7">
      <w:lvl w:ilvl="7" w:tplc="47DC108E">
        <w:start w:val="1"/>
        <w:numFmt w:val="lowerLetter"/>
        <w:lvlText w:val="%8."/>
        <w:lvlJc w:val="left"/>
        <w:pPr>
          <w:tabs>
            <w:tab w:val="num" w:pos="5760"/>
          </w:tabs>
          <w:ind w:left="5760" w:hanging="360"/>
        </w:pPr>
        <w:rPr>
          <w:b/>
          <w:color w:val="0000FF"/>
          <w:spacing w:val="0"/>
          <w:u w:val="double"/>
        </w:rPr>
      </w:lvl>
    </w:lvlOverride>
    <w:lvlOverride w:ilvl="8">
      <w:lvl w:ilvl="8" w:tplc="9F528C0A">
        <w:start w:val="1"/>
        <w:numFmt w:val="lowerRoman"/>
        <w:lvlText w:val="%9."/>
        <w:lvlJc w:val="right"/>
        <w:pPr>
          <w:tabs>
            <w:tab w:val="num" w:pos="6480"/>
          </w:tabs>
          <w:ind w:left="6480" w:hanging="180"/>
        </w:pPr>
        <w:rPr>
          <w:b/>
          <w:color w:val="0000FF"/>
          <w:spacing w:val="0"/>
          <w:u w:val="double"/>
        </w:rPr>
      </w:lvl>
    </w:lvlOverride>
  </w:num>
  <w:num w:numId="42" w16cid:durableId="139928691">
    <w:abstractNumId w:val="19"/>
    <w:lvlOverride w:ilvl="0">
      <w:lvl w:ilvl="0" w:tplc="50902B88">
        <w:start w:val="1"/>
        <w:numFmt w:val="lowerLetter"/>
        <w:lvlText w:val="%1)"/>
        <w:lvlJc w:val="left"/>
        <w:pPr>
          <w:tabs>
            <w:tab w:val="num" w:pos="2160"/>
          </w:tabs>
          <w:ind w:left="2160" w:hanging="720"/>
        </w:pPr>
        <w:rPr>
          <w:rFonts w:hint="eastAsia"/>
          <w:b/>
          <w:color w:val="0000FF"/>
          <w:spacing w:val="0"/>
          <w:u w:val="double"/>
        </w:rPr>
      </w:lvl>
    </w:lvlOverride>
    <w:lvlOverride w:ilvl="1">
      <w:lvl w:ilvl="1" w:tplc="564E7228">
        <w:start w:val="1"/>
        <w:numFmt w:val="lowerLetter"/>
        <w:lvlText w:val="%2."/>
        <w:lvlJc w:val="left"/>
        <w:pPr>
          <w:tabs>
            <w:tab w:val="num" w:pos="1440"/>
          </w:tabs>
          <w:ind w:left="1440" w:hanging="360"/>
        </w:pPr>
        <w:rPr>
          <w:b/>
          <w:color w:val="0000FF"/>
          <w:spacing w:val="0"/>
          <w:u w:val="double"/>
        </w:rPr>
      </w:lvl>
    </w:lvlOverride>
    <w:lvlOverride w:ilvl="2">
      <w:lvl w:ilvl="2" w:tplc="0368E460">
        <w:start w:val="1"/>
        <w:numFmt w:val="lowerRoman"/>
        <w:lvlText w:val="%3."/>
        <w:lvlJc w:val="right"/>
        <w:pPr>
          <w:tabs>
            <w:tab w:val="num" w:pos="2160"/>
          </w:tabs>
          <w:ind w:left="2160" w:hanging="180"/>
        </w:pPr>
        <w:rPr>
          <w:b/>
          <w:color w:val="0000FF"/>
          <w:spacing w:val="0"/>
          <w:u w:val="double"/>
        </w:rPr>
      </w:lvl>
    </w:lvlOverride>
    <w:lvlOverride w:ilvl="3">
      <w:lvl w:ilvl="3" w:tplc="B70E0FB6">
        <w:start w:val="1"/>
        <w:numFmt w:val="decimal"/>
        <w:lvlText w:val="%4."/>
        <w:lvlJc w:val="left"/>
        <w:pPr>
          <w:tabs>
            <w:tab w:val="num" w:pos="2880"/>
          </w:tabs>
          <w:ind w:left="2880" w:hanging="360"/>
        </w:pPr>
        <w:rPr>
          <w:b/>
          <w:color w:val="0000FF"/>
          <w:spacing w:val="0"/>
          <w:u w:val="double"/>
        </w:rPr>
      </w:lvl>
    </w:lvlOverride>
    <w:lvlOverride w:ilvl="4">
      <w:lvl w:ilvl="4" w:tplc="3C06FBAA">
        <w:start w:val="1"/>
        <w:numFmt w:val="lowerLetter"/>
        <w:lvlText w:val="%5."/>
        <w:lvlJc w:val="left"/>
        <w:pPr>
          <w:tabs>
            <w:tab w:val="num" w:pos="3600"/>
          </w:tabs>
          <w:ind w:left="3600" w:hanging="360"/>
        </w:pPr>
        <w:rPr>
          <w:b/>
          <w:color w:val="0000FF"/>
          <w:spacing w:val="0"/>
          <w:u w:val="double"/>
        </w:rPr>
      </w:lvl>
    </w:lvlOverride>
    <w:lvlOverride w:ilvl="5">
      <w:lvl w:ilvl="5" w:tplc="5524A31E">
        <w:start w:val="1"/>
        <w:numFmt w:val="lowerRoman"/>
        <w:lvlText w:val="%6."/>
        <w:lvlJc w:val="right"/>
        <w:pPr>
          <w:tabs>
            <w:tab w:val="num" w:pos="4320"/>
          </w:tabs>
          <w:ind w:left="4320" w:hanging="180"/>
        </w:pPr>
        <w:rPr>
          <w:b/>
          <w:color w:val="0000FF"/>
          <w:spacing w:val="0"/>
          <w:u w:val="double"/>
        </w:rPr>
      </w:lvl>
    </w:lvlOverride>
    <w:lvlOverride w:ilvl="6">
      <w:lvl w:ilvl="6" w:tplc="625AA066">
        <w:start w:val="1"/>
        <w:numFmt w:val="decimal"/>
        <w:lvlText w:val="%7."/>
        <w:lvlJc w:val="left"/>
        <w:pPr>
          <w:tabs>
            <w:tab w:val="num" w:pos="5040"/>
          </w:tabs>
          <w:ind w:left="5040" w:hanging="360"/>
        </w:pPr>
        <w:rPr>
          <w:b/>
          <w:color w:val="0000FF"/>
          <w:spacing w:val="0"/>
          <w:u w:val="double"/>
        </w:rPr>
      </w:lvl>
    </w:lvlOverride>
    <w:lvlOverride w:ilvl="7">
      <w:lvl w:ilvl="7" w:tplc="D9008C6A">
        <w:start w:val="1"/>
        <w:numFmt w:val="lowerLetter"/>
        <w:lvlText w:val="%8."/>
        <w:lvlJc w:val="left"/>
        <w:pPr>
          <w:tabs>
            <w:tab w:val="num" w:pos="5760"/>
          </w:tabs>
          <w:ind w:left="5760" w:hanging="360"/>
        </w:pPr>
        <w:rPr>
          <w:b/>
          <w:color w:val="0000FF"/>
          <w:spacing w:val="0"/>
          <w:u w:val="double"/>
        </w:rPr>
      </w:lvl>
    </w:lvlOverride>
    <w:lvlOverride w:ilvl="8">
      <w:lvl w:ilvl="8" w:tplc="591271B4">
        <w:start w:val="1"/>
        <w:numFmt w:val="lowerRoman"/>
        <w:lvlText w:val="%9."/>
        <w:lvlJc w:val="right"/>
        <w:pPr>
          <w:tabs>
            <w:tab w:val="num" w:pos="6480"/>
          </w:tabs>
          <w:ind w:left="6480" w:hanging="180"/>
        </w:pPr>
        <w:rPr>
          <w:b/>
          <w:color w:val="0000FF"/>
          <w:spacing w:val="0"/>
          <w:u w:val="double"/>
        </w:rPr>
      </w:lvl>
    </w:lvlOverride>
  </w:num>
  <w:num w:numId="43" w16cid:durableId="57829738">
    <w:abstractNumId w:val="46"/>
  </w:num>
  <w:num w:numId="44" w16cid:durableId="655495163">
    <w:abstractNumId w:val="60"/>
  </w:num>
  <w:num w:numId="45" w16cid:durableId="1829787149">
    <w:abstractNumId w:val="55"/>
  </w:num>
  <w:num w:numId="46" w16cid:durableId="1721827370">
    <w:abstractNumId w:val="62"/>
  </w:num>
  <w:num w:numId="47" w16cid:durableId="564534146">
    <w:abstractNumId w:val="25"/>
  </w:num>
  <w:num w:numId="48" w16cid:durableId="1252547477">
    <w:abstractNumId w:val="22"/>
  </w:num>
  <w:num w:numId="49" w16cid:durableId="1592350490">
    <w:abstractNumId w:val="41"/>
  </w:num>
  <w:num w:numId="50" w16cid:durableId="397948329">
    <w:abstractNumId w:val="20"/>
  </w:num>
  <w:num w:numId="51" w16cid:durableId="492062035">
    <w:abstractNumId w:val="48"/>
  </w:num>
  <w:num w:numId="52" w16cid:durableId="244077021">
    <w:abstractNumId w:val="59"/>
  </w:num>
  <w:num w:numId="53" w16cid:durableId="318122634">
    <w:abstractNumId w:val="64"/>
  </w:num>
  <w:num w:numId="54" w16cid:durableId="854154323">
    <w:abstractNumId w:val="65"/>
  </w:num>
  <w:num w:numId="55" w16cid:durableId="583031838">
    <w:abstractNumId w:val="61"/>
  </w:num>
  <w:num w:numId="56" w16cid:durableId="987628546">
    <w:abstractNumId w:val="39"/>
  </w:num>
  <w:num w:numId="57" w16cid:durableId="472186984">
    <w:abstractNumId w:val="33"/>
  </w:num>
  <w:num w:numId="58" w16cid:durableId="548222863">
    <w:abstractNumId w:val="47"/>
  </w:num>
  <w:num w:numId="59" w16cid:durableId="1316959664">
    <w:abstractNumId w:val="30"/>
  </w:num>
  <w:num w:numId="60" w16cid:durableId="1740666524">
    <w:abstractNumId w:val="42"/>
  </w:num>
  <w:num w:numId="61" w16cid:durableId="419835753">
    <w:abstractNumId w:val="49"/>
  </w:num>
  <w:num w:numId="62" w16cid:durableId="116072958">
    <w:abstractNumId w:val="45"/>
  </w:num>
  <w:num w:numId="63" w16cid:durableId="762647690">
    <w:abstractNumId w:val="37"/>
  </w:num>
  <w:num w:numId="64" w16cid:durableId="82847025">
    <w:abstractNumId w:val="43"/>
  </w:num>
  <w:num w:numId="65" w16cid:durableId="1556045223">
    <w:abstractNumId w:val="58"/>
  </w:num>
  <w:num w:numId="66" w16cid:durableId="21535511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70405809">
    <w:abstractNumId w:val="28"/>
  </w:num>
  <w:num w:numId="68" w16cid:durableId="49694209">
    <w:abstractNumId w:val="32"/>
  </w:num>
  <w:num w:numId="69" w16cid:durableId="1308048000">
    <w:abstractNumId w:val="38"/>
  </w:num>
  <w:num w:numId="70" w16cid:durableId="1028095987">
    <w:abstractNumId w:val="56"/>
  </w:num>
  <w:num w:numId="71" w16cid:durableId="1010176812">
    <w:abstractNumId w:val="52"/>
  </w:num>
  <w:num w:numId="72" w16cid:durableId="1075081068">
    <w:abstractNumId w:val="29"/>
  </w:num>
  <w:num w:numId="73" w16cid:durableId="1831679401">
    <w:abstractNumId w:val="63"/>
  </w:num>
  <w:num w:numId="74" w16cid:durableId="1931890994">
    <w:abstractNumId w:val="3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Author" w:val="SMUZIO"/>
    <w:docVar w:name="DMSDatabase" w:val="LEGAL"/>
    <w:docVar w:name="DMSDocType" w:val="AGR"/>
    <w:docVar w:name="DMSNumber" w:val="143859"/>
    <w:docVar w:name="DMSTypist" w:val="SMUZIO"/>
    <w:docVar w:name="DMSVersion" w:val="1"/>
    <w:docVar w:name="RDocID" w:val="50247126.1"/>
  </w:docVars>
  <w:rsids>
    <w:rsidRoot w:val="004252F6"/>
    <w:rsid w:val="00003740"/>
    <w:rsid w:val="00003C44"/>
    <w:rsid w:val="00006D3E"/>
    <w:rsid w:val="00010DD3"/>
    <w:rsid w:val="00011002"/>
    <w:rsid w:val="0001139B"/>
    <w:rsid w:val="00013443"/>
    <w:rsid w:val="00013FAA"/>
    <w:rsid w:val="0001506D"/>
    <w:rsid w:val="00022D16"/>
    <w:rsid w:val="000260AF"/>
    <w:rsid w:val="0002790C"/>
    <w:rsid w:val="0003364E"/>
    <w:rsid w:val="00034963"/>
    <w:rsid w:val="00034E4F"/>
    <w:rsid w:val="00045200"/>
    <w:rsid w:val="000454EB"/>
    <w:rsid w:val="00045E8D"/>
    <w:rsid w:val="0004748C"/>
    <w:rsid w:val="00050E3B"/>
    <w:rsid w:val="000557E6"/>
    <w:rsid w:val="00057A46"/>
    <w:rsid w:val="00060608"/>
    <w:rsid w:val="00063FBC"/>
    <w:rsid w:val="00064F74"/>
    <w:rsid w:val="00070F1D"/>
    <w:rsid w:val="00073A9A"/>
    <w:rsid w:val="0007425D"/>
    <w:rsid w:val="00077623"/>
    <w:rsid w:val="00077E89"/>
    <w:rsid w:val="00080644"/>
    <w:rsid w:val="00082134"/>
    <w:rsid w:val="00083322"/>
    <w:rsid w:val="000852EC"/>
    <w:rsid w:val="0008552C"/>
    <w:rsid w:val="000900B1"/>
    <w:rsid w:val="00090156"/>
    <w:rsid w:val="00095A92"/>
    <w:rsid w:val="00096386"/>
    <w:rsid w:val="000A3256"/>
    <w:rsid w:val="000A44F6"/>
    <w:rsid w:val="000A52AC"/>
    <w:rsid w:val="000A5BB7"/>
    <w:rsid w:val="000A735B"/>
    <w:rsid w:val="000A73E5"/>
    <w:rsid w:val="000B1BE2"/>
    <w:rsid w:val="000B31D8"/>
    <w:rsid w:val="000B482B"/>
    <w:rsid w:val="000C0A02"/>
    <w:rsid w:val="000C0F0F"/>
    <w:rsid w:val="000C1107"/>
    <w:rsid w:val="000C5388"/>
    <w:rsid w:val="000C63E6"/>
    <w:rsid w:val="000C6542"/>
    <w:rsid w:val="000D0251"/>
    <w:rsid w:val="000D0BD1"/>
    <w:rsid w:val="000D212A"/>
    <w:rsid w:val="000D3286"/>
    <w:rsid w:val="000D60AD"/>
    <w:rsid w:val="000D6CE7"/>
    <w:rsid w:val="000E01B0"/>
    <w:rsid w:val="000E249B"/>
    <w:rsid w:val="000E4856"/>
    <w:rsid w:val="000E50AE"/>
    <w:rsid w:val="000E62F0"/>
    <w:rsid w:val="000F2958"/>
    <w:rsid w:val="000F3038"/>
    <w:rsid w:val="000F3179"/>
    <w:rsid w:val="000F329E"/>
    <w:rsid w:val="000F357A"/>
    <w:rsid w:val="000F36EA"/>
    <w:rsid w:val="000F4CCE"/>
    <w:rsid w:val="000F58BD"/>
    <w:rsid w:val="000F5C23"/>
    <w:rsid w:val="000F656D"/>
    <w:rsid w:val="000F6D89"/>
    <w:rsid w:val="000F77C3"/>
    <w:rsid w:val="001040E6"/>
    <w:rsid w:val="00106ABD"/>
    <w:rsid w:val="0011110E"/>
    <w:rsid w:val="00112BFB"/>
    <w:rsid w:val="0011305B"/>
    <w:rsid w:val="0011385C"/>
    <w:rsid w:val="00114B95"/>
    <w:rsid w:val="00121C36"/>
    <w:rsid w:val="0012458F"/>
    <w:rsid w:val="00125D7F"/>
    <w:rsid w:val="00126CC2"/>
    <w:rsid w:val="00126EFE"/>
    <w:rsid w:val="001303E0"/>
    <w:rsid w:val="001357BC"/>
    <w:rsid w:val="001359F6"/>
    <w:rsid w:val="00135EA3"/>
    <w:rsid w:val="001370C4"/>
    <w:rsid w:val="00140752"/>
    <w:rsid w:val="00143454"/>
    <w:rsid w:val="001445DD"/>
    <w:rsid w:val="00147AA4"/>
    <w:rsid w:val="0015042E"/>
    <w:rsid w:val="001516A2"/>
    <w:rsid w:val="0015296D"/>
    <w:rsid w:val="0015316E"/>
    <w:rsid w:val="0015452C"/>
    <w:rsid w:val="00154937"/>
    <w:rsid w:val="00161352"/>
    <w:rsid w:val="001614BA"/>
    <w:rsid w:val="00167CC0"/>
    <w:rsid w:val="001719C9"/>
    <w:rsid w:val="00174D13"/>
    <w:rsid w:val="00174F0E"/>
    <w:rsid w:val="0017699F"/>
    <w:rsid w:val="00176FEB"/>
    <w:rsid w:val="0017738C"/>
    <w:rsid w:val="001776CF"/>
    <w:rsid w:val="00177C63"/>
    <w:rsid w:val="00181B5E"/>
    <w:rsid w:val="00182A61"/>
    <w:rsid w:val="00183185"/>
    <w:rsid w:val="00184760"/>
    <w:rsid w:val="00184A9C"/>
    <w:rsid w:val="0018538E"/>
    <w:rsid w:val="00187FA6"/>
    <w:rsid w:val="001932EF"/>
    <w:rsid w:val="001937F7"/>
    <w:rsid w:val="00196D62"/>
    <w:rsid w:val="00197935"/>
    <w:rsid w:val="00197D5C"/>
    <w:rsid w:val="001A09C0"/>
    <w:rsid w:val="001A6250"/>
    <w:rsid w:val="001A7B7F"/>
    <w:rsid w:val="001B05A4"/>
    <w:rsid w:val="001B15D2"/>
    <w:rsid w:val="001B4C1B"/>
    <w:rsid w:val="001B57FC"/>
    <w:rsid w:val="001C064B"/>
    <w:rsid w:val="001C3150"/>
    <w:rsid w:val="001C6F7E"/>
    <w:rsid w:val="001D0825"/>
    <w:rsid w:val="001D293C"/>
    <w:rsid w:val="001D3937"/>
    <w:rsid w:val="001D4E3E"/>
    <w:rsid w:val="001D52BC"/>
    <w:rsid w:val="001D5CA8"/>
    <w:rsid w:val="001D6BCC"/>
    <w:rsid w:val="001E0667"/>
    <w:rsid w:val="001E0EF6"/>
    <w:rsid w:val="001E2C6A"/>
    <w:rsid w:val="001E652A"/>
    <w:rsid w:val="001E78CE"/>
    <w:rsid w:val="001E7AFF"/>
    <w:rsid w:val="001E7C81"/>
    <w:rsid w:val="001F08CD"/>
    <w:rsid w:val="001F1AB3"/>
    <w:rsid w:val="001F1D6F"/>
    <w:rsid w:val="001F3D94"/>
    <w:rsid w:val="001F6981"/>
    <w:rsid w:val="001F6E23"/>
    <w:rsid w:val="001F6F6C"/>
    <w:rsid w:val="00200222"/>
    <w:rsid w:val="0020489D"/>
    <w:rsid w:val="0020671D"/>
    <w:rsid w:val="002077CA"/>
    <w:rsid w:val="00211A4A"/>
    <w:rsid w:val="002215DA"/>
    <w:rsid w:val="002229D4"/>
    <w:rsid w:val="00225C7B"/>
    <w:rsid w:val="002265C9"/>
    <w:rsid w:val="00230122"/>
    <w:rsid w:val="00233AC9"/>
    <w:rsid w:val="00233CA2"/>
    <w:rsid w:val="0023421D"/>
    <w:rsid w:val="002343F5"/>
    <w:rsid w:val="002362BA"/>
    <w:rsid w:val="002367EB"/>
    <w:rsid w:val="00236FB4"/>
    <w:rsid w:val="00237D21"/>
    <w:rsid w:val="00237E91"/>
    <w:rsid w:val="00240908"/>
    <w:rsid w:val="00243EF4"/>
    <w:rsid w:val="00245B19"/>
    <w:rsid w:val="002466A6"/>
    <w:rsid w:val="00247AAB"/>
    <w:rsid w:val="002505DE"/>
    <w:rsid w:val="002510EF"/>
    <w:rsid w:val="002513E3"/>
    <w:rsid w:val="002516CC"/>
    <w:rsid w:val="00252069"/>
    <w:rsid w:val="00252457"/>
    <w:rsid w:val="00253198"/>
    <w:rsid w:val="00255835"/>
    <w:rsid w:val="00256B07"/>
    <w:rsid w:val="00257454"/>
    <w:rsid w:val="002577E2"/>
    <w:rsid w:val="00257900"/>
    <w:rsid w:val="00261C77"/>
    <w:rsid w:val="0026470E"/>
    <w:rsid w:val="002661DC"/>
    <w:rsid w:val="00270555"/>
    <w:rsid w:val="00270C3B"/>
    <w:rsid w:val="00271DE7"/>
    <w:rsid w:val="002722CA"/>
    <w:rsid w:val="0027232A"/>
    <w:rsid w:val="0027663E"/>
    <w:rsid w:val="00276D9A"/>
    <w:rsid w:val="00280190"/>
    <w:rsid w:val="00280663"/>
    <w:rsid w:val="00281595"/>
    <w:rsid w:val="0028216A"/>
    <w:rsid w:val="00282764"/>
    <w:rsid w:val="00282F3F"/>
    <w:rsid w:val="00284A62"/>
    <w:rsid w:val="00284E6C"/>
    <w:rsid w:val="00286241"/>
    <w:rsid w:val="00286AFE"/>
    <w:rsid w:val="00287FC3"/>
    <w:rsid w:val="002906AC"/>
    <w:rsid w:val="0029274D"/>
    <w:rsid w:val="00292D8C"/>
    <w:rsid w:val="00293769"/>
    <w:rsid w:val="002A049B"/>
    <w:rsid w:val="002A2224"/>
    <w:rsid w:val="002A2C6B"/>
    <w:rsid w:val="002A4F90"/>
    <w:rsid w:val="002B477A"/>
    <w:rsid w:val="002B4FBE"/>
    <w:rsid w:val="002B5AED"/>
    <w:rsid w:val="002C13D2"/>
    <w:rsid w:val="002C21FE"/>
    <w:rsid w:val="002C30EE"/>
    <w:rsid w:val="002C513A"/>
    <w:rsid w:val="002C63F5"/>
    <w:rsid w:val="002D0DB4"/>
    <w:rsid w:val="002E04BD"/>
    <w:rsid w:val="002E1218"/>
    <w:rsid w:val="002E351F"/>
    <w:rsid w:val="002F5E34"/>
    <w:rsid w:val="003006C7"/>
    <w:rsid w:val="00300B03"/>
    <w:rsid w:val="003053F1"/>
    <w:rsid w:val="00310259"/>
    <w:rsid w:val="00311BD1"/>
    <w:rsid w:val="003149B3"/>
    <w:rsid w:val="00314F87"/>
    <w:rsid w:val="00315A5E"/>
    <w:rsid w:val="00316D43"/>
    <w:rsid w:val="003170C1"/>
    <w:rsid w:val="0031752D"/>
    <w:rsid w:val="00317608"/>
    <w:rsid w:val="00317DAD"/>
    <w:rsid w:val="00321D80"/>
    <w:rsid w:val="0032283D"/>
    <w:rsid w:val="00324716"/>
    <w:rsid w:val="003334F1"/>
    <w:rsid w:val="0033555E"/>
    <w:rsid w:val="00341042"/>
    <w:rsid w:val="0034234F"/>
    <w:rsid w:val="003423A3"/>
    <w:rsid w:val="00342EA5"/>
    <w:rsid w:val="00343D29"/>
    <w:rsid w:val="00344B5E"/>
    <w:rsid w:val="00345656"/>
    <w:rsid w:val="003464DE"/>
    <w:rsid w:val="00347DD7"/>
    <w:rsid w:val="00351150"/>
    <w:rsid w:val="00354285"/>
    <w:rsid w:val="003555E8"/>
    <w:rsid w:val="003564A4"/>
    <w:rsid w:val="0036257F"/>
    <w:rsid w:val="0036261D"/>
    <w:rsid w:val="00362676"/>
    <w:rsid w:val="00363115"/>
    <w:rsid w:val="00365ADD"/>
    <w:rsid w:val="00366506"/>
    <w:rsid w:val="00366CB4"/>
    <w:rsid w:val="003741FB"/>
    <w:rsid w:val="00376897"/>
    <w:rsid w:val="00380206"/>
    <w:rsid w:val="00381730"/>
    <w:rsid w:val="00383A3B"/>
    <w:rsid w:val="00391DA8"/>
    <w:rsid w:val="00392009"/>
    <w:rsid w:val="003925D9"/>
    <w:rsid w:val="0039283E"/>
    <w:rsid w:val="003947A6"/>
    <w:rsid w:val="00394E89"/>
    <w:rsid w:val="003A006D"/>
    <w:rsid w:val="003A0D0C"/>
    <w:rsid w:val="003A2FFB"/>
    <w:rsid w:val="003A33D9"/>
    <w:rsid w:val="003A604C"/>
    <w:rsid w:val="003A7313"/>
    <w:rsid w:val="003B1281"/>
    <w:rsid w:val="003C00B5"/>
    <w:rsid w:val="003C1202"/>
    <w:rsid w:val="003C183B"/>
    <w:rsid w:val="003C4E84"/>
    <w:rsid w:val="003C594F"/>
    <w:rsid w:val="003C6211"/>
    <w:rsid w:val="003C75C5"/>
    <w:rsid w:val="003D0844"/>
    <w:rsid w:val="003D3708"/>
    <w:rsid w:val="003D40FC"/>
    <w:rsid w:val="003D4306"/>
    <w:rsid w:val="003D59C9"/>
    <w:rsid w:val="003D6085"/>
    <w:rsid w:val="003E0325"/>
    <w:rsid w:val="003E16B9"/>
    <w:rsid w:val="003E5126"/>
    <w:rsid w:val="003E57BD"/>
    <w:rsid w:val="003E7BE3"/>
    <w:rsid w:val="003F057B"/>
    <w:rsid w:val="003F732F"/>
    <w:rsid w:val="00400D70"/>
    <w:rsid w:val="00402141"/>
    <w:rsid w:val="004030EF"/>
    <w:rsid w:val="004040CF"/>
    <w:rsid w:val="00404300"/>
    <w:rsid w:val="00407687"/>
    <w:rsid w:val="004178F4"/>
    <w:rsid w:val="00417A12"/>
    <w:rsid w:val="00423077"/>
    <w:rsid w:val="004230DA"/>
    <w:rsid w:val="0042365D"/>
    <w:rsid w:val="004252F6"/>
    <w:rsid w:val="00426B13"/>
    <w:rsid w:val="004314FE"/>
    <w:rsid w:val="00431F18"/>
    <w:rsid w:val="00432760"/>
    <w:rsid w:val="00435460"/>
    <w:rsid w:val="00435D46"/>
    <w:rsid w:val="00436FA0"/>
    <w:rsid w:val="004408EF"/>
    <w:rsid w:val="00441635"/>
    <w:rsid w:val="0044206F"/>
    <w:rsid w:val="00443EF6"/>
    <w:rsid w:val="00451B0F"/>
    <w:rsid w:val="004525F9"/>
    <w:rsid w:val="00454C83"/>
    <w:rsid w:val="004574B6"/>
    <w:rsid w:val="00457821"/>
    <w:rsid w:val="00460D6E"/>
    <w:rsid w:val="004615C9"/>
    <w:rsid w:val="00464BB1"/>
    <w:rsid w:val="00465F81"/>
    <w:rsid w:val="0046711E"/>
    <w:rsid w:val="004676D9"/>
    <w:rsid w:val="00470A07"/>
    <w:rsid w:val="00471A26"/>
    <w:rsid w:val="00473B0F"/>
    <w:rsid w:val="00474159"/>
    <w:rsid w:val="004748A1"/>
    <w:rsid w:val="00475C44"/>
    <w:rsid w:val="004779B3"/>
    <w:rsid w:val="00483D94"/>
    <w:rsid w:val="00484670"/>
    <w:rsid w:val="00485F8A"/>
    <w:rsid w:val="00487FA9"/>
    <w:rsid w:val="00490961"/>
    <w:rsid w:val="00492CF3"/>
    <w:rsid w:val="00496D43"/>
    <w:rsid w:val="004A0D88"/>
    <w:rsid w:val="004A204A"/>
    <w:rsid w:val="004A24CE"/>
    <w:rsid w:val="004A35B5"/>
    <w:rsid w:val="004A4411"/>
    <w:rsid w:val="004A4E7C"/>
    <w:rsid w:val="004A4EA2"/>
    <w:rsid w:val="004B1B3E"/>
    <w:rsid w:val="004B2315"/>
    <w:rsid w:val="004B284B"/>
    <w:rsid w:val="004B2C48"/>
    <w:rsid w:val="004B3A99"/>
    <w:rsid w:val="004B5D96"/>
    <w:rsid w:val="004B7399"/>
    <w:rsid w:val="004B7800"/>
    <w:rsid w:val="004C15BD"/>
    <w:rsid w:val="004C2B82"/>
    <w:rsid w:val="004C4521"/>
    <w:rsid w:val="004C4BD3"/>
    <w:rsid w:val="004C523D"/>
    <w:rsid w:val="004C7BA7"/>
    <w:rsid w:val="004C7F7C"/>
    <w:rsid w:val="004D1E5C"/>
    <w:rsid w:val="004D1F55"/>
    <w:rsid w:val="004D24B3"/>
    <w:rsid w:val="004D2AE4"/>
    <w:rsid w:val="004D3D97"/>
    <w:rsid w:val="004D52D1"/>
    <w:rsid w:val="004D623E"/>
    <w:rsid w:val="004D6543"/>
    <w:rsid w:val="004D69A7"/>
    <w:rsid w:val="004E02BD"/>
    <w:rsid w:val="004E0461"/>
    <w:rsid w:val="004E175B"/>
    <w:rsid w:val="004E7C2F"/>
    <w:rsid w:val="004F05A6"/>
    <w:rsid w:val="004F0BFD"/>
    <w:rsid w:val="004F4E2C"/>
    <w:rsid w:val="004F674D"/>
    <w:rsid w:val="00501189"/>
    <w:rsid w:val="00501DDA"/>
    <w:rsid w:val="005063C9"/>
    <w:rsid w:val="005067F1"/>
    <w:rsid w:val="00506AA3"/>
    <w:rsid w:val="00506BCA"/>
    <w:rsid w:val="0051638E"/>
    <w:rsid w:val="0051640D"/>
    <w:rsid w:val="00520686"/>
    <w:rsid w:val="00520761"/>
    <w:rsid w:val="00522615"/>
    <w:rsid w:val="00522D9B"/>
    <w:rsid w:val="00523681"/>
    <w:rsid w:val="0052448E"/>
    <w:rsid w:val="0052545B"/>
    <w:rsid w:val="00527889"/>
    <w:rsid w:val="00530387"/>
    <w:rsid w:val="0053223C"/>
    <w:rsid w:val="005338D6"/>
    <w:rsid w:val="00533CEE"/>
    <w:rsid w:val="00533D0B"/>
    <w:rsid w:val="0053496B"/>
    <w:rsid w:val="00536BFA"/>
    <w:rsid w:val="005445A0"/>
    <w:rsid w:val="00547215"/>
    <w:rsid w:val="005474A3"/>
    <w:rsid w:val="00551294"/>
    <w:rsid w:val="00553177"/>
    <w:rsid w:val="0055660A"/>
    <w:rsid w:val="00561646"/>
    <w:rsid w:val="00563EF3"/>
    <w:rsid w:val="00564027"/>
    <w:rsid w:val="005651BA"/>
    <w:rsid w:val="00566BFF"/>
    <w:rsid w:val="00566E4D"/>
    <w:rsid w:val="00571B6B"/>
    <w:rsid w:val="00571C79"/>
    <w:rsid w:val="0057258C"/>
    <w:rsid w:val="0057284A"/>
    <w:rsid w:val="005737BC"/>
    <w:rsid w:val="0057576A"/>
    <w:rsid w:val="00576355"/>
    <w:rsid w:val="005773D1"/>
    <w:rsid w:val="005818F7"/>
    <w:rsid w:val="00586205"/>
    <w:rsid w:val="0059005E"/>
    <w:rsid w:val="005905CF"/>
    <w:rsid w:val="00594B2C"/>
    <w:rsid w:val="0059683F"/>
    <w:rsid w:val="005A027C"/>
    <w:rsid w:val="005A03B7"/>
    <w:rsid w:val="005A1190"/>
    <w:rsid w:val="005A1CCB"/>
    <w:rsid w:val="005A2487"/>
    <w:rsid w:val="005A6F91"/>
    <w:rsid w:val="005B0D47"/>
    <w:rsid w:val="005B1884"/>
    <w:rsid w:val="005B336D"/>
    <w:rsid w:val="005B7AC3"/>
    <w:rsid w:val="005C180E"/>
    <w:rsid w:val="005C19F8"/>
    <w:rsid w:val="005C2ADC"/>
    <w:rsid w:val="005C5962"/>
    <w:rsid w:val="005C7CA3"/>
    <w:rsid w:val="005D01E9"/>
    <w:rsid w:val="005D327A"/>
    <w:rsid w:val="005D41BB"/>
    <w:rsid w:val="005D5888"/>
    <w:rsid w:val="005D5CFD"/>
    <w:rsid w:val="005D684C"/>
    <w:rsid w:val="005D69AC"/>
    <w:rsid w:val="005D7F14"/>
    <w:rsid w:val="005E0002"/>
    <w:rsid w:val="005E3EF8"/>
    <w:rsid w:val="005E4024"/>
    <w:rsid w:val="005E502C"/>
    <w:rsid w:val="005E57DB"/>
    <w:rsid w:val="005E7541"/>
    <w:rsid w:val="005E76C2"/>
    <w:rsid w:val="005F3885"/>
    <w:rsid w:val="005F7BC2"/>
    <w:rsid w:val="00601B61"/>
    <w:rsid w:val="00601B82"/>
    <w:rsid w:val="0060536A"/>
    <w:rsid w:val="0060653B"/>
    <w:rsid w:val="0061086C"/>
    <w:rsid w:val="00611866"/>
    <w:rsid w:val="00612DF5"/>
    <w:rsid w:val="00616D01"/>
    <w:rsid w:val="00617C77"/>
    <w:rsid w:val="0062228C"/>
    <w:rsid w:val="006245D9"/>
    <w:rsid w:val="00625D08"/>
    <w:rsid w:val="00626F2E"/>
    <w:rsid w:val="00627AD0"/>
    <w:rsid w:val="006300C2"/>
    <w:rsid w:val="00630169"/>
    <w:rsid w:val="006310D7"/>
    <w:rsid w:val="006352E8"/>
    <w:rsid w:val="00635EED"/>
    <w:rsid w:val="00636CF5"/>
    <w:rsid w:val="006404DE"/>
    <w:rsid w:val="0064063C"/>
    <w:rsid w:val="00641090"/>
    <w:rsid w:val="00641535"/>
    <w:rsid w:val="00647758"/>
    <w:rsid w:val="00650A19"/>
    <w:rsid w:val="0065122F"/>
    <w:rsid w:val="0065395A"/>
    <w:rsid w:val="00655695"/>
    <w:rsid w:val="00656E43"/>
    <w:rsid w:val="00660193"/>
    <w:rsid w:val="00660B59"/>
    <w:rsid w:val="0066344B"/>
    <w:rsid w:val="00671C62"/>
    <w:rsid w:val="00672399"/>
    <w:rsid w:val="00673DA3"/>
    <w:rsid w:val="00674D0B"/>
    <w:rsid w:val="00675397"/>
    <w:rsid w:val="006755D7"/>
    <w:rsid w:val="00677FFB"/>
    <w:rsid w:val="00681287"/>
    <w:rsid w:val="0068196B"/>
    <w:rsid w:val="0068418D"/>
    <w:rsid w:val="00691089"/>
    <w:rsid w:val="00691BF3"/>
    <w:rsid w:val="00692C32"/>
    <w:rsid w:val="00693593"/>
    <w:rsid w:val="00694653"/>
    <w:rsid w:val="006956B1"/>
    <w:rsid w:val="006A0565"/>
    <w:rsid w:val="006A34D3"/>
    <w:rsid w:val="006A508B"/>
    <w:rsid w:val="006A5ACD"/>
    <w:rsid w:val="006A7533"/>
    <w:rsid w:val="006B5B11"/>
    <w:rsid w:val="006C23D6"/>
    <w:rsid w:val="006C5D61"/>
    <w:rsid w:val="006C7A3E"/>
    <w:rsid w:val="006D0D21"/>
    <w:rsid w:val="006D2376"/>
    <w:rsid w:val="006D2DE5"/>
    <w:rsid w:val="006D2FA7"/>
    <w:rsid w:val="006D4940"/>
    <w:rsid w:val="006D7057"/>
    <w:rsid w:val="006E0A65"/>
    <w:rsid w:val="006E0DC5"/>
    <w:rsid w:val="006E2778"/>
    <w:rsid w:val="006E4CE4"/>
    <w:rsid w:val="006E6806"/>
    <w:rsid w:val="006E7137"/>
    <w:rsid w:val="006F3FDF"/>
    <w:rsid w:val="006F52B8"/>
    <w:rsid w:val="006F5337"/>
    <w:rsid w:val="00701F9A"/>
    <w:rsid w:val="007031E1"/>
    <w:rsid w:val="007032C5"/>
    <w:rsid w:val="007034DC"/>
    <w:rsid w:val="00707579"/>
    <w:rsid w:val="007111E1"/>
    <w:rsid w:val="00712D5B"/>
    <w:rsid w:val="007143D3"/>
    <w:rsid w:val="007143F7"/>
    <w:rsid w:val="0071563A"/>
    <w:rsid w:val="0071667F"/>
    <w:rsid w:val="007167CE"/>
    <w:rsid w:val="00717379"/>
    <w:rsid w:val="00717EC3"/>
    <w:rsid w:val="0072213A"/>
    <w:rsid w:val="00722353"/>
    <w:rsid w:val="007227A1"/>
    <w:rsid w:val="00723D18"/>
    <w:rsid w:val="00723D61"/>
    <w:rsid w:val="007262F4"/>
    <w:rsid w:val="00726EBA"/>
    <w:rsid w:val="007272F8"/>
    <w:rsid w:val="007315DB"/>
    <w:rsid w:val="00733A31"/>
    <w:rsid w:val="00733A78"/>
    <w:rsid w:val="0073640D"/>
    <w:rsid w:val="00740714"/>
    <w:rsid w:val="00742DE0"/>
    <w:rsid w:val="007454FF"/>
    <w:rsid w:val="00747897"/>
    <w:rsid w:val="007517AD"/>
    <w:rsid w:val="00752172"/>
    <w:rsid w:val="0075219D"/>
    <w:rsid w:val="00752BFF"/>
    <w:rsid w:val="00754A06"/>
    <w:rsid w:val="007570AC"/>
    <w:rsid w:val="0076002A"/>
    <w:rsid w:val="007618AE"/>
    <w:rsid w:val="00762E9F"/>
    <w:rsid w:val="00763E40"/>
    <w:rsid w:val="00771896"/>
    <w:rsid w:val="00773C1B"/>
    <w:rsid w:val="007740B1"/>
    <w:rsid w:val="00774FB1"/>
    <w:rsid w:val="00775678"/>
    <w:rsid w:val="0077732B"/>
    <w:rsid w:val="007773B7"/>
    <w:rsid w:val="00780767"/>
    <w:rsid w:val="00781109"/>
    <w:rsid w:val="00781E23"/>
    <w:rsid w:val="00783D3A"/>
    <w:rsid w:val="00785381"/>
    <w:rsid w:val="007872AE"/>
    <w:rsid w:val="00787C4B"/>
    <w:rsid w:val="00795AA2"/>
    <w:rsid w:val="00795B0C"/>
    <w:rsid w:val="007A088C"/>
    <w:rsid w:val="007A16DE"/>
    <w:rsid w:val="007A195F"/>
    <w:rsid w:val="007A2BA6"/>
    <w:rsid w:val="007A2E0A"/>
    <w:rsid w:val="007A7806"/>
    <w:rsid w:val="007B0CDE"/>
    <w:rsid w:val="007B6032"/>
    <w:rsid w:val="007C2EA7"/>
    <w:rsid w:val="007C3125"/>
    <w:rsid w:val="007C419D"/>
    <w:rsid w:val="007C5B23"/>
    <w:rsid w:val="007C7D28"/>
    <w:rsid w:val="007D5569"/>
    <w:rsid w:val="007D5C73"/>
    <w:rsid w:val="007D663F"/>
    <w:rsid w:val="007E50CA"/>
    <w:rsid w:val="007F0582"/>
    <w:rsid w:val="007F0666"/>
    <w:rsid w:val="007F0FEB"/>
    <w:rsid w:val="007F17C1"/>
    <w:rsid w:val="007F3460"/>
    <w:rsid w:val="007F3C4C"/>
    <w:rsid w:val="007F52F1"/>
    <w:rsid w:val="007F5910"/>
    <w:rsid w:val="00806063"/>
    <w:rsid w:val="00807B84"/>
    <w:rsid w:val="00812885"/>
    <w:rsid w:val="008245BE"/>
    <w:rsid w:val="00824F98"/>
    <w:rsid w:val="00827641"/>
    <w:rsid w:val="008326E7"/>
    <w:rsid w:val="00833810"/>
    <w:rsid w:val="00833A63"/>
    <w:rsid w:val="008359AE"/>
    <w:rsid w:val="008366B4"/>
    <w:rsid w:val="00842C50"/>
    <w:rsid w:val="00846585"/>
    <w:rsid w:val="00846E9D"/>
    <w:rsid w:val="00847534"/>
    <w:rsid w:val="008476D2"/>
    <w:rsid w:val="008478B3"/>
    <w:rsid w:val="00847997"/>
    <w:rsid w:val="008513D4"/>
    <w:rsid w:val="0085527C"/>
    <w:rsid w:val="0085630B"/>
    <w:rsid w:val="00856AB6"/>
    <w:rsid w:val="00856FB3"/>
    <w:rsid w:val="008573A1"/>
    <w:rsid w:val="0086396A"/>
    <w:rsid w:val="008651FA"/>
    <w:rsid w:val="00870094"/>
    <w:rsid w:val="00873090"/>
    <w:rsid w:val="00875671"/>
    <w:rsid w:val="0087627A"/>
    <w:rsid w:val="00877405"/>
    <w:rsid w:val="008805F0"/>
    <w:rsid w:val="008824B3"/>
    <w:rsid w:val="00882F93"/>
    <w:rsid w:val="00883799"/>
    <w:rsid w:val="00884DEF"/>
    <w:rsid w:val="008856C3"/>
    <w:rsid w:val="008859D0"/>
    <w:rsid w:val="0088659B"/>
    <w:rsid w:val="0089167F"/>
    <w:rsid w:val="00892F81"/>
    <w:rsid w:val="00894899"/>
    <w:rsid w:val="00895B39"/>
    <w:rsid w:val="0089626C"/>
    <w:rsid w:val="0089693E"/>
    <w:rsid w:val="008A155C"/>
    <w:rsid w:val="008A18AE"/>
    <w:rsid w:val="008A6541"/>
    <w:rsid w:val="008A7E10"/>
    <w:rsid w:val="008B008D"/>
    <w:rsid w:val="008B0566"/>
    <w:rsid w:val="008B1923"/>
    <w:rsid w:val="008B1C85"/>
    <w:rsid w:val="008B7145"/>
    <w:rsid w:val="008B737E"/>
    <w:rsid w:val="008C01D6"/>
    <w:rsid w:val="008C2009"/>
    <w:rsid w:val="008C2CA2"/>
    <w:rsid w:val="008C475E"/>
    <w:rsid w:val="008C4CA4"/>
    <w:rsid w:val="008C6F48"/>
    <w:rsid w:val="008D0506"/>
    <w:rsid w:val="008D25E2"/>
    <w:rsid w:val="008D330E"/>
    <w:rsid w:val="008D3421"/>
    <w:rsid w:val="008D5CCD"/>
    <w:rsid w:val="008D5E70"/>
    <w:rsid w:val="008D7867"/>
    <w:rsid w:val="008E0784"/>
    <w:rsid w:val="008E2318"/>
    <w:rsid w:val="008E317C"/>
    <w:rsid w:val="008E5B9B"/>
    <w:rsid w:val="008E69F7"/>
    <w:rsid w:val="008F058E"/>
    <w:rsid w:val="008F0D1F"/>
    <w:rsid w:val="008F58DF"/>
    <w:rsid w:val="008F5CD1"/>
    <w:rsid w:val="009004C8"/>
    <w:rsid w:val="00900BC3"/>
    <w:rsid w:val="00904827"/>
    <w:rsid w:val="009142B5"/>
    <w:rsid w:val="0091778C"/>
    <w:rsid w:val="00917F35"/>
    <w:rsid w:val="00921A9A"/>
    <w:rsid w:val="00922F61"/>
    <w:rsid w:val="00924BC7"/>
    <w:rsid w:val="0092665B"/>
    <w:rsid w:val="00926702"/>
    <w:rsid w:val="00926B41"/>
    <w:rsid w:val="00927744"/>
    <w:rsid w:val="009334A4"/>
    <w:rsid w:val="009349AF"/>
    <w:rsid w:val="009365EB"/>
    <w:rsid w:val="009406B7"/>
    <w:rsid w:val="0094293B"/>
    <w:rsid w:val="00943743"/>
    <w:rsid w:val="009451CF"/>
    <w:rsid w:val="00947A66"/>
    <w:rsid w:val="00950A6E"/>
    <w:rsid w:val="00951542"/>
    <w:rsid w:val="00951FDE"/>
    <w:rsid w:val="009525DF"/>
    <w:rsid w:val="009526F9"/>
    <w:rsid w:val="00953346"/>
    <w:rsid w:val="00953EDA"/>
    <w:rsid w:val="00956C4E"/>
    <w:rsid w:val="009606A8"/>
    <w:rsid w:val="00965B5A"/>
    <w:rsid w:val="00970F6D"/>
    <w:rsid w:val="0097214F"/>
    <w:rsid w:val="00972C7C"/>
    <w:rsid w:val="009731A4"/>
    <w:rsid w:val="009735E0"/>
    <w:rsid w:val="009758F6"/>
    <w:rsid w:val="00977982"/>
    <w:rsid w:val="00980285"/>
    <w:rsid w:val="00982DC8"/>
    <w:rsid w:val="009900F9"/>
    <w:rsid w:val="009909A7"/>
    <w:rsid w:val="009A120A"/>
    <w:rsid w:val="009A1402"/>
    <w:rsid w:val="009A2142"/>
    <w:rsid w:val="009A2342"/>
    <w:rsid w:val="009A4A96"/>
    <w:rsid w:val="009A63BA"/>
    <w:rsid w:val="009A7186"/>
    <w:rsid w:val="009B249E"/>
    <w:rsid w:val="009B4A04"/>
    <w:rsid w:val="009C14DA"/>
    <w:rsid w:val="009C18A0"/>
    <w:rsid w:val="009C42C9"/>
    <w:rsid w:val="009C4A05"/>
    <w:rsid w:val="009C54EF"/>
    <w:rsid w:val="009C551E"/>
    <w:rsid w:val="009C6900"/>
    <w:rsid w:val="009D36A0"/>
    <w:rsid w:val="009D3BBD"/>
    <w:rsid w:val="009D4CE7"/>
    <w:rsid w:val="009D700F"/>
    <w:rsid w:val="009E0A9C"/>
    <w:rsid w:val="009E122F"/>
    <w:rsid w:val="009E3EE8"/>
    <w:rsid w:val="009E4151"/>
    <w:rsid w:val="009E4ACE"/>
    <w:rsid w:val="009E5040"/>
    <w:rsid w:val="009E5FB9"/>
    <w:rsid w:val="009E70CD"/>
    <w:rsid w:val="009E7FF6"/>
    <w:rsid w:val="009F2ED3"/>
    <w:rsid w:val="009F326C"/>
    <w:rsid w:val="009F3CD6"/>
    <w:rsid w:val="009F4E38"/>
    <w:rsid w:val="009F6A3D"/>
    <w:rsid w:val="009F7EAD"/>
    <w:rsid w:val="00A00187"/>
    <w:rsid w:val="00A00C0A"/>
    <w:rsid w:val="00A00EF8"/>
    <w:rsid w:val="00A01ACE"/>
    <w:rsid w:val="00A0615F"/>
    <w:rsid w:val="00A07F48"/>
    <w:rsid w:val="00A1089C"/>
    <w:rsid w:val="00A11172"/>
    <w:rsid w:val="00A13BF9"/>
    <w:rsid w:val="00A1440F"/>
    <w:rsid w:val="00A144D2"/>
    <w:rsid w:val="00A14A2C"/>
    <w:rsid w:val="00A1561C"/>
    <w:rsid w:val="00A160AB"/>
    <w:rsid w:val="00A170FB"/>
    <w:rsid w:val="00A24346"/>
    <w:rsid w:val="00A25C6B"/>
    <w:rsid w:val="00A2630F"/>
    <w:rsid w:val="00A3021A"/>
    <w:rsid w:val="00A31840"/>
    <w:rsid w:val="00A340D3"/>
    <w:rsid w:val="00A35C28"/>
    <w:rsid w:val="00A3656B"/>
    <w:rsid w:val="00A36E78"/>
    <w:rsid w:val="00A41D2F"/>
    <w:rsid w:val="00A42106"/>
    <w:rsid w:val="00A4213B"/>
    <w:rsid w:val="00A455C5"/>
    <w:rsid w:val="00A5206B"/>
    <w:rsid w:val="00A52B32"/>
    <w:rsid w:val="00A53B7F"/>
    <w:rsid w:val="00A53B94"/>
    <w:rsid w:val="00A53BA1"/>
    <w:rsid w:val="00A54AAD"/>
    <w:rsid w:val="00A55176"/>
    <w:rsid w:val="00A556CF"/>
    <w:rsid w:val="00A56115"/>
    <w:rsid w:val="00A570F1"/>
    <w:rsid w:val="00A613A5"/>
    <w:rsid w:val="00A62357"/>
    <w:rsid w:val="00A62771"/>
    <w:rsid w:val="00A63633"/>
    <w:rsid w:val="00A64F58"/>
    <w:rsid w:val="00A65248"/>
    <w:rsid w:val="00A67F89"/>
    <w:rsid w:val="00A702D4"/>
    <w:rsid w:val="00A70DB4"/>
    <w:rsid w:val="00A715D1"/>
    <w:rsid w:val="00A7290A"/>
    <w:rsid w:val="00A73B73"/>
    <w:rsid w:val="00A76474"/>
    <w:rsid w:val="00A81217"/>
    <w:rsid w:val="00A82071"/>
    <w:rsid w:val="00A840E5"/>
    <w:rsid w:val="00A8507E"/>
    <w:rsid w:val="00A869FA"/>
    <w:rsid w:val="00A91EDC"/>
    <w:rsid w:val="00A95387"/>
    <w:rsid w:val="00A95D8F"/>
    <w:rsid w:val="00A97192"/>
    <w:rsid w:val="00AA1C87"/>
    <w:rsid w:val="00AA1CB0"/>
    <w:rsid w:val="00AA2C5F"/>
    <w:rsid w:val="00AA582E"/>
    <w:rsid w:val="00AA694D"/>
    <w:rsid w:val="00AA7BB9"/>
    <w:rsid w:val="00AB1D98"/>
    <w:rsid w:val="00AB3314"/>
    <w:rsid w:val="00AB4130"/>
    <w:rsid w:val="00AB6578"/>
    <w:rsid w:val="00AD1041"/>
    <w:rsid w:val="00AD11EA"/>
    <w:rsid w:val="00AD148A"/>
    <w:rsid w:val="00AD49F6"/>
    <w:rsid w:val="00AE05AE"/>
    <w:rsid w:val="00AE12BC"/>
    <w:rsid w:val="00AE3E7F"/>
    <w:rsid w:val="00AE46A1"/>
    <w:rsid w:val="00AE66DA"/>
    <w:rsid w:val="00AE7281"/>
    <w:rsid w:val="00AF0C3F"/>
    <w:rsid w:val="00AF2DAA"/>
    <w:rsid w:val="00AF5171"/>
    <w:rsid w:val="00AF587A"/>
    <w:rsid w:val="00AF7A74"/>
    <w:rsid w:val="00B00C75"/>
    <w:rsid w:val="00B04581"/>
    <w:rsid w:val="00B05F4D"/>
    <w:rsid w:val="00B10636"/>
    <w:rsid w:val="00B125F9"/>
    <w:rsid w:val="00B14FF7"/>
    <w:rsid w:val="00B15DDD"/>
    <w:rsid w:val="00B17568"/>
    <w:rsid w:val="00B237EF"/>
    <w:rsid w:val="00B30506"/>
    <w:rsid w:val="00B32189"/>
    <w:rsid w:val="00B33BFA"/>
    <w:rsid w:val="00B35302"/>
    <w:rsid w:val="00B35717"/>
    <w:rsid w:val="00B364D7"/>
    <w:rsid w:val="00B36514"/>
    <w:rsid w:val="00B40BF8"/>
    <w:rsid w:val="00B4268F"/>
    <w:rsid w:val="00B44598"/>
    <w:rsid w:val="00B44696"/>
    <w:rsid w:val="00B45F60"/>
    <w:rsid w:val="00B463B3"/>
    <w:rsid w:val="00B46583"/>
    <w:rsid w:val="00B465DC"/>
    <w:rsid w:val="00B46B25"/>
    <w:rsid w:val="00B46EF6"/>
    <w:rsid w:val="00B510C2"/>
    <w:rsid w:val="00B549CA"/>
    <w:rsid w:val="00B54D69"/>
    <w:rsid w:val="00B57065"/>
    <w:rsid w:val="00B5757A"/>
    <w:rsid w:val="00B61329"/>
    <w:rsid w:val="00B6306F"/>
    <w:rsid w:val="00B631C2"/>
    <w:rsid w:val="00B643D0"/>
    <w:rsid w:val="00B65762"/>
    <w:rsid w:val="00B66D6D"/>
    <w:rsid w:val="00B72FED"/>
    <w:rsid w:val="00B73A54"/>
    <w:rsid w:val="00B74C7C"/>
    <w:rsid w:val="00B7753C"/>
    <w:rsid w:val="00B77A91"/>
    <w:rsid w:val="00B819AA"/>
    <w:rsid w:val="00B81C2A"/>
    <w:rsid w:val="00B82654"/>
    <w:rsid w:val="00B82CF4"/>
    <w:rsid w:val="00B848F2"/>
    <w:rsid w:val="00B84F22"/>
    <w:rsid w:val="00B85EF1"/>
    <w:rsid w:val="00B86AF3"/>
    <w:rsid w:val="00B86E5F"/>
    <w:rsid w:val="00B87E91"/>
    <w:rsid w:val="00B909F6"/>
    <w:rsid w:val="00B9111C"/>
    <w:rsid w:val="00B960B7"/>
    <w:rsid w:val="00B967A5"/>
    <w:rsid w:val="00BA55A3"/>
    <w:rsid w:val="00BB049F"/>
    <w:rsid w:val="00BB2FA3"/>
    <w:rsid w:val="00BB5683"/>
    <w:rsid w:val="00BB577D"/>
    <w:rsid w:val="00BB5C2E"/>
    <w:rsid w:val="00BB5D9B"/>
    <w:rsid w:val="00BB6F86"/>
    <w:rsid w:val="00BB73B0"/>
    <w:rsid w:val="00BC1714"/>
    <w:rsid w:val="00BC5EBC"/>
    <w:rsid w:val="00BD05EC"/>
    <w:rsid w:val="00BD4B32"/>
    <w:rsid w:val="00BD7505"/>
    <w:rsid w:val="00BE6381"/>
    <w:rsid w:val="00BE725A"/>
    <w:rsid w:val="00BF30D7"/>
    <w:rsid w:val="00BF3319"/>
    <w:rsid w:val="00BF3DF5"/>
    <w:rsid w:val="00BF4168"/>
    <w:rsid w:val="00BF4622"/>
    <w:rsid w:val="00BF6BD3"/>
    <w:rsid w:val="00BF6F44"/>
    <w:rsid w:val="00BF74C8"/>
    <w:rsid w:val="00C00906"/>
    <w:rsid w:val="00C0094C"/>
    <w:rsid w:val="00C00DAC"/>
    <w:rsid w:val="00C01420"/>
    <w:rsid w:val="00C02091"/>
    <w:rsid w:val="00C0265C"/>
    <w:rsid w:val="00C079FC"/>
    <w:rsid w:val="00C10978"/>
    <w:rsid w:val="00C10B15"/>
    <w:rsid w:val="00C10F0A"/>
    <w:rsid w:val="00C130C6"/>
    <w:rsid w:val="00C1467C"/>
    <w:rsid w:val="00C157CA"/>
    <w:rsid w:val="00C15A8C"/>
    <w:rsid w:val="00C15BB0"/>
    <w:rsid w:val="00C16BBC"/>
    <w:rsid w:val="00C17702"/>
    <w:rsid w:val="00C22F1B"/>
    <w:rsid w:val="00C25264"/>
    <w:rsid w:val="00C2543C"/>
    <w:rsid w:val="00C27999"/>
    <w:rsid w:val="00C3004F"/>
    <w:rsid w:val="00C30F65"/>
    <w:rsid w:val="00C31676"/>
    <w:rsid w:val="00C31AC9"/>
    <w:rsid w:val="00C34D67"/>
    <w:rsid w:val="00C414D1"/>
    <w:rsid w:val="00C41C53"/>
    <w:rsid w:val="00C4320F"/>
    <w:rsid w:val="00C45275"/>
    <w:rsid w:val="00C45D11"/>
    <w:rsid w:val="00C5063A"/>
    <w:rsid w:val="00C51AE3"/>
    <w:rsid w:val="00C55039"/>
    <w:rsid w:val="00C57849"/>
    <w:rsid w:val="00C603A8"/>
    <w:rsid w:val="00C6389C"/>
    <w:rsid w:val="00C64DD6"/>
    <w:rsid w:val="00C65BFF"/>
    <w:rsid w:val="00C678DE"/>
    <w:rsid w:val="00C734AB"/>
    <w:rsid w:val="00C74E6D"/>
    <w:rsid w:val="00C76132"/>
    <w:rsid w:val="00C77F61"/>
    <w:rsid w:val="00C8147F"/>
    <w:rsid w:val="00C82541"/>
    <w:rsid w:val="00C83B89"/>
    <w:rsid w:val="00C8400D"/>
    <w:rsid w:val="00C84107"/>
    <w:rsid w:val="00C85C21"/>
    <w:rsid w:val="00C914F2"/>
    <w:rsid w:val="00C9314E"/>
    <w:rsid w:val="00C94578"/>
    <w:rsid w:val="00C951E7"/>
    <w:rsid w:val="00C965E9"/>
    <w:rsid w:val="00C9677F"/>
    <w:rsid w:val="00C96BDA"/>
    <w:rsid w:val="00CA0202"/>
    <w:rsid w:val="00CA0B49"/>
    <w:rsid w:val="00CA1D19"/>
    <w:rsid w:val="00CA402D"/>
    <w:rsid w:val="00CA65BC"/>
    <w:rsid w:val="00CA6ECC"/>
    <w:rsid w:val="00CA7105"/>
    <w:rsid w:val="00CA730B"/>
    <w:rsid w:val="00CB104C"/>
    <w:rsid w:val="00CB6A58"/>
    <w:rsid w:val="00CC02DF"/>
    <w:rsid w:val="00CC177C"/>
    <w:rsid w:val="00CC1956"/>
    <w:rsid w:val="00CD0AD0"/>
    <w:rsid w:val="00CD5A75"/>
    <w:rsid w:val="00CE1948"/>
    <w:rsid w:val="00CE3536"/>
    <w:rsid w:val="00CE6539"/>
    <w:rsid w:val="00CE7B03"/>
    <w:rsid w:val="00CF02C3"/>
    <w:rsid w:val="00CF0468"/>
    <w:rsid w:val="00CF24EC"/>
    <w:rsid w:val="00CF5960"/>
    <w:rsid w:val="00CF65A4"/>
    <w:rsid w:val="00D002E8"/>
    <w:rsid w:val="00D014B4"/>
    <w:rsid w:val="00D029E8"/>
    <w:rsid w:val="00D02CF5"/>
    <w:rsid w:val="00D02F6F"/>
    <w:rsid w:val="00D03999"/>
    <w:rsid w:val="00D04CA3"/>
    <w:rsid w:val="00D04E56"/>
    <w:rsid w:val="00D05ABA"/>
    <w:rsid w:val="00D05BB5"/>
    <w:rsid w:val="00D0710F"/>
    <w:rsid w:val="00D076A0"/>
    <w:rsid w:val="00D07B7E"/>
    <w:rsid w:val="00D10510"/>
    <w:rsid w:val="00D10879"/>
    <w:rsid w:val="00D11F7C"/>
    <w:rsid w:val="00D13F08"/>
    <w:rsid w:val="00D15541"/>
    <w:rsid w:val="00D155A8"/>
    <w:rsid w:val="00D17982"/>
    <w:rsid w:val="00D213CD"/>
    <w:rsid w:val="00D2284A"/>
    <w:rsid w:val="00D237A4"/>
    <w:rsid w:val="00D243BE"/>
    <w:rsid w:val="00D31E02"/>
    <w:rsid w:val="00D31FFB"/>
    <w:rsid w:val="00D32517"/>
    <w:rsid w:val="00D32A5C"/>
    <w:rsid w:val="00D34220"/>
    <w:rsid w:val="00D35772"/>
    <w:rsid w:val="00D36F8C"/>
    <w:rsid w:val="00D37D6B"/>
    <w:rsid w:val="00D406F5"/>
    <w:rsid w:val="00D435BD"/>
    <w:rsid w:val="00D4550B"/>
    <w:rsid w:val="00D47781"/>
    <w:rsid w:val="00D5016A"/>
    <w:rsid w:val="00D50CEA"/>
    <w:rsid w:val="00D51B91"/>
    <w:rsid w:val="00D5269B"/>
    <w:rsid w:val="00D53E73"/>
    <w:rsid w:val="00D53F8C"/>
    <w:rsid w:val="00D55367"/>
    <w:rsid w:val="00D56AF0"/>
    <w:rsid w:val="00D57161"/>
    <w:rsid w:val="00D5735F"/>
    <w:rsid w:val="00D576C6"/>
    <w:rsid w:val="00D6161B"/>
    <w:rsid w:val="00D64123"/>
    <w:rsid w:val="00D71AF2"/>
    <w:rsid w:val="00D7231E"/>
    <w:rsid w:val="00D72B9A"/>
    <w:rsid w:val="00D744A5"/>
    <w:rsid w:val="00D749AC"/>
    <w:rsid w:val="00D74A62"/>
    <w:rsid w:val="00D74D08"/>
    <w:rsid w:val="00D750E9"/>
    <w:rsid w:val="00D76ABA"/>
    <w:rsid w:val="00D76FA3"/>
    <w:rsid w:val="00D7762C"/>
    <w:rsid w:val="00D807C1"/>
    <w:rsid w:val="00D80A0F"/>
    <w:rsid w:val="00D8102E"/>
    <w:rsid w:val="00D8439C"/>
    <w:rsid w:val="00D86434"/>
    <w:rsid w:val="00D90254"/>
    <w:rsid w:val="00D91328"/>
    <w:rsid w:val="00D918A8"/>
    <w:rsid w:val="00D96F36"/>
    <w:rsid w:val="00DA02E1"/>
    <w:rsid w:val="00DA03F7"/>
    <w:rsid w:val="00DA1459"/>
    <w:rsid w:val="00DA23C5"/>
    <w:rsid w:val="00DA530B"/>
    <w:rsid w:val="00DA6D3B"/>
    <w:rsid w:val="00DB0992"/>
    <w:rsid w:val="00DB0996"/>
    <w:rsid w:val="00DB1FC6"/>
    <w:rsid w:val="00DB5188"/>
    <w:rsid w:val="00DB64A8"/>
    <w:rsid w:val="00DB7FF2"/>
    <w:rsid w:val="00DC0184"/>
    <w:rsid w:val="00DC03A2"/>
    <w:rsid w:val="00DC069F"/>
    <w:rsid w:val="00DC1C3A"/>
    <w:rsid w:val="00DC1E1C"/>
    <w:rsid w:val="00DC2D49"/>
    <w:rsid w:val="00DC3296"/>
    <w:rsid w:val="00DC3571"/>
    <w:rsid w:val="00DC6A4F"/>
    <w:rsid w:val="00DD070C"/>
    <w:rsid w:val="00DD0B70"/>
    <w:rsid w:val="00DD10A8"/>
    <w:rsid w:val="00DD397F"/>
    <w:rsid w:val="00DD4700"/>
    <w:rsid w:val="00DD5393"/>
    <w:rsid w:val="00DD61A3"/>
    <w:rsid w:val="00DD6231"/>
    <w:rsid w:val="00DD6245"/>
    <w:rsid w:val="00DE0D50"/>
    <w:rsid w:val="00DE148A"/>
    <w:rsid w:val="00DE3C8F"/>
    <w:rsid w:val="00DE45D3"/>
    <w:rsid w:val="00DE4AE0"/>
    <w:rsid w:val="00DE50CB"/>
    <w:rsid w:val="00DE612E"/>
    <w:rsid w:val="00DE7D14"/>
    <w:rsid w:val="00DF2944"/>
    <w:rsid w:val="00DF379B"/>
    <w:rsid w:val="00DF393C"/>
    <w:rsid w:val="00DF4613"/>
    <w:rsid w:val="00DF4F59"/>
    <w:rsid w:val="00E0176F"/>
    <w:rsid w:val="00E0196B"/>
    <w:rsid w:val="00E07997"/>
    <w:rsid w:val="00E102EF"/>
    <w:rsid w:val="00E1241E"/>
    <w:rsid w:val="00E124B9"/>
    <w:rsid w:val="00E13503"/>
    <w:rsid w:val="00E17081"/>
    <w:rsid w:val="00E221F0"/>
    <w:rsid w:val="00E2302D"/>
    <w:rsid w:val="00E24C2B"/>
    <w:rsid w:val="00E25FD8"/>
    <w:rsid w:val="00E30913"/>
    <w:rsid w:val="00E316BA"/>
    <w:rsid w:val="00E32A53"/>
    <w:rsid w:val="00E33369"/>
    <w:rsid w:val="00E34DC7"/>
    <w:rsid w:val="00E351C9"/>
    <w:rsid w:val="00E372A8"/>
    <w:rsid w:val="00E4056B"/>
    <w:rsid w:val="00E42C55"/>
    <w:rsid w:val="00E42F57"/>
    <w:rsid w:val="00E4692A"/>
    <w:rsid w:val="00E54EC2"/>
    <w:rsid w:val="00E55111"/>
    <w:rsid w:val="00E60EF0"/>
    <w:rsid w:val="00E612D6"/>
    <w:rsid w:val="00E61760"/>
    <w:rsid w:val="00E6199F"/>
    <w:rsid w:val="00E63FA3"/>
    <w:rsid w:val="00E66F58"/>
    <w:rsid w:val="00E766E9"/>
    <w:rsid w:val="00E77E1B"/>
    <w:rsid w:val="00E80EA2"/>
    <w:rsid w:val="00E83DD1"/>
    <w:rsid w:val="00E866B4"/>
    <w:rsid w:val="00E909A2"/>
    <w:rsid w:val="00E97FFB"/>
    <w:rsid w:val="00EA0A6A"/>
    <w:rsid w:val="00EA20A8"/>
    <w:rsid w:val="00EA2541"/>
    <w:rsid w:val="00EA2642"/>
    <w:rsid w:val="00EA3232"/>
    <w:rsid w:val="00EA4097"/>
    <w:rsid w:val="00EA415D"/>
    <w:rsid w:val="00EA4C1D"/>
    <w:rsid w:val="00EA4E2A"/>
    <w:rsid w:val="00EA66A5"/>
    <w:rsid w:val="00EB0EEB"/>
    <w:rsid w:val="00EB3F53"/>
    <w:rsid w:val="00EB5962"/>
    <w:rsid w:val="00EB64E0"/>
    <w:rsid w:val="00EB6DE7"/>
    <w:rsid w:val="00EC0678"/>
    <w:rsid w:val="00EC2A50"/>
    <w:rsid w:val="00EC3959"/>
    <w:rsid w:val="00EC3D09"/>
    <w:rsid w:val="00EC5915"/>
    <w:rsid w:val="00ED11CD"/>
    <w:rsid w:val="00ED1E73"/>
    <w:rsid w:val="00ED6DA8"/>
    <w:rsid w:val="00ED7322"/>
    <w:rsid w:val="00ED7A7F"/>
    <w:rsid w:val="00ED7FD2"/>
    <w:rsid w:val="00EE1E1F"/>
    <w:rsid w:val="00EE26FD"/>
    <w:rsid w:val="00EE3BB9"/>
    <w:rsid w:val="00EE7A5E"/>
    <w:rsid w:val="00EF2495"/>
    <w:rsid w:val="00EF39BB"/>
    <w:rsid w:val="00EF400E"/>
    <w:rsid w:val="00EF49E9"/>
    <w:rsid w:val="00EF5B31"/>
    <w:rsid w:val="00F01B33"/>
    <w:rsid w:val="00F01D15"/>
    <w:rsid w:val="00F0484B"/>
    <w:rsid w:val="00F07827"/>
    <w:rsid w:val="00F07A99"/>
    <w:rsid w:val="00F129E9"/>
    <w:rsid w:val="00F132E2"/>
    <w:rsid w:val="00F13D6B"/>
    <w:rsid w:val="00F13F4F"/>
    <w:rsid w:val="00F14561"/>
    <w:rsid w:val="00F14A0A"/>
    <w:rsid w:val="00F14A92"/>
    <w:rsid w:val="00F224C8"/>
    <w:rsid w:val="00F22919"/>
    <w:rsid w:val="00F22CEC"/>
    <w:rsid w:val="00F24107"/>
    <w:rsid w:val="00F253A4"/>
    <w:rsid w:val="00F266BE"/>
    <w:rsid w:val="00F274E1"/>
    <w:rsid w:val="00F30869"/>
    <w:rsid w:val="00F310A4"/>
    <w:rsid w:val="00F4199A"/>
    <w:rsid w:val="00F44B87"/>
    <w:rsid w:val="00F53009"/>
    <w:rsid w:val="00F539B6"/>
    <w:rsid w:val="00F53D42"/>
    <w:rsid w:val="00F53ED8"/>
    <w:rsid w:val="00F57A0A"/>
    <w:rsid w:val="00F60918"/>
    <w:rsid w:val="00F61769"/>
    <w:rsid w:val="00F62997"/>
    <w:rsid w:val="00F651FE"/>
    <w:rsid w:val="00F6640A"/>
    <w:rsid w:val="00F761C6"/>
    <w:rsid w:val="00F7743F"/>
    <w:rsid w:val="00F77FC1"/>
    <w:rsid w:val="00F80D19"/>
    <w:rsid w:val="00F8249B"/>
    <w:rsid w:val="00F8281F"/>
    <w:rsid w:val="00F830EC"/>
    <w:rsid w:val="00F85CFC"/>
    <w:rsid w:val="00F92DFA"/>
    <w:rsid w:val="00F935B0"/>
    <w:rsid w:val="00F94BC0"/>
    <w:rsid w:val="00F94DC8"/>
    <w:rsid w:val="00F96181"/>
    <w:rsid w:val="00FA0C92"/>
    <w:rsid w:val="00FA0EC0"/>
    <w:rsid w:val="00FA1D3E"/>
    <w:rsid w:val="00FA31DB"/>
    <w:rsid w:val="00FA5E9A"/>
    <w:rsid w:val="00FA7728"/>
    <w:rsid w:val="00FA7FA6"/>
    <w:rsid w:val="00FB0D52"/>
    <w:rsid w:val="00FB28DE"/>
    <w:rsid w:val="00FB3764"/>
    <w:rsid w:val="00FB3803"/>
    <w:rsid w:val="00FB3972"/>
    <w:rsid w:val="00FB3A67"/>
    <w:rsid w:val="00FB3F5C"/>
    <w:rsid w:val="00FB423F"/>
    <w:rsid w:val="00FB4692"/>
    <w:rsid w:val="00FB4C99"/>
    <w:rsid w:val="00FB51E8"/>
    <w:rsid w:val="00FC5FC6"/>
    <w:rsid w:val="00FD1D22"/>
    <w:rsid w:val="00FD5246"/>
    <w:rsid w:val="00FD54A0"/>
    <w:rsid w:val="00FD5B15"/>
    <w:rsid w:val="00FD6067"/>
    <w:rsid w:val="00FE15F9"/>
    <w:rsid w:val="00FE248D"/>
    <w:rsid w:val="00FE4C94"/>
    <w:rsid w:val="00FF2714"/>
    <w:rsid w:val="00FF2BED"/>
    <w:rsid w:val="00FF563E"/>
    <w:rsid w:val="1999F6CD"/>
    <w:rsid w:val="23C28575"/>
    <w:rsid w:val="52B01737"/>
    <w:rsid w:val="5ED64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FE56695"/>
  <w15:docId w15:val="{0E89E1B7-B878-4C34-B269-682487E79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9C9"/>
    <w:pPr>
      <w:autoSpaceDE w:val="0"/>
      <w:autoSpaceDN w:val="0"/>
      <w:adjustRightInd w:val="0"/>
    </w:pPr>
    <w:rPr>
      <w:rFonts w:ascii="Arial" w:hAnsi="Arial" w:cs="Arial"/>
      <w:sz w:val="22"/>
      <w:szCs w:val="22"/>
    </w:rPr>
  </w:style>
  <w:style w:type="paragraph" w:styleId="Heading1">
    <w:name w:val="heading 1"/>
    <w:basedOn w:val="Normal"/>
    <w:next w:val="Normal"/>
    <w:qFormat/>
    <w:pPr>
      <w:keepNext/>
      <w:numPr>
        <w:numId w:val="1"/>
      </w:numPr>
      <w:spacing w:before="240" w:after="60"/>
      <w:outlineLvl w:val="0"/>
    </w:pPr>
    <w:rPr>
      <w:b/>
      <w:bCs/>
      <w:kern w:val="28"/>
      <w:sz w:val="28"/>
      <w:szCs w:val="28"/>
    </w:rPr>
  </w:style>
  <w:style w:type="paragraph" w:styleId="Heading2">
    <w:name w:val="heading 2"/>
    <w:basedOn w:val="Normal"/>
    <w:next w:val="Normal"/>
    <w:qFormat/>
    <w:pPr>
      <w:keepNext/>
      <w:numPr>
        <w:ilvl w:val="1"/>
        <w:numId w:val="1"/>
      </w:numPr>
      <w:spacing w:before="240" w:after="60"/>
      <w:outlineLvl w:val="1"/>
    </w:pPr>
    <w:rPr>
      <w:b/>
      <w:bCs/>
      <w:i/>
      <w:iCs/>
      <w:sz w:val="24"/>
      <w:szCs w:val="24"/>
    </w:rPr>
  </w:style>
  <w:style w:type="paragraph" w:styleId="Heading3">
    <w:name w:val="heading 3"/>
    <w:basedOn w:val="Normal"/>
    <w:next w:val="Normal"/>
    <w:qFormat/>
    <w:pPr>
      <w:keepNext/>
      <w:numPr>
        <w:ilvl w:val="2"/>
        <w:numId w:val="1"/>
      </w:numPr>
      <w:spacing w:before="240" w:after="60"/>
      <w:outlineLvl w:val="2"/>
    </w:pPr>
    <w:rPr>
      <w:sz w:val="24"/>
      <w:szCs w:val="24"/>
    </w:rPr>
  </w:style>
  <w:style w:type="paragraph" w:styleId="Heading4">
    <w:name w:val="heading 4"/>
    <w:basedOn w:val="Normal"/>
    <w:next w:val="Normal"/>
    <w:qFormat/>
    <w:pPr>
      <w:keepNext/>
      <w:numPr>
        <w:ilvl w:val="3"/>
        <w:numId w:val="1"/>
      </w:numPr>
      <w:spacing w:before="240" w:after="60"/>
      <w:outlineLvl w:val="3"/>
    </w:pPr>
    <w:rPr>
      <w:b/>
      <w:bCs/>
      <w:sz w:val="24"/>
      <w:szCs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cs="Times New Roman"/>
      <w:i/>
      <w:iCs/>
    </w:rPr>
  </w:style>
  <w:style w:type="paragraph" w:styleId="Heading7">
    <w:name w:val="heading 7"/>
    <w:basedOn w:val="Normal"/>
    <w:next w:val="Normal"/>
    <w:qFormat/>
    <w:pPr>
      <w:numPr>
        <w:ilvl w:val="6"/>
        <w:numId w:val="1"/>
      </w:numPr>
      <w:spacing w:before="240" w:after="60"/>
      <w:outlineLvl w:val="6"/>
    </w:pPr>
    <w:rPr>
      <w:sz w:val="20"/>
      <w:szCs w:val="20"/>
    </w:rPr>
  </w:style>
  <w:style w:type="paragraph" w:styleId="Heading8">
    <w:name w:val="heading 8"/>
    <w:basedOn w:val="Normal"/>
    <w:next w:val="Normal"/>
    <w:qFormat/>
    <w:pPr>
      <w:numPr>
        <w:ilvl w:val="7"/>
        <w:numId w:val="1"/>
      </w:numPr>
      <w:spacing w:before="240" w:after="60"/>
      <w:outlineLvl w:val="7"/>
    </w:pPr>
    <w:rPr>
      <w:i/>
      <w:iCs/>
      <w:sz w:val="20"/>
      <w:szCs w:val="20"/>
    </w:rPr>
  </w:style>
  <w:style w:type="paragraph" w:styleId="Heading9">
    <w:name w:val="heading 9"/>
    <w:basedOn w:val="Normal"/>
    <w:next w:val="Normal"/>
    <w:qFormat/>
    <w:pPr>
      <w:numPr>
        <w:ilvl w:val="8"/>
        <w:numId w:val="1"/>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pPr>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semiHidden/>
    <w:pPr>
      <w:jc w:val="both"/>
    </w:pPr>
    <w:rPr>
      <w:rFonts w:ascii="Times New Roman" w:hAnsi="Times New Roman" w:cs="Times New Roman"/>
      <w:sz w:val="24"/>
      <w:szCs w:val="24"/>
    </w:rPr>
  </w:style>
  <w:style w:type="paragraph" w:styleId="BodyTextIndent2">
    <w:name w:val="Body Text Indent 2"/>
    <w:basedOn w:val="Normal"/>
    <w:semiHidden/>
    <w:pPr>
      <w:ind w:left="1140"/>
    </w:pPr>
  </w:style>
  <w:style w:type="paragraph" w:styleId="BodyTextIndent3">
    <w:name w:val="Body Text Indent 3"/>
    <w:basedOn w:val="Normal"/>
    <w:semiHidden/>
    <w:pPr>
      <w:ind w:left="-270" w:firstLine="270"/>
    </w:pPr>
  </w:style>
  <w:style w:type="character" w:styleId="PageNumber">
    <w:name w:val="page number"/>
    <w:basedOn w:val="DefaultParagraphFont"/>
    <w:semiHidden/>
  </w:style>
  <w:style w:type="paragraph" w:customStyle="1" w:styleId="Body">
    <w:name w:val="Body"/>
    <w:basedOn w:val="Normal"/>
    <w:pPr>
      <w:jc w:val="both"/>
    </w:pPr>
    <w:rPr>
      <w:rFonts w:ascii="Times New Roman" w:hAnsi="Times New Roman" w:cs="Times New Roman"/>
      <w:sz w:val="24"/>
      <w:szCs w:val="24"/>
    </w:rPr>
  </w:style>
  <w:style w:type="paragraph" w:styleId="BlockText">
    <w:name w:val="Block Text"/>
    <w:basedOn w:val="Normal"/>
    <w:semiHidden/>
    <w:pPr>
      <w:ind w:left="720" w:right="720"/>
      <w:jc w:val="both"/>
    </w:pPr>
    <w:rPr>
      <w:sz w:val="28"/>
      <w:szCs w:val="28"/>
    </w:rPr>
  </w:style>
  <w:style w:type="paragraph" w:customStyle="1" w:styleId="LetteredList">
    <w:name w:val="Lettered List"/>
    <w:basedOn w:val="Normal"/>
    <w:pPr>
      <w:tabs>
        <w:tab w:val="num" w:pos="2160"/>
      </w:tabs>
      <w:ind w:left="2160" w:hanging="720"/>
    </w:pPr>
  </w:style>
  <w:style w:type="paragraph" w:styleId="Title">
    <w:name w:val="Title"/>
    <w:basedOn w:val="Normal"/>
    <w:qFormat/>
    <w:pPr>
      <w:jc w:val="center"/>
    </w:pPr>
    <w:rPr>
      <w:rFonts w:ascii="Times New Roman" w:hAnsi="Times New Roman" w:cs="Times New Roman"/>
      <w:b/>
      <w:bCs/>
      <w:sz w:val="24"/>
      <w:szCs w:val="24"/>
    </w:rPr>
  </w:style>
  <w:style w:type="paragraph" w:styleId="BalloonText">
    <w:name w:val="Balloon Text"/>
    <w:basedOn w:val="Normal"/>
    <w:rPr>
      <w:rFonts w:ascii="Tahoma" w:hAnsi="Tahoma" w:cs="Tahoma"/>
      <w:sz w:val="16"/>
      <w:szCs w:val="16"/>
    </w:rPr>
  </w:style>
  <w:style w:type="paragraph" w:customStyle="1" w:styleId="zDocID">
    <w:name w:val="zDocID"/>
    <w:rsid w:val="003006C7"/>
    <w:pPr>
      <w:framePr w:w="1440" w:wrap="around" w:vAnchor="text" w:hAnchor="page" w:x="721" w:y="1" w:anchorLock="1"/>
      <w:tabs>
        <w:tab w:val="right" w:pos="10800"/>
      </w:tabs>
      <w:autoSpaceDE w:val="0"/>
      <w:autoSpaceDN w:val="0"/>
      <w:adjustRightInd w:val="0"/>
    </w:pPr>
    <w:rPr>
      <w:rFonts w:ascii="Garamond" w:hAnsi="Garamond"/>
      <w:noProof/>
      <w:sz w:val="16"/>
      <w:szCs w:val="16"/>
    </w:rPr>
  </w:style>
  <w:style w:type="character" w:customStyle="1" w:styleId="FooterTxt">
    <w:name w:val="FooterTxt"/>
    <w:rPr>
      <w:spacing w:val="0"/>
      <w:sz w:val="14"/>
      <w:szCs w:val="14"/>
    </w:rPr>
  </w:style>
  <w:style w:type="paragraph" w:customStyle="1" w:styleId="DeltaViewTableHeading">
    <w:name w:val="DeltaView Table Heading"/>
    <w:basedOn w:val="Normal"/>
    <w:pPr>
      <w:spacing w:after="120"/>
    </w:pPr>
    <w:rPr>
      <w:b/>
      <w:bCs/>
      <w:sz w:val="24"/>
      <w:szCs w:val="24"/>
    </w:rPr>
  </w:style>
  <w:style w:type="paragraph" w:customStyle="1" w:styleId="DeltaViewTableBody">
    <w:name w:val="DeltaView Table Body"/>
    <w:basedOn w:val="Normal"/>
    <w:rPr>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rsid w:val="00270C3B"/>
    <w:rPr>
      <w:spacing w:val="0"/>
      <w:sz w:val="16"/>
      <w:szCs w:val="16"/>
    </w:rPr>
  </w:style>
  <w:style w:type="character" w:customStyle="1" w:styleId="DeltaViewInsertion">
    <w:name w:val="DeltaView Insertion"/>
    <w:rPr>
      <w:b/>
      <w:bCs/>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FF0000"/>
      <w:spacing w:val="0"/>
    </w:rPr>
  </w:style>
  <w:style w:type="character" w:customStyle="1" w:styleId="DeltaViewMoveDestination">
    <w:name w:val="DeltaView Move Destination"/>
    <w:rPr>
      <w:color w:val="0000FF"/>
      <w:spacing w:val="0"/>
      <w:u w:val="double"/>
    </w:rPr>
  </w:style>
  <w:style w:type="paragraph" w:styleId="CommentText">
    <w:name w:val="annotation text"/>
    <w:basedOn w:val="Normal"/>
    <w:link w:val="CommentTextChar"/>
    <w:rsid w:val="00270C3B"/>
    <w:rPr>
      <w:rFonts w:ascii="Times New Roman" w:hAnsi="Times New Roman" w:cs="Times New Roman"/>
      <w:sz w:val="20"/>
      <w:szCs w:val="2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rPr>
      <w:color w:val="00000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DeltaViewInsertedComment">
    <w:name w:val="DeltaView Inserted Comment"/>
    <w:rPr>
      <w:color w:val="0000FF"/>
      <w:spacing w:val="0"/>
      <w:u w:val="double"/>
    </w:rPr>
  </w:style>
  <w:style w:type="character" w:customStyle="1" w:styleId="DeltaViewDeletedComment">
    <w:name w:val="DeltaView Deleted Comment"/>
    <w:rPr>
      <w:strike/>
      <w:color w:val="FF0000"/>
      <w:spacing w:val="0"/>
    </w:rPr>
  </w:style>
  <w:style w:type="character" w:customStyle="1" w:styleId="zcDocID">
    <w:name w:val="zcDocID"/>
    <w:rsid w:val="00D8439C"/>
    <w:rPr>
      <w:rFonts w:ascii="Garamond" w:hAnsi="Garamond"/>
      <w:b w:val="0"/>
      <w:i w:val="0"/>
      <w:caps w:val="0"/>
      <w:smallCaps w:val="0"/>
      <w:strike w:val="0"/>
      <w:dstrike w:val="0"/>
      <w:vanish w:val="0"/>
      <w:color w:val="auto"/>
      <w:w w:val="100"/>
      <w:kern w:val="0"/>
      <w:sz w:val="16"/>
      <w:u w:val="none"/>
      <w:effect w:val="none"/>
      <w:bdr w:val="none" w:sz="0" w:space="0" w:color="auto"/>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link w:val="ListParagraphChar"/>
    <w:uiPriority w:val="34"/>
    <w:qFormat/>
    <w:rsid w:val="00DE3C8F"/>
    <w:pPr>
      <w:ind w:left="720"/>
    </w:pPr>
  </w:style>
  <w:style w:type="paragraph" w:styleId="CommentSubject">
    <w:name w:val="annotation subject"/>
    <w:basedOn w:val="CommentText"/>
    <w:next w:val="CommentText"/>
    <w:link w:val="CommentSubjectChar"/>
    <w:uiPriority w:val="99"/>
    <w:semiHidden/>
    <w:unhideWhenUsed/>
    <w:rsid w:val="0077732B"/>
    <w:rPr>
      <w:rFonts w:ascii="Arial" w:hAnsi="Arial" w:cs="Arial"/>
      <w:b/>
      <w:bCs/>
    </w:rPr>
  </w:style>
  <w:style w:type="character" w:customStyle="1" w:styleId="CommentTextChar">
    <w:name w:val="Comment Text Char"/>
    <w:basedOn w:val="DefaultParagraphFont"/>
    <w:link w:val="CommentText"/>
    <w:rsid w:val="0077732B"/>
  </w:style>
  <w:style w:type="character" w:customStyle="1" w:styleId="CommentSubjectChar">
    <w:name w:val="Comment Subject Char"/>
    <w:basedOn w:val="CommentTextChar"/>
    <w:link w:val="CommentSubject"/>
    <w:uiPriority w:val="99"/>
    <w:semiHidden/>
    <w:rsid w:val="0077732B"/>
    <w:rPr>
      <w:rFonts w:ascii="Arial" w:hAnsi="Arial" w:cs="Arial"/>
      <w:b/>
      <w:bCs/>
    </w:rPr>
  </w:style>
  <w:style w:type="character" w:styleId="Hyperlink">
    <w:name w:val="Hyperlink"/>
    <w:basedOn w:val="DefaultParagraphFont"/>
    <w:uiPriority w:val="99"/>
    <w:unhideWhenUsed/>
    <w:rsid w:val="008859D0"/>
    <w:rPr>
      <w:color w:val="0563C1" w:themeColor="hyperlink"/>
      <w:u w:val="single"/>
    </w:rPr>
  </w:style>
  <w:style w:type="character" w:customStyle="1" w:styleId="UnresolvedMention1">
    <w:name w:val="Unresolved Mention1"/>
    <w:basedOn w:val="DefaultParagraphFont"/>
    <w:uiPriority w:val="99"/>
    <w:semiHidden/>
    <w:unhideWhenUsed/>
    <w:rsid w:val="008859D0"/>
    <w:rPr>
      <w:color w:val="808080"/>
      <w:shd w:val="clear" w:color="auto" w:fill="E6E6E6"/>
    </w:rPr>
  </w:style>
  <w:style w:type="character" w:customStyle="1" w:styleId="FooterChar">
    <w:name w:val="Footer Char"/>
    <w:basedOn w:val="DefaultParagraphFont"/>
    <w:link w:val="Footer"/>
    <w:uiPriority w:val="99"/>
    <w:rsid w:val="00884DEF"/>
    <w:rPr>
      <w:rFonts w:ascii="Arial" w:hAnsi="Arial" w:cs="Arial"/>
      <w:sz w:val="22"/>
      <w:szCs w:val="22"/>
    </w:rPr>
  </w:style>
  <w:style w:type="paragraph" w:customStyle="1" w:styleId="DocID">
    <w:name w:val="DocID"/>
    <w:basedOn w:val="Footer"/>
    <w:next w:val="Footer"/>
    <w:link w:val="DocIDChar"/>
    <w:rsid w:val="00300B03"/>
    <w:pPr>
      <w:tabs>
        <w:tab w:val="clear" w:pos="4320"/>
        <w:tab w:val="clear" w:pos="8640"/>
      </w:tabs>
    </w:pPr>
    <w:rPr>
      <w:rFonts w:ascii="Times New Roman" w:hAnsi="Times New Roman" w:cs="Times New Roman"/>
      <w:sz w:val="16"/>
      <w:szCs w:val="20"/>
    </w:rPr>
  </w:style>
  <w:style w:type="character" w:customStyle="1" w:styleId="DocIDChar">
    <w:name w:val="DocID Char"/>
    <w:basedOn w:val="DefaultParagraphFont"/>
    <w:link w:val="DocID"/>
    <w:rsid w:val="00300B03"/>
    <w:rPr>
      <w:sz w:val="16"/>
      <w:lang w:val="en-US" w:eastAsia="en-US"/>
    </w:rPr>
  </w:style>
  <w:style w:type="paragraph" w:customStyle="1" w:styleId="DocID0">
    <w:name w:val="Doc ID"/>
    <w:basedOn w:val="Normal"/>
    <w:link w:val="DocIDChar0"/>
    <w:rsid w:val="00AE3E7F"/>
    <w:pPr>
      <w:tabs>
        <w:tab w:val="right" w:pos="9360"/>
      </w:tabs>
      <w:spacing w:line="200" w:lineRule="exact"/>
    </w:pPr>
    <w:rPr>
      <w:rFonts w:ascii="Times New Roman" w:hAnsi="Times New Roman" w:cs="Times New Roman"/>
      <w:color w:val="000000"/>
      <w:sz w:val="16"/>
      <w:szCs w:val="24"/>
    </w:rPr>
  </w:style>
  <w:style w:type="character" w:customStyle="1" w:styleId="DocIDChar0">
    <w:name w:val="Doc ID Char"/>
    <w:basedOn w:val="DefaultParagraphFont"/>
    <w:link w:val="DocID0"/>
    <w:rsid w:val="00AE3E7F"/>
    <w:rPr>
      <w:color w:val="000000"/>
      <w:sz w:val="16"/>
      <w:szCs w:val="24"/>
    </w:rPr>
  </w:style>
  <w:style w:type="paragraph" w:styleId="Revision">
    <w:name w:val="Revision"/>
    <w:hidden/>
    <w:uiPriority w:val="99"/>
    <w:semiHidden/>
    <w:rsid w:val="001B57FC"/>
    <w:rPr>
      <w:rFonts w:ascii="Arial" w:hAnsi="Arial" w:cs="Arial"/>
      <w:sz w:val="22"/>
      <w:szCs w:val="22"/>
    </w:rPr>
  </w:style>
  <w:style w:type="character" w:customStyle="1" w:styleId="UnresolvedMention2">
    <w:name w:val="Unresolved Mention2"/>
    <w:basedOn w:val="DefaultParagraphFont"/>
    <w:uiPriority w:val="99"/>
    <w:semiHidden/>
    <w:unhideWhenUsed/>
    <w:rsid w:val="000D60AD"/>
    <w:rPr>
      <w:color w:val="808080"/>
      <w:shd w:val="clear" w:color="auto" w:fill="E6E6E6"/>
    </w:rPr>
  </w:style>
  <w:style w:type="character" w:customStyle="1" w:styleId="BodyTextChar">
    <w:name w:val="Body Text Char"/>
    <w:basedOn w:val="DefaultParagraphFont"/>
    <w:link w:val="BodyText"/>
    <w:rsid w:val="00E4692A"/>
    <w:rPr>
      <w:rFonts w:ascii="Arial" w:hAnsi="Arial" w:cs="Arial"/>
      <w:sz w:val="22"/>
      <w:szCs w:val="22"/>
    </w:rPr>
  </w:style>
  <w:style w:type="character" w:customStyle="1" w:styleId="geo-dms1">
    <w:name w:val="geo-dms1"/>
    <w:rsid w:val="003C75C5"/>
    <w:rPr>
      <w:vanish w:val="0"/>
      <w:webHidden w:val="0"/>
      <w:specVanish w:val="0"/>
    </w:rPr>
  </w:style>
  <w:style w:type="character" w:customStyle="1" w:styleId="ListParagraphChar">
    <w:name w:val="List Paragraph Char"/>
    <w:link w:val="ListParagraph"/>
    <w:uiPriority w:val="34"/>
    <w:locked/>
    <w:rsid w:val="003C75C5"/>
    <w:rPr>
      <w:rFonts w:ascii="Arial" w:hAnsi="Arial" w:cs="Arial"/>
      <w:sz w:val="22"/>
      <w:szCs w:val="22"/>
    </w:rPr>
  </w:style>
  <w:style w:type="character" w:customStyle="1" w:styleId="UnresolvedMention3">
    <w:name w:val="Unresolved Mention3"/>
    <w:basedOn w:val="DefaultParagraphFont"/>
    <w:uiPriority w:val="99"/>
    <w:semiHidden/>
    <w:unhideWhenUsed/>
    <w:rsid w:val="004525F9"/>
    <w:rPr>
      <w:color w:val="808080"/>
      <w:shd w:val="clear" w:color="auto" w:fill="E6E6E6"/>
    </w:rPr>
  </w:style>
  <w:style w:type="paragraph" w:customStyle="1" w:styleId="DWTNorm">
    <w:name w:val="DWTNorm"/>
    <w:basedOn w:val="Normal"/>
    <w:uiPriority w:val="99"/>
    <w:rsid w:val="00950A6E"/>
    <w:pPr>
      <w:spacing w:after="240"/>
      <w:jc w:val="both"/>
    </w:pPr>
    <w:rPr>
      <w:rFonts w:ascii="Times New Roman" w:hAnsi="Times New Roman" w:cs="Times New Roman"/>
      <w:sz w:val="24"/>
      <w:szCs w:val="20"/>
    </w:rPr>
  </w:style>
  <w:style w:type="paragraph" w:customStyle="1" w:styleId="OutHead5">
    <w:name w:val="OutHead5"/>
    <w:basedOn w:val="Normal"/>
    <w:next w:val="DWTNorm"/>
    <w:uiPriority w:val="99"/>
    <w:rsid w:val="0011305B"/>
    <w:pPr>
      <w:spacing w:after="240"/>
      <w:jc w:val="both"/>
      <w:outlineLvl w:val="4"/>
    </w:pPr>
    <w:rPr>
      <w:rFonts w:ascii="Times New Roman" w:hAnsi="Times New Roman" w:cs="Times New Roman"/>
      <w:color w:val="000000"/>
      <w:sz w:val="24"/>
      <w:szCs w:val="20"/>
    </w:rPr>
  </w:style>
  <w:style w:type="character" w:styleId="UnresolvedMention">
    <w:name w:val="Unresolved Mention"/>
    <w:basedOn w:val="DefaultParagraphFont"/>
    <w:uiPriority w:val="99"/>
    <w:unhideWhenUsed/>
    <w:rsid w:val="004A4411"/>
    <w:rPr>
      <w:color w:val="605E5C"/>
      <w:shd w:val="clear" w:color="auto" w:fill="E1DFDD"/>
    </w:rPr>
  </w:style>
  <w:style w:type="paragraph" w:customStyle="1" w:styleId="TableParagraph">
    <w:name w:val="Table Paragraph"/>
    <w:basedOn w:val="Normal"/>
    <w:uiPriority w:val="1"/>
    <w:qFormat/>
    <w:rsid w:val="00B5757A"/>
    <w:pPr>
      <w:widowControl w:val="0"/>
      <w:adjustRightInd/>
    </w:pPr>
    <w:rPr>
      <w:rFonts w:ascii="Calibri" w:eastAsia="Calibri" w:hAnsi="Calibri" w:cs="Calibri"/>
    </w:rPr>
  </w:style>
  <w:style w:type="table" w:styleId="TableGrid">
    <w:name w:val="Table Grid"/>
    <w:basedOn w:val="TableNormal"/>
    <w:uiPriority w:val="59"/>
    <w:rsid w:val="006E0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D07B7E"/>
    <w:rPr>
      <w:color w:val="2B579A"/>
      <w:shd w:val="clear" w:color="auto" w:fill="E1DFDD"/>
    </w:rPr>
  </w:style>
  <w:style w:type="paragraph" w:styleId="FootnoteText">
    <w:name w:val="footnote text"/>
    <w:basedOn w:val="Normal"/>
    <w:link w:val="FootnoteTextChar"/>
    <w:rsid w:val="00E25FD8"/>
    <w:pPr>
      <w:autoSpaceDE/>
      <w:autoSpaceDN/>
      <w:adjustRightInd/>
    </w:pPr>
    <w:rPr>
      <w:rFonts w:ascii="Times New Roman" w:hAnsi="Times New Roman" w:cs="Times New Roman"/>
      <w:sz w:val="20"/>
      <w:szCs w:val="20"/>
    </w:rPr>
  </w:style>
  <w:style w:type="character" w:customStyle="1" w:styleId="FootnoteTextChar">
    <w:name w:val="Footnote Text Char"/>
    <w:basedOn w:val="DefaultParagraphFont"/>
    <w:link w:val="FootnoteText"/>
    <w:rsid w:val="00E25FD8"/>
  </w:style>
  <w:style w:type="character" w:styleId="FootnoteReference">
    <w:name w:val="footnote reference"/>
    <w:uiPriority w:val="99"/>
    <w:rsid w:val="00E25F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984367">
      <w:bodyDiv w:val="1"/>
      <w:marLeft w:val="0"/>
      <w:marRight w:val="0"/>
      <w:marTop w:val="0"/>
      <w:marBottom w:val="0"/>
      <w:divBdr>
        <w:top w:val="none" w:sz="0" w:space="0" w:color="auto"/>
        <w:left w:val="none" w:sz="0" w:space="0" w:color="auto"/>
        <w:bottom w:val="none" w:sz="0" w:space="0" w:color="auto"/>
        <w:right w:val="none" w:sz="0" w:space="0" w:color="auto"/>
      </w:divBdr>
    </w:div>
    <w:div w:id="365448576">
      <w:bodyDiv w:val="1"/>
      <w:marLeft w:val="0"/>
      <w:marRight w:val="0"/>
      <w:marTop w:val="0"/>
      <w:marBottom w:val="0"/>
      <w:divBdr>
        <w:top w:val="none" w:sz="0" w:space="0" w:color="auto"/>
        <w:left w:val="none" w:sz="0" w:space="0" w:color="auto"/>
        <w:bottom w:val="none" w:sz="0" w:space="0" w:color="auto"/>
        <w:right w:val="none" w:sz="0" w:space="0" w:color="auto"/>
      </w:divBdr>
    </w:div>
    <w:div w:id="649864445">
      <w:bodyDiv w:val="1"/>
      <w:marLeft w:val="0"/>
      <w:marRight w:val="0"/>
      <w:marTop w:val="0"/>
      <w:marBottom w:val="0"/>
      <w:divBdr>
        <w:top w:val="none" w:sz="0" w:space="0" w:color="auto"/>
        <w:left w:val="none" w:sz="0" w:space="0" w:color="auto"/>
        <w:bottom w:val="none" w:sz="0" w:space="0" w:color="auto"/>
        <w:right w:val="none" w:sz="0" w:space="0" w:color="auto"/>
      </w:divBdr>
    </w:div>
    <w:div w:id="921524073">
      <w:bodyDiv w:val="1"/>
      <w:marLeft w:val="0"/>
      <w:marRight w:val="0"/>
      <w:marTop w:val="0"/>
      <w:marBottom w:val="0"/>
      <w:divBdr>
        <w:top w:val="none" w:sz="0" w:space="0" w:color="auto"/>
        <w:left w:val="none" w:sz="0" w:space="0" w:color="auto"/>
        <w:bottom w:val="none" w:sz="0" w:space="0" w:color="auto"/>
        <w:right w:val="none" w:sz="0" w:space="0" w:color="auto"/>
      </w:divBdr>
    </w:div>
    <w:div w:id="97599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muzio@bart.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dodge@bart.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2FBBECF8F1574BADC06701A265A3AD" ma:contentTypeVersion="15" ma:contentTypeDescription="Create a new document." ma:contentTypeScope="" ma:versionID="b782d022cbbaed88f0679431ed2cca78">
  <xsd:schema xmlns:xsd="http://www.w3.org/2001/XMLSchema" xmlns:xs="http://www.w3.org/2001/XMLSchema" xmlns:p="http://schemas.microsoft.com/office/2006/metadata/properties" xmlns:ns2="afd8ba60-a7f0-47e9-94aa-ca8168d0591f" xmlns:ns3="c3203bb5-492f-4944-bb5d-2aee485d0833" targetNamespace="http://schemas.microsoft.com/office/2006/metadata/properties" ma:root="true" ma:fieldsID="55112e224fad9a47fca3e1836ec0ba82" ns2:_="" ns3:_="">
    <xsd:import namespace="afd8ba60-a7f0-47e9-94aa-ca8168d0591f"/>
    <xsd:import namespace="c3203bb5-492f-4944-bb5d-2aee485d08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8ba60-a7f0-47e9-94aa-ca8168d059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a4ed37-70a8-4c45-a22c-d6db4f1a27e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03bb5-492f-4944-bb5d-2aee485d083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6cd0881-db19-46d9-a47a-a1a21d8d71d6}" ma:internalName="TaxCatchAll" ma:showField="CatchAllData" ma:web="c3203bb5-492f-4944-bb5d-2aee485d083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roperties xmlns="http://www.imanage.com/work/xmlschema">
  <documentid>Legal!172070.1</documentid>
  <senderid>SMUZIO</senderid>
  <senderemail>SMUZIO@BART.GOV</senderemail>
  <lastmodified>2024-11-20T15:55:00.0000000-08:00</lastmodified>
  <database>Legal</database>
</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c3203bb5-492f-4944-bb5d-2aee485d0833" xsi:nil="true"/>
    <lcf76f155ced4ddcb4097134ff3c332f xmlns="afd8ba60-a7f0-47e9-94aa-ca8168d0591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41272-8750-4F31-908A-9796C9C80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d8ba60-a7f0-47e9-94aa-ca8168d0591f"/>
    <ds:schemaRef ds:uri="c3203bb5-492f-4944-bb5d-2aee485d0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25DD75-4B14-4F34-9190-D9192C264F2F}">
  <ds:schemaRefs>
    <ds:schemaRef ds:uri="http://www.imanage.com/work/xmlschema"/>
  </ds:schemaRefs>
</ds:datastoreItem>
</file>

<file path=customXml/itemProps3.xml><?xml version="1.0" encoding="utf-8"?>
<ds:datastoreItem xmlns:ds="http://schemas.openxmlformats.org/officeDocument/2006/customXml" ds:itemID="{A8313417-C1AE-46B1-B637-0E6B0A1C7B83}">
  <ds:schemaRefs>
    <ds:schemaRef ds:uri="http://schemas.microsoft.com/office/2006/metadata/properties"/>
    <ds:schemaRef ds:uri="http://schemas.microsoft.com/office/infopath/2007/PartnerControls"/>
    <ds:schemaRef ds:uri="c3203bb5-492f-4944-bb5d-2aee485d0833"/>
    <ds:schemaRef ds:uri="afd8ba60-a7f0-47e9-94aa-ca8168d0591f"/>
  </ds:schemaRefs>
</ds:datastoreItem>
</file>

<file path=customXml/itemProps4.xml><?xml version="1.0" encoding="utf-8"?>
<ds:datastoreItem xmlns:ds="http://schemas.openxmlformats.org/officeDocument/2006/customXml" ds:itemID="{4CFDD64C-529C-45A7-9D43-3C7B99B6DA29}">
  <ds:schemaRefs>
    <ds:schemaRef ds:uri="http://schemas.microsoft.com/sharepoint/v3/contenttype/forms"/>
  </ds:schemaRefs>
</ds:datastoreItem>
</file>

<file path=customXml/itemProps5.xml><?xml version="1.0" encoding="utf-8"?>
<ds:datastoreItem xmlns:ds="http://schemas.openxmlformats.org/officeDocument/2006/customXml" ds:itemID="{F0D157EB-72AD-42C9-A44E-E6CE95327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6556</Words>
  <Characters>36058</Characters>
  <Application>Microsoft Office Word</Application>
  <DocSecurity>0</DocSecurity>
  <Lines>879</Lines>
  <Paragraphs>285</Paragraphs>
  <ScaleCrop>false</ScaleCrop>
  <Company/>
  <LinksUpToDate>false</LinksUpToDate>
  <CharactersWithSpaces>42329</CharactersWithSpaces>
  <SharedDoc>false</SharedDoc>
  <HLinks>
    <vt:vector size="18" baseType="variant">
      <vt:variant>
        <vt:i4>4784227</vt:i4>
      </vt:variant>
      <vt:variant>
        <vt:i4>3</vt:i4>
      </vt:variant>
      <vt:variant>
        <vt:i4>0</vt:i4>
      </vt:variant>
      <vt:variant>
        <vt:i4>5</vt:i4>
      </vt:variant>
      <vt:variant>
        <vt:lpwstr>mailto:smuzio@bart.gov</vt:lpwstr>
      </vt:variant>
      <vt:variant>
        <vt:lpwstr/>
      </vt:variant>
      <vt:variant>
        <vt:i4>6094974</vt:i4>
      </vt:variant>
      <vt:variant>
        <vt:i4>0</vt:i4>
      </vt:variant>
      <vt:variant>
        <vt:i4>0</vt:i4>
      </vt:variant>
      <vt:variant>
        <vt:i4>5</vt:i4>
      </vt:variant>
      <vt:variant>
        <vt:lpwstr>mailto:sdodge@bart.gov</vt:lpwstr>
      </vt:variant>
      <vt:variant>
        <vt:lpwstr/>
      </vt:variant>
      <vt:variant>
        <vt:i4>4784227</vt:i4>
      </vt:variant>
      <vt:variant>
        <vt:i4>0</vt:i4>
      </vt:variant>
      <vt:variant>
        <vt:i4>0</vt:i4>
      </vt:variant>
      <vt:variant>
        <vt:i4>5</vt:i4>
      </vt:variant>
      <vt:variant>
        <vt:lpwstr>mailto:smuzio@bart.gov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B. Fedor</dc:creator>
  <cp:keywords/>
  <dc:description/>
  <cp:lastModifiedBy>Shannon Dodge</cp:lastModifiedBy>
  <cp:revision>3</cp:revision>
  <cp:lastPrinted>1901-01-01T08:00:00Z</cp:lastPrinted>
  <dcterms:created xsi:type="dcterms:W3CDTF">2024-11-21T22:38:00Z</dcterms:created>
  <dcterms:modified xsi:type="dcterms:W3CDTF">2024-11-21T22:39:00Z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10998\002\8301696.v1</vt:lpwstr>
  </property>
  <property fmtid="{D5CDD505-2E9C-101B-9397-08002B2CF9AE}" pid="3" name="CUS_DocIDChunk0">
    <vt:lpwstr>10998\002\8301696.v1</vt:lpwstr>
  </property>
  <property fmtid="{D5CDD505-2E9C-101B-9397-08002B2CF9AE}" pid="4" name="CUS_DocIDActiveBits">
    <vt:lpwstr>491520</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lient">
    <vt:lpwstr>012263</vt:lpwstr>
  </property>
  <property fmtid="{D5CDD505-2E9C-101B-9397-08002B2CF9AE}" pid="8" name="Document number">
    <vt:lpwstr>775482</vt:lpwstr>
  </property>
  <property fmtid="{D5CDD505-2E9C-101B-9397-08002B2CF9AE}" pid="9" name="Matter">
    <vt:lpwstr>0398</vt:lpwstr>
  </property>
  <property fmtid="{D5CDD505-2E9C-101B-9397-08002B2CF9AE}" pid="10" name="Document version">
    <vt:lpwstr>01</vt:lpwstr>
  </property>
  <property fmtid="{D5CDD505-2E9C-101B-9397-08002B2CF9AE}" pid="11" name="Document Type">
    <vt:lpwstr>AGREE</vt:lpwstr>
  </property>
  <property fmtid="{D5CDD505-2E9C-101B-9397-08002B2CF9AE}" pid="12" name="Document View">
    <vt:lpwstr>Page</vt:lpwstr>
  </property>
  <property fmtid="{D5CDD505-2E9C-101B-9397-08002B2CF9AE}" pid="13" name="Office">
    <vt:lpwstr> </vt:lpwstr>
  </property>
  <property fmtid="{D5CDD505-2E9C-101B-9397-08002B2CF9AE}" pid="14" name="User Id">
    <vt:lpwstr>094</vt:lpwstr>
  </property>
  <property fmtid="{D5CDD505-2E9C-101B-9397-08002B2CF9AE}" pid="15" name="User Name">
    <vt:lpwstr> </vt:lpwstr>
  </property>
  <property fmtid="{D5CDD505-2E9C-101B-9397-08002B2CF9AE}" pid="16" name="Document toolbars">
    <vt:lpwstr> </vt:lpwstr>
  </property>
  <property fmtid="{D5CDD505-2E9C-101B-9397-08002B2CF9AE}" pid="17" name="Document Start">
    <vt:lpwstr> </vt:lpwstr>
  </property>
  <property fmtid="{D5CDD505-2E9C-101B-9397-08002B2CF9AE}" pid="18" name="Document Name">
    <vt:lpwstr> </vt:lpwstr>
  </property>
  <property fmtid="{D5CDD505-2E9C-101B-9397-08002B2CF9AE}" pid="19" name="Footer Type">
    <vt:lpwstr>std;auto;Y;Y;B~1.25;YYYYYYYY-N-NNNN;;~ 1.25;YYYYYYYY-Y-NNNN;1;1</vt:lpwstr>
  </property>
  <property fmtid="{D5CDD505-2E9C-101B-9397-08002B2CF9AE}" pid="20" name="Macro Version">
    <vt:lpwstr>1.0</vt:lpwstr>
  </property>
  <property fmtid="{D5CDD505-2E9C-101B-9397-08002B2CF9AE}" pid="21" name="Margins">
    <vt:lpwstr>1,1,1,1,0,0.5,.5</vt:lpwstr>
  </property>
  <property fmtid="{D5CDD505-2E9C-101B-9397-08002B2CF9AE}" pid="22" name="Footer Notes">
    <vt:lpwstr> </vt:lpwstr>
  </property>
  <property fmtid="{D5CDD505-2E9C-101B-9397-08002B2CF9AE}" pid="23" name="Default Style">
    <vt:lpwstr>Flush Left</vt:lpwstr>
  </property>
  <property fmtid="{D5CDD505-2E9C-101B-9397-08002B2CF9AE}" pid="24" name="Document Subtype">
    <vt:lpwstr>Agreement</vt:lpwstr>
  </property>
  <property fmtid="{D5CDD505-2E9C-101B-9397-08002B2CF9AE}" pid="25" name="User Init">
    <vt:lpwstr> </vt:lpwstr>
  </property>
  <property fmtid="{D5CDD505-2E9C-101B-9397-08002B2CF9AE}" pid="26" name="Typist Init">
    <vt:lpwstr> </vt:lpwstr>
  </property>
  <property fmtid="{D5CDD505-2E9C-101B-9397-08002B2CF9AE}" pid="27" name="Footer Draft">
    <vt:lpwstr> DRAFT</vt:lpwstr>
  </property>
  <property fmtid="{D5CDD505-2E9C-101B-9397-08002B2CF9AE}" pid="28" name="Document Library">
    <vt:lpwstr> </vt:lpwstr>
  </property>
  <property fmtid="{D5CDD505-2E9C-101B-9397-08002B2CF9AE}" pid="29" name="Department">
    <vt:lpwstr> </vt:lpwstr>
  </property>
  <property fmtid="{D5CDD505-2E9C-101B-9397-08002B2CF9AE}" pid="30" name="Docs Subtype">
    <vt:lpwstr>AGMT</vt:lpwstr>
  </property>
  <property fmtid="{D5CDD505-2E9C-101B-9397-08002B2CF9AE}" pid="31" name="View Percent">
    <vt:r8>2E+31</vt:r8>
  </property>
  <property fmtid="{D5CDD505-2E9C-101B-9397-08002B2CF9AE}" pid="32" name="ContentTypeId">
    <vt:lpwstr>0x0101006B2FBBECF8F1574BADC06701A265A3AD</vt:lpwstr>
  </property>
  <property fmtid="{D5CDD505-2E9C-101B-9397-08002B2CF9AE}" pid="33" name="MediaServiceImageTags">
    <vt:lpwstr/>
  </property>
</Properties>
</file>